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1" w:rightFromText="141" w:vertAnchor="text" w:horzAnchor="page" w:tblpX="1270" w:tblpY="13348"/>
        <w:tblW w:w="0" w:type="auto"/>
        <w:tblLook w:val="04A0" w:firstRow="1" w:lastRow="0" w:firstColumn="1" w:lastColumn="0" w:noHBand="0" w:noVBand="1"/>
      </w:tblPr>
      <w:tblGrid>
        <w:gridCol w:w="9056"/>
      </w:tblGrid>
      <w:tr w:rsidR="00A837C6" w14:paraId="336C1CF5" w14:textId="77777777" w:rsidTr="00A837C6">
        <w:tc>
          <w:tcPr>
            <w:tcW w:w="9056" w:type="dxa"/>
          </w:tcPr>
          <w:p w14:paraId="7E6E774D" w14:textId="77777777" w:rsidR="00A837C6" w:rsidRDefault="00A837C6" w:rsidP="00A837C6">
            <w:pPr>
              <w:jc w:val="left"/>
              <w:rPr>
                <w:rFonts w:ascii="Times New Roman" w:hAnsi="Times New Roman" w:cs="Times New Roman"/>
                <w:b/>
                <w:bCs/>
                <w:sz w:val="27"/>
                <w:szCs w:val="27"/>
                <w:lang w:eastAsia="fr-FR"/>
              </w:rPr>
            </w:pPr>
            <w:r>
              <w:rPr>
                <w:rFonts w:ascii="Times New Roman" w:hAnsi="Times New Roman" w:cs="Times New Roman"/>
                <w:b/>
                <w:bCs/>
                <w:sz w:val="27"/>
                <w:szCs w:val="27"/>
                <w:lang w:eastAsia="fr-FR"/>
              </w:rPr>
              <w:t>Charte de préfiguration du Pôle Invertébrés - version 2018</w:t>
            </w:r>
          </w:p>
          <w:p w14:paraId="6EE3C792" w14:textId="6AF3A8DA" w:rsidR="00A837C6" w:rsidRDefault="00A837C6" w:rsidP="007A40EC">
            <w:pPr>
              <w:jc w:val="left"/>
              <w:rPr>
                <w:rFonts w:ascii="Times New Roman" w:hAnsi="Times New Roman" w:cs="Times New Roman"/>
                <w:b/>
                <w:bCs/>
                <w:sz w:val="27"/>
                <w:szCs w:val="27"/>
                <w:lang w:eastAsia="fr-FR"/>
              </w:rPr>
            </w:pPr>
            <w:r>
              <w:rPr>
                <w:rFonts w:ascii="Times New Roman" w:hAnsi="Times New Roman" w:cs="Times New Roman"/>
                <w:b/>
                <w:bCs/>
                <w:sz w:val="27"/>
                <w:szCs w:val="27"/>
                <w:lang w:eastAsia="fr-FR"/>
              </w:rPr>
              <w:t xml:space="preserve">Validé par le Comité de </w:t>
            </w:r>
            <w:r w:rsidR="004F321F">
              <w:rPr>
                <w:rFonts w:ascii="Times New Roman" w:hAnsi="Times New Roman" w:cs="Times New Roman"/>
                <w:b/>
                <w:bCs/>
                <w:sz w:val="27"/>
                <w:szCs w:val="27"/>
                <w:lang w:eastAsia="fr-FR"/>
              </w:rPr>
              <w:t>Préfiguration</w:t>
            </w:r>
            <w:r w:rsidR="002E5E99">
              <w:rPr>
                <w:rFonts w:ascii="Times New Roman" w:hAnsi="Times New Roman" w:cs="Times New Roman"/>
                <w:b/>
                <w:bCs/>
                <w:sz w:val="27"/>
                <w:szCs w:val="27"/>
                <w:lang w:eastAsia="fr-FR"/>
              </w:rPr>
              <w:t xml:space="preserve"> le …</w:t>
            </w:r>
            <w:r>
              <w:rPr>
                <w:rFonts w:ascii="Times New Roman" w:hAnsi="Times New Roman" w:cs="Times New Roman"/>
                <w:b/>
                <w:bCs/>
                <w:sz w:val="27"/>
                <w:szCs w:val="27"/>
                <w:lang w:eastAsia="fr-FR"/>
              </w:rPr>
              <w:t xml:space="preserve"> </w:t>
            </w:r>
          </w:p>
        </w:tc>
      </w:tr>
    </w:tbl>
    <w:p w14:paraId="4604DAD0" w14:textId="6D45E18E" w:rsidR="0022512E" w:rsidRPr="005614A8" w:rsidRDefault="0022512E" w:rsidP="000F63A2">
      <w:pPr>
        <w:pStyle w:val="Titre2"/>
        <w:jc w:val="center"/>
        <w:rPr>
          <w:sz w:val="72"/>
          <w:szCs w:val="72"/>
        </w:rPr>
      </w:pPr>
      <w:r w:rsidRPr="005614A8">
        <w:rPr>
          <w:sz w:val="72"/>
          <w:szCs w:val="72"/>
        </w:rPr>
        <w:t>Charte de préfiguration du Pôle Invertébrés</w:t>
      </w:r>
      <w:r w:rsidR="00675390" w:rsidRPr="005614A8">
        <w:rPr>
          <w:noProof/>
          <w:sz w:val="72"/>
          <w:szCs w:val="72"/>
        </w:rPr>
        <w:drawing>
          <wp:anchor distT="0" distB="0" distL="114300" distR="114300" simplePos="0" relativeHeight="251658240" behindDoc="0" locked="1" layoutInCell="1" allowOverlap="1" wp14:anchorId="2B16C3EF" wp14:editId="1278E0D3">
            <wp:simplePos x="0" y="0"/>
            <wp:positionH relativeFrom="column">
              <wp:align>center</wp:align>
            </wp:positionH>
            <wp:positionV relativeFrom="page">
              <wp:posOffset>3085465</wp:posOffset>
            </wp:positionV>
            <wp:extent cx="4006800" cy="4482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ôle_invertebres_fondclair.png"/>
                    <pic:cNvPicPr/>
                  </pic:nvPicPr>
                  <pic:blipFill>
                    <a:blip r:embed="rId8">
                      <a:extLst>
                        <a:ext uri="{28A0092B-C50C-407E-A947-70E740481C1C}">
                          <a14:useLocalDpi xmlns:a14="http://schemas.microsoft.com/office/drawing/2010/main" val="0"/>
                        </a:ext>
                      </a:extLst>
                    </a:blip>
                    <a:stretch>
                      <a:fillRect/>
                    </a:stretch>
                  </pic:blipFill>
                  <pic:spPr>
                    <a:xfrm>
                      <a:off x="0" y="0"/>
                      <a:ext cx="4006800" cy="4482000"/>
                    </a:xfrm>
                    <a:prstGeom prst="rect">
                      <a:avLst/>
                    </a:prstGeom>
                  </pic:spPr>
                </pic:pic>
              </a:graphicData>
            </a:graphic>
            <wp14:sizeRelH relativeFrom="margin">
              <wp14:pctWidth>0</wp14:pctWidth>
            </wp14:sizeRelH>
            <wp14:sizeRelV relativeFrom="margin">
              <wp14:pctHeight>0</wp14:pctHeight>
            </wp14:sizeRelV>
          </wp:anchor>
        </w:drawing>
      </w:r>
    </w:p>
    <w:p w14:paraId="6A3ED1EE" w14:textId="77777777" w:rsidR="000F63A2" w:rsidRDefault="00675390">
      <w:pPr>
        <w:jc w:val="left"/>
      </w:pPr>
      <w:r>
        <w:br w:type="page"/>
      </w:r>
    </w:p>
    <w:p w14:paraId="434B2C3D" w14:textId="500790D2" w:rsidR="0022512E" w:rsidRPr="00B37E82" w:rsidRDefault="0022512E" w:rsidP="00B37E82">
      <w:pPr>
        <w:pStyle w:val="Titre3"/>
      </w:pPr>
      <w:r w:rsidRPr="00B37E82">
        <w:lastRenderedPageBreak/>
        <w:t>Préambule</w:t>
      </w:r>
    </w:p>
    <w:p w14:paraId="35ECEF5C" w14:textId="77777777" w:rsidR="0022512E" w:rsidRPr="00B37E82" w:rsidRDefault="0022512E" w:rsidP="00D25E98">
      <w:pPr>
        <w:rPr>
          <w:rFonts w:ascii="Times New Roman" w:eastAsia="Times New Roman" w:hAnsi="Times New Roman" w:cs="Times New Roman"/>
          <w:sz w:val="20"/>
          <w:szCs w:val="20"/>
          <w:lang w:eastAsia="fr-FR"/>
        </w:rPr>
      </w:pPr>
    </w:p>
    <w:p w14:paraId="5DA77609" w14:textId="77777777" w:rsidR="0022512E" w:rsidRPr="00B37E82" w:rsidRDefault="0022512E" w:rsidP="00B37E82">
      <w:pPr>
        <w:rPr>
          <w:lang w:eastAsia="fr-FR"/>
        </w:rPr>
      </w:pPr>
      <w:r w:rsidRPr="00B37E82">
        <w:rPr>
          <w:lang w:eastAsia="fr-FR"/>
        </w:rPr>
        <w:t>Si la préservation de la biodiversité est l’objectif de la Stratégie nationale pour la biodiversité (2011-2020), la diffusion de la connaissance naturaliste en France reste lacunaire et ne permet pas une prise en compte optimale des espèces dans les politiques publiques et projets d’aménagement.</w:t>
      </w:r>
    </w:p>
    <w:p w14:paraId="7C681A65" w14:textId="59228EB1" w:rsidR="0022512E" w:rsidRPr="00B37E82" w:rsidRDefault="0022512E" w:rsidP="00B37E82">
      <w:pPr>
        <w:rPr>
          <w:lang w:eastAsia="fr-FR"/>
        </w:rPr>
      </w:pPr>
      <w:r w:rsidRPr="00B37E82">
        <w:rPr>
          <w:lang w:eastAsia="fr-FR"/>
        </w:rPr>
        <w:t>Afin d’améliorer la connaissance naturaliste, sur des bases partagées par de nombreux acteurs, et sa diffusion auprès, non seulement des autorités publiques mais également de l’ensemble des citoyens, le Ministère de l’Environnement a initié en 2005 le Système d’information sur la nature et les paysages (SINP). Ce dispositif vise à r</w:t>
      </w:r>
      <w:r w:rsidR="00D25E98" w:rsidRPr="00B37E82">
        <w:rPr>
          <w:lang w:eastAsia="fr-FR"/>
        </w:rPr>
        <w:t>épondre aux obligations de mise</w:t>
      </w:r>
      <w:r w:rsidRPr="00B37E82">
        <w:rPr>
          <w:lang w:eastAsia="fr-FR"/>
        </w:rPr>
        <w:t xml:space="preserve"> à disposition de l’information environnementale prévues par la Directive INSPIRE. Le premier protocole, validé dans la circulaire du 11 juin 2007 a fait l’objet d’une révision concertée au cours de l’année 2012. Cette concertation a permis d’aboutir à une seconde version du protocole paru</w:t>
      </w:r>
      <w:r w:rsidR="00DB3A8C" w:rsidRPr="00B37E82">
        <w:rPr>
          <w:lang w:eastAsia="fr-FR"/>
        </w:rPr>
        <w:t>e</w:t>
      </w:r>
      <w:r w:rsidRPr="00B37E82">
        <w:rPr>
          <w:lang w:eastAsia="fr-FR"/>
        </w:rPr>
        <w:t xml:space="preserve"> le 15 mai 2013, actualisée en octobre 2017.</w:t>
      </w:r>
    </w:p>
    <w:p w14:paraId="40C9A0CF" w14:textId="77777777" w:rsidR="008A02A5" w:rsidRPr="00B37E82" w:rsidRDefault="008A02A5" w:rsidP="00B37E82">
      <w:pPr>
        <w:rPr>
          <w:lang w:eastAsia="fr-FR"/>
        </w:rPr>
      </w:pPr>
    </w:p>
    <w:p w14:paraId="122AF274" w14:textId="069E89E0" w:rsidR="0022512E" w:rsidRPr="00B37E82" w:rsidRDefault="0022512E" w:rsidP="00B37E82">
      <w:pPr>
        <w:rPr>
          <w:lang w:eastAsia="fr-FR"/>
        </w:rPr>
      </w:pPr>
      <w:r w:rsidRPr="00B37E82">
        <w:rPr>
          <w:lang w:eastAsia="fr-FR"/>
        </w:rPr>
        <w:t>En Auvergne-Rhône-Alpes, une volonté partagée par le Conseil Régional et la Direction Régionale de l'Environnement, de l'Aménagement et du Logement</w:t>
      </w:r>
      <w:r w:rsidR="00254AD8">
        <w:rPr>
          <w:lang w:eastAsia="fr-FR"/>
        </w:rPr>
        <w:t xml:space="preserve"> (DREAL)</w:t>
      </w:r>
      <w:r w:rsidRPr="00B37E82">
        <w:rPr>
          <w:lang w:eastAsia="fr-FR"/>
        </w:rPr>
        <w:t xml:space="preserve"> a permis d'initier la mise en place de plusieurs pôles thématiques </w:t>
      </w:r>
      <w:r w:rsidR="008873FF">
        <w:rPr>
          <w:lang w:eastAsia="fr-FR"/>
        </w:rPr>
        <w:t>pour l’information naturaliste</w:t>
      </w:r>
      <w:r w:rsidRPr="00B37E82">
        <w:rPr>
          <w:lang w:eastAsia="fr-FR"/>
        </w:rPr>
        <w:t>. Un Pôle d'Information Flore-Habitats (PIFH) a ainsi émergé à la suite de réflexions menées dès 2007, et un Pôle Gestion des Milieux Naturels a également été créé dès 2009. </w:t>
      </w:r>
    </w:p>
    <w:p w14:paraId="14A40A09" w14:textId="4063D23A" w:rsidR="0022512E" w:rsidRPr="00B37E82" w:rsidRDefault="0022512E" w:rsidP="00B37E82">
      <w:pPr>
        <w:rPr>
          <w:lang w:eastAsia="fr-FR"/>
        </w:rPr>
      </w:pPr>
      <w:r w:rsidRPr="00B37E82">
        <w:rPr>
          <w:lang w:eastAsia="fr-FR"/>
        </w:rPr>
        <w:t xml:space="preserve">En 2018 </w:t>
      </w:r>
      <w:r w:rsidR="008A02A5" w:rsidRPr="00B37E82">
        <w:rPr>
          <w:lang w:eastAsia="fr-FR"/>
        </w:rPr>
        <w:t>sur le même modèle, la DREAL et</w:t>
      </w:r>
      <w:r w:rsidRPr="00B37E82">
        <w:rPr>
          <w:lang w:eastAsia="fr-FR"/>
        </w:rPr>
        <w:t xml:space="preserve"> le Conseil Régional ont soutenu la mise en place d'un "Pôle Invertébrés" venant compléter le dispositif en place. Les données</w:t>
      </w:r>
      <w:r w:rsidR="00C85CEB" w:rsidRPr="00B37E82">
        <w:rPr>
          <w:lang w:eastAsia="fr-FR"/>
        </w:rPr>
        <w:t xml:space="preserve"> publiques </w:t>
      </w:r>
      <w:r w:rsidRPr="00B37E82">
        <w:rPr>
          <w:lang w:eastAsia="fr-FR"/>
        </w:rPr>
        <w:t xml:space="preserve">des adhérents et des partenaires du Pôle Invertébrés en préfiguration sont centralisées et diffusées via une plateforme internet développée à cet effet </w:t>
      </w:r>
      <w:r w:rsidRPr="00B37E82">
        <w:rPr>
          <w:color w:val="000000" w:themeColor="text1"/>
          <w:lang w:eastAsia="fr-FR"/>
        </w:rPr>
        <w:t>(</w:t>
      </w:r>
      <w:hyperlink r:id="rId9" w:history="1">
        <w:r w:rsidRPr="00B37E82">
          <w:rPr>
            <w:color w:val="000000" w:themeColor="text1"/>
            <w:lang w:eastAsia="fr-FR"/>
          </w:rPr>
          <w:t>www.pole-invertebres.fr</w:t>
        </w:r>
      </w:hyperlink>
      <w:r w:rsidRPr="00B37E82">
        <w:rPr>
          <w:color w:val="000000" w:themeColor="text1"/>
          <w:lang w:eastAsia="fr-FR"/>
        </w:rPr>
        <w:t xml:space="preserve">). </w:t>
      </w:r>
      <w:r w:rsidRPr="00B37E82">
        <w:rPr>
          <w:lang w:eastAsia="fr-FR"/>
        </w:rPr>
        <w:t xml:space="preserve">Le Pôle Invertébrés en préfiguration animera </w:t>
      </w:r>
      <w:r w:rsidR="00C85CEB" w:rsidRPr="00B37E82">
        <w:rPr>
          <w:lang w:eastAsia="fr-FR"/>
        </w:rPr>
        <w:t xml:space="preserve">également </w:t>
      </w:r>
      <w:r w:rsidRPr="00B37E82">
        <w:rPr>
          <w:lang w:eastAsia="fr-FR"/>
        </w:rPr>
        <w:t>des groupes de travail régionaux mobilisés dans le cadre de projets fédérateurs.</w:t>
      </w:r>
    </w:p>
    <w:p w14:paraId="4B6D64BB" w14:textId="77777777" w:rsidR="0022512E" w:rsidRPr="00B37E82" w:rsidRDefault="0022512E" w:rsidP="00B37E82">
      <w:pPr>
        <w:rPr>
          <w:lang w:eastAsia="fr-FR"/>
        </w:rPr>
      </w:pPr>
    </w:p>
    <w:p w14:paraId="3EBE35DF" w14:textId="77777777" w:rsidR="008A02A5" w:rsidRPr="00B37E82" w:rsidRDefault="008A02A5" w:rsidP="00D25E98">
      <w:pPr>
        <w:rPr>
          <w:rFonts w:ascii="Times New Roman" w:eastAsia="Times New Roman" w:hAnsi="Times New Roman" w:cs="Times New Roman"/>
          <w:b/>
          <w:bCs/>
          <w:sz w:val="20"/>
          <w:szCs w:val="20"/>
          <w:lang w:eastAsia="fr-FR"/>
        </w:rPr>
      </w:pPr>
      <w:r w:rsidRPr="00B37E82">
        <w:rPr>
          <w:rFonts w:ascii="Times New Roman" w:eastAsia="Times New Roman" w:hAnsi="Times New Roman" w:cs="Times New Roman"/>
          <w:b/>
          <w:bCs/>
          <w:sz w:val="20"/>
          <w:szCs w:val="20"/>
          <w:lang w:eastAsia="fr-FR"/>
        </w:rPr>
        <w:br w:type="page"/>
      </w:r>
    </w:p>
    <w:p w14:paraId="222580FC" w14:textId="77777777" w:rsidR="0022512E" w:rsidRPr="00B37E82" w:rsidRDefault="0022512E" w:rsidP="00B37E82">
      <w:pPr>
        <w:pStyle w:val="Titre3"/>
      </w:pPr>
      <w:r w:rsidRPr="00B37E82">
        <w:lastRenderedPageBreak/>
        <w:t>Article 1 – Objet de la Charte </w:t>
      </w:r>
    </w:p>
    <w:p w14:paraId="2EB63B59" w14:textId="7EEAB69F" w:rsidR="0071057E" w:rsidRPr="00B37E82" w:rsidRDefault="0022512E" w:rsidP="00B37E82">
      <w:pPr>
        <w:rPr>
          <w:lang w:eastAsia="fr-FR"/>
        </w:rPr>
      </w:pPr>
      <w:r w:rsidRPr="00B37E82">
        <w:rPr>
          <w:lang w:eastAsia="fr-FR"/>
        </w:rPr>
        <w:t xml:space="preserve">La présente Charte de préfiguration </w:t>
      </w:r>
      <w:r w:rsidR="00D70A4C" w:rsidRPr="00B37E82">
        <w:rPr>
          <w:lang w:eastAsia="fr-FR"/>
        </w:rPr>
        <w:t>définit</w:t>
      </w:r>
      <w:r w:rsidR="00254AD8">
        <w:rPr>
          <w:lang w:eastAsia="fr-FR"/>
        </w:rPr>
        <w:t xml:space="preserve"> les objectifs et finalités du P</w:t>
      </w:r>
      <w:r w:rsidR="0071057E" w:rsidRPr="00B37E82">
        <w:rPr>
          <w:lang w:eastAsia="fr-FR"/>
        </w:rPr>
        <w:t xml:space="preserve">ôle Invertébrés en préfiguration. </w:t>
      </w:r>
    </w:p>
    <w:p w14:paraId="0F0752F1" w14:textId="77777777" w:rsidR="0071057E" w:rsidRPr="00B37E82" w:rsidRDefault="0071057E" w:rsidP="00B37E82">
      <w:pPr>
        <w:rPr>
          <w:lang w:eastAsia="fr-FR"/>
        </w:rPr>
      </w:pPr>
    </w:p>
    <w:p w14:paraId="179FF5FF" w14:textId="479251E2" w:rsidR="0071057E" w:rsidRPr="00B37E82" w:rsidRDefault="0071057E" w:rsidP="00B37E82">
      <w:pPr>
        <w:rPr>
          <w:lang w:eastAsia="fr-FR"/>
        </w:rPr>
      </w:pPr>
      <w:r w:rsidRPr="00B37E82">
        <w:rPr>
          <w:lang w:eastAsia="fr-FR"/>
        </w:rPr>
        <w:t xml:space="preserve">Elle définit </w:t>
      </w:r>
      <w:r w:rsidR="00A02D78" w:rsidRPr="00B37E82">
        <w:rPr>
          <w:lang w:eastAsia="fr-FR"/>
        </w:rPr>
        <w:t>également</w:t>
      </w:r>
      <w:r w:rsidR="0022512E" w:rsidRPr="00B37E82">
        <w:rPr>
          <w:lang w:eastAsia="fr-FR"/>
        </w:rPr>
        <w:t xml:space="preserve"> les conditions et modalités</w:t>
      </w:r>
      <w:r w:rsidRPr="00B37E82">
        <w:rPr>
          <w:lang w:eastAsia="fr-FR"/>
        </w:rPr>
        <w:t xml:space="preserve"> : </w:t>
      </w:r>
    </w:p>
    <w:p w14:paraId="46EE2855" w14:textId="56CB7953" w:rsidR="0071057E" w:rsidRPr="00B37E82" w:rsidRDefault="0022512E" w:rsidP="005014A2">
      <w:pPr>
        <w:pStyle w:val="Pardeliste"/>
        <w:numPr>
          <w:ilvl w:val="0"/>
          <w:numId w:val="10"/>
        </w:numPr>
        <w:rPr>
          <w:lang w:eastAsia="fr-FR"/>
        </w:rPr>
      </w:pPr>
      <w:proofErr w:type="gramStart"/>
      <w:r w:rsidRPr="00B37E82">
        <w:rPr>
          <w:lang w:eastAsia="fr-FR"/>
        </w:rPr>
        <w:t>d’animation</w:t>
      </w:r>
      <w:proofErr w:type="gramEnd"/>
      <w:r w:rsidRPr="00B37E82">
        <w:rPr>
          <w:lang w:eastAsia="fr-FR"/>
        </w:rPr>
        <w:t xml:space="preserve"> d’un réseau régional d’acteurs</w:t>
      </w:r>
      <w:r w:rsidR="0071057E" w:rsidRPr="00B37E82">
        <w:rPr>
          <w:lang w:eastAsia="fr-FR"/>
        </w:rPr>
        <w:t>,</w:t>
      </w:r>
    </w:p>
    <w:p w14:paraId="23C3420A" w14:textId="1A63D362" w:rsidR="0071057E" w:rsidRPr="00B37E82" w:rsidRDefault="0022512E" w:rsidP="005014A2">
      <w:pPr>
        <w:pStyle w:val="Pardeliste"/>
        <w:numPr>
          <w:ilvl w:val="0"/>
          <w:numId w:val="10"/>
        </w:numPr>
        <w:rPr>
          <w:lang w:eastAsia="fr-FR"/>
        </w:rPr>
      </w:pPr>
      <w:proofErr w:type="gramStart"/>
      <w:r w:rsidRPr="00B37E82">
        <w:rPr>
          <w:lang w:eastAsia="fr-FR"/>
        </w:rPr>
        <w:t>de</w:t>
      </w:r>
      <w:proofErr w:type="gramEnd"/>
      <w:r w:rsidRPr="00B37E82">
        <w:rPr>
          <w:lang w:eastAsia="fr-FR"/>
        </w:rPr>
        <w:t xml:space="preserve"> </w:t>
      </w:r>
      <w:r w:rsidR="00FE49FD" w:rsidRPr="00B37E82">
        <w:rPr>
          <w:lang w:eastAsia="fr-FR"/>
        </w:rPr>
        <w:t>centralisation</w:t>
      </w:r>
      <w:r w:rsidRPr="00B37E82">
        <w:rPr>
          <w:lang w:eastAsia="fr-FR"/>
        </w:rPr>
        <w:t xml:space="preserve"> des données </w:t>
      </w:r>
      <w:r w:rsidR="00254AD8">
        <w:rPr>
          <w:lang w:eastAsia="fr-FR"/>
        </w:rPr>
        <w:t>d’</w:t>
      </w:r>
      <w:r w:rsidRPr="00B37E82">
        <w:rPr>
          <w:lang w:eastAsia="fr-FR"/>
        </w:rPr>
        <w:t xml:space="preserve">Auvergne-Rhône-Alpes sur </w:t>
      </w:r>
      <w:r w:rsidR="0071057E" w:rsidRPr="00B37E82">
        <w:rPr>
          <w:lang w:eastAsia="fr-FR"/>
        </w:rPr>
        <w:t>la faune invertébrée,</w:t>
      </w:r>
    </w:p>
    <w:p w14:paraId="14479945" w14:textId="366B30A2" w:rsidR="0071057E" w:rsidRPr="00B37E82" w:rsidRDefault="0022512E" w:rsidP="005014A2">
      <w:pPr>
        <w:pStyle w:val="Pardeliste"/>
        <w:numPr>
          <w:ilvl w:val="0"/>
          <w:numId w:val="10"/>
        </w:numPr>
        <w:rPr>
          <w:lang w:eastAsia="fr-FR"/>
        </w:rPr>
      </w:pPr>
      <w:proofErr w:type="gramStart"/>
      <w:r w:rsidRPr="00B37E82">
        <w:rPr>
          <w:lang w:eastAsia="fr-FR"/>
        </w:rPr>
        <w:t>de</w:t>
      </w:r>
      <w:proofErr w:type="gramEnd"/>
      <w:r w:rsidRPr="00B37E82">
        <w:rPr>
          <w:lang w:eastAsia="fr-FR"/>
        </w:rPr>
        <w:t xml:space="preserve"> validation technique</w:t>
      </w:r>
      <w:r w:rsidR="00972141" w:rsidRPr="00B37E82">
        <w:rPr>
          <w:lang w:eastAsia="fr-FR"/>
        </w:rPr>
        <w:t xml:space="preserve"> (forme)</w:t>
      </w:r>
      <w:r w:rsidRPr="00B37E82">
        <w:rPr>
          <w:lang w:eastAsia="fr-FR"/>
        </w:rPr>
        <w:t xml:space="preserve"> et scientifique </w:t>
      </w:r>
      <w:r w:rsidR="00972141" w:rsidRPr="00B37E82">
        <w:rPr>
          <w:lang w:eastAsia="fr-FR"/>
        </w:rPr>
        <w:t xml:space="preserve">(fond) </w:t>
      </w:r>
      <w:r w:rsidRPr="00B37E82">
        <w:rPr>
          <w:lang w:eastAsia="fr-FR"/>
        </w:rPr>
        <w:t>de</w:t>
      </w:r>
      <w:r w:rsidR="003B699B" w:rsidRPr="00B37E82">
        <w:rPr>
          <w:lang w:eastAsia="fr-FR"/>
        </w:rPr>
        <w:t xml:space="preserve"> ce</w:t>
      </w:r>
      <w:r w:rsidR="0071057E" w:rsidRPr="00B37E82">
        <w:rPr>
          <w:lang w:eastAsia="fr-FR"/>
        </w:rPr>
        <w:t>s données,</w:t>
      </w:r>
    </w:p>
    <w:p w14:paraId="50E44403" w14:textId="77777777" w:rsidR="00D70A4C" w:rsidRPr="00B37E82" w:rsidRDefault="0022512E" w:rsidP="005014A2">
      <w:pPr>
        <w:pStyle w:val="Pardeliste"/>
        <w:numPr>
          <w:ilvl w:val="0"/>
          <w:numId w:val="10"/>
        </w:numPr>
        <w:rPr>
          <w:lang w:eastAsia="fr-FR"/>
        </w:rPr>
      </w:pPr>
      <w:proofErr w:type="gramStart"/>
      <w:r w:rsidRPr="00B37E82">
        <w:rPr>
          <w:lang w:eastAsia="fr-FR"/>
        </w:rPr>
        <w:t>de</w:t>
      </w:r>
      <w:proofErr w:type="gramEnd"/>
      <w:r w:rsidRPr="00B37E82">
        <w:rPr>
          <w:lang w:eastAsia="fr-FR"/>
        </w:rPr>
        <w:t xml:space="preserve"> diffusion des données sur l</w:t>
      </w:r>
      <w:r w:rsidR="0071057E" w:rsidRPr="00B37E82">
        <w:rPr>
          <w:lang w:eastAsia="fr-FR"/>
        </w:rPr>
        <w:t>es outils régionaux en ligne,</w:t>
      </w:r>
    </w:p>
    <w:p w14:paraId="522121C5" w14:textId="526F7490" w:rsidR="00D70A4C" w:rsidRPr="00254AD8" w:rsidRDefault="0022512E" w:rsidP="00D70A4C">
      <w:pPr>
        <w:pStyle w:val="Pardeliste"/>
        <w:numPr>
          <w:ilvl w:val="0"/>
          <w:numId w:val="10"/>
        </w:numPr>
        <w:rPr>
          <w:lang w:eastAsia="fr-FR"/>
        </w:rPr>
      </w:pPr>
      <w:proofErr w:type="gramStart"/>
      <w:r w:rsidRPr="00B37E82">
        <w:rPr>
          <w:lang w:eastAsia="fr-FR"/>
        </w:rPr>
        <w:t>d’échange</w:t>
      </w:r>
      <w:proofErr w:type="gramEnd"/>
      <w:r w:rsidRPr="00B37E82">
        <w:rPr>
          <w:lang w:eastAsia="fr-FR"/>
        </w:rPr>
        <w:t xml:space="preserve"> des données </w:t>
      </w:r>
      <w:r w:rsidR="00D70A4C" w:rsidRPr="00B37E82">
        <w:rPr>
          <w:lang w:eastAsia="fr-FR"/>
        </w:rPr>
        <w:t>à différents niveaux, du local à l’international</w:t>
      </w:r>
    </w:p>
    <w:p w14:paraId="7C41B03A" w14:textId="77777777" w:rsidR="00D70A4C" w:rsidRPr="00254AD8" w:rsidRDefault="00D70A4C" w:rsidP="00D70A4C">
      <w:pPr>
        <w:rPr>
          <w:rFonts w:ascii="Times New Roman" w:eastAsia="Times New Roman" w:hAnsi="Times New Roman" w:cs="Times New Roman"/>
          <w:szCs w:val="22"/>
          <w:lang w:eastAsia="fr-FR"/>
        </w:rPr>
      </w:pPr>
    </w:p>
    <w:p w14:paraId="05C8CBAF" w14:textId="77777777" w:rsidR="0022512E" w:rsidRPr="00B37E82" w:rsidRDefault="0022512E" w:rsidP="00B37E82">
      <w:pPr>
        <w:pStyle w:val="Titre3"/>
      </w:pPr>
      <w:r w:rsidRPr="00B37E82">
        <w:t>Article 2 – Périmètre et objectifs du Pôle Invertébrés en préfiguration</w:t>
      </w:r>
    </w:p>
    <w:p w14:paraId="74555984" w14:textId="58124A14" w:rsidR="003B699B" w:rsidRPr="00B37E82" w:rsidRDefault="0022512E" w:rsidP="00FC2586">
      <w:pPr>
        <w:rPr>
          <w:lang w:eastAsia="fr-FR"/>
        </w:rPr>
      </w:pPr>
      <w:r w:rsidRPr="00B37E82">
        <w:rPr>
          <w:lang w:eastAsia="fr-FR"/>
        </w:rPr>
        <w:t>Le Pôle Invertébrés en préfiguration concerne l’ensemble de la région Auvergne-Rhône-Alpes</w:t>
      </w:r>
      <w:r w:rsidR="003B699B" w:rsidRPr="00B37E82">
        <w:rPr>
          <w:lang w:eastAsia="fr-FR"/>
        </w:rPr>
        <w:t>, et l’ense</w:t>
      </w:r>
      <w:r w:rsidR="00972141" w:rsidRPr="00B37E82">
        <w:rPr>
          <w:lang w:eastAsia="fr-FR"/>
        </w:rPr>
        <w:t>mble de la faune « non vertébrée</w:t>
      </w:r>
      <w:r w:rsidR="003B699B" w:rsidRPr="00B37E82">
        <w:rPr>
          <w:lang w:eastAsia="fr-FR"/>
        </w:rPr>
        <w:t> », c’est-à-dire tout le règne animal à l’exception des chordés</w:t>
      </w:r>
      <w:r w:rsidRPr="00B37E82">
        <w:rPr>
          <w:lang w:eastAsia="fr-FR"/>
        </w:rPr>
        <w:t xml:space="preserve">. </w:t>
      </w:r>
    </w:p>
    <w:p w14:paraId="4C4DF8E5" w14:textId="77777777" w:rsidR="003B699B" w:rsidRPr="00B37E82" w:rsidRDefault="003B699B" w:rsidP="00FC2586">
      <w:pPr>
        <w:rPr>
          <w:lang w:eastAsia="fr-FR"/>
        </w:rPr>
      </w:pPr>
    </w:p>
    <w:p w14:paraId="5F35660A" w14:textId="0E259A3F" w:rsidR="00972141" w:rsidRPr="00B37E82" w:rsidRDefault="0022512E" w:rsidP="00FC2586">
      <w:pPr>
        <w:rPr>
          <w:lang w:eastAsia="fr-FR"/>
        </w:rPr>
      </w:pPr>
      <w:r w:rsidRPr="00B37E82">
        <w:rPr>
          <w:lang w:eastAsia="fr-FR"/>
        </w:rPr>
        <w:t>L</w:t>
      </w:r>
      <w:r w:rsidR="005C7B0F" w:rsidRPr="00B37E82">
        <w:rPr>
          <w:lang w:eastAsia="fr-FR"/>
        </w:rPr>
        <w:t>’animateur</w:t>
      </w:r>
      <w:r w:rsidR="00E51852">
        <w:rPr>
          <w:lang w:eastAsia="fr-FR"/>
        </w:rPr>
        <w:t xml:space="preserve"> du projet veille</w:t>
      </w:r>
      <w:r w:rsidRPr="00B37E82">
        <w:rPr>
          <w:lang w:eastAsia="fr-FR"/>
        </w:rPr>
        <w:t xml:space="preserve"> à assurer la cohérence du pôle en préfiguration avec les autres </w:t>
      </w:r>
      <w:r w:rsidR="003B699B" w:rsidRPr="00B37E82">
        <w:rPr>
          <w:lang w:eastAsia="fr-FR"/>
        </w:rPr>
        <w:t>pôles SINP</w:t>
      </w:r>
      <w:r w:rsidRPr="00B37E82">
        <w:rPr>
          <w:lang w:eastAsia="fr-FR"/>
        </w:rPr>
        <w:t xml:space="preserve"> régionaux</w:t>
      </w:r>
      <w:r w:rsidR="00E51852">
        <w:rPr>
          <w:lang w:eastAsia="fr-FR"/>
        </w:rPr>
        <w:t>. Il veille également</w:t>
      </w:r>
      <w:r w:rsidRPr="00B37E82">
        <w:rPr>
          <w:lang w:eastAsia="fr-FR"/>
        </w:rPr>
        <w:t xml:space="preserve"> à faciliter l’accès aux données pour les acteurs </w:t>
      </w:r>
      <w:r w:rsidR="00972141" w:rsidRPr="00B37E82">
        <w:rPr>
          <w:lang w:eastAsia="fr-FR"/>
        </w:rPr>
        <w:t>travaillant sur les espèces de la faune invertébrée présentes en Auvergne-Rhône-Alpes</w:t>
      </w:r>
      <w:r w:rsidRPr="00B37E82">
        <w:rPr>
          <w:lang w:eastAsia="fr-FR"/>
        </w:rPr>
        <w:t xml:space="preserve">. </w:t>
      </w:r>
    </w:p>
    <w:p w14:paraId="6E81DA63" w14:textId="539B0AF9" w:rsidR="0022512E" w:rsidRPr="00B37E82" w:rsidRDefault="0022512E" w:rsidP="00FC2586">
      <w:pPr>
        <w:rPr>
          <w:lang w:eastAsia="fr-FR"/>
        </w:rPr>
      </w:pPr>
      <w:r w:rsidRPr="00B37E82">
        <w:rPr>
          <w:lang w:eastAsia="fr-FR"/>
        </w:rPr>
        <w:t>Le Pôle Invertébrés en préfiguration couvre potentiellement toutes les données utiles à la connaissance, à la conservation et à la gestion de la faune invertébrée.</w:t>
      </w:r>
      <w:r w:rsidR="003B699B" w:rsidRPr="00B37E82">
        <w:rPr>
          <w:lang w:eastAsia="fr-FR"/>
        </w:rPr>
        <w:t xml:space="preserve"> </w:t>
      </w:r>
      <w:r w:rsidRPr="00B37E82">
        <w:rPr>
          <w:lang w:eastAsia="fr-FR"/>
        </w:rPr>
        <w:t>Le périmètre englobe à la fois les données-source</w:t>
      </w:r>
      <w:r w:rsidR="00E51852">
        <w:rPr>
          <w:lang w:eastAsia="fr-FR"/>
        </w:rPr>
        <w:t>s</w:t>
      </w:r>
      <w:r w:rsidRPr="00B37E82">
        <w:rPr>
          <w:lang w:eastAsia="fr-FR"/>
        </w:rPr>
        <w:t>, les données élémentaires d’échange, les données de synthèse, les métadonnées et les données de référentiel</w:t>
      </w:r>
      <w:r w:rsidR="00A02D78" w:rsidRPr="00B37E82">
        <w:rPr>
          <w:lang w:eastAsia="fr-FR"/>
        </w:rPr>
        <w:t>. Ces données peuvent être</w:t>
      </w:r>
      <w:r w:rsidRPr="00B37E82">
        <w:rPr>
          <w:lang w:eastAsia="fr-FR"/>
        </w:rPr>
        <w:t xml:space="preserve"> produites sur fonds publics ou </w:t>
      </w:r>
      <w:r w:rsidR="00A02D78" w:rsidRPr="00B37E82">
        <w:rPr>
          <w:lang w:eastAsia="fr-FR"/>
        </w:rPr>
        <w:t xml:space="preserve">sur fonds </w:t>
      </w:r>
      <w:r w:rsidRPr="00B37E82">
        <w:rPr>
          <w:lang w:eastAsia="fr-FR"/>
        </w:rPr>
        <w:t xml:space="preserve">privés </w:t>
      </w:r>
      <w:r w:rsidR="00A02D78" w:rsidRPr="00B37E82">
        <w:rPr>
          <w:lang w:eastAsia="fr-FR"/>
        </w:rPr>
        <w:t>dans la mesure où</w:t>
      </w:r>
      <w:r w:rsidRPr="00B37E82">
        <w:rPr>
          <w:lang w:eastAsia="fr-FR"/>
        </w:rPr>
        <w:t xml:space="preserve"> les </w:t>
      </w:r>
      <w:r w:rsidR="00A02D78" w:rsidRPr="00B37E82">
        <w:rPr>
          <w:lang w:eastAsia="fr-FR"/>
        </w:rPr>
        <w:t>propriétaires</w:t>
      </w:r>
      <w:r w:rsidRPr="00B37E82">
        <w:rPr>
          <w:lang w:eastAsia="fr-FR"/>
        </w:rPr>
        <w:t xml:space="preserve"> souha</w:t>
      </w:r>
      <w:r w:rsidR="003B699B" w:rsidRPr="00B37E82">
        <w:rPr>
          <w:lang w:eastAsia="fr-FR"/>
        </w:rPr>
        <w:t>itent rendre la donnée pub</w:t>
      </w:r>
      <w:r w:rsidR="00A02D78" w:rsidRPr="00B37E82">
        <w:rPr>
          <w:lang w:eastAsia="fr-FR"/>
        </w:rPr>
        <w:t xml:space="preserve">lique, </w:t>
      </w:r>
      <w:r w:rsidRPr="00B37E82">
        <w:rPr>
          <w:lang w:eastAsia="fr-FR"/>
        </w:rPr>
        <w:t>dans le respect des principes et droits d'utilisation des données énoncés à l’article 5 du présent document.</w:t>
      </w:r>
    </w:p>
    <w:p w14:paraId="4C6A8662" w14:textId="77777777" w:rsidR="003B699B" w:rsidRPr="00B37E82" w:rsidRDefault="003B699B" w:rsidP="00FC2586">
      <w:pPr>
        <w:rPr>
          <w:lang w:eastAsia="fr-FR"/>
        </w:rPr>
      </w:pPr>
    </w:p>
    <w:p w14:paraId="06A3ED7F" w14:textId="5BE1654C" w:rsidR="0022512E" w:rsidRPr="00B37E82" w:rsidRDefault="0022512E" w:rsidP="00FC2586">
      <w:pPr>
        <w:rPr>
          <w:lang w:eastAsia="fr-FR"/>
        </w:rPr>
      </w:pPr>
      <w:r w:rsidRPr="00B37E82">
        <w:rPr>
          <w:lang w:eastAsia="fr-FR"/>
        </w:rPr>
        <w:t xml:space="preserve">Dans le cadre de la mise en œuvre du Pôle Invertébrés, </w:t>
      </w:r>
      <w:r w:rsidR="003B699B" w:rsidRPr="00B37E82">
        <w:rPr>
          <w:lang w:eastAsia="fr-FR"/>
        </w:rPr>
        <w:t>six</w:t>
      </w:r>
      <w:r w:rsidRPr="00B37E82">
        <w:rPr>
          <w:lang w:eastAsia="fr-FR"/>
        </w:rPr>
        <w:t xml:space="preserve"> objectifs sont poursuivis :</w:t>
      </w:r>
    </w:p>
    <w:p w14:paraId="59DAD968" w14:textId="31DF1E33" w:rsidR="0022512E" w:rsidRPr="00B37E82" w:rsidRDefault="007D74EA" w:rsidP="005014A2">
      <w:pPr>
        <w:pStyle w:val="Pardeliste"/>
        <w:numPr>
          <w:ilvl w:val="0"/>
          <w:numId w:val="11"/>
        </w:numPr>
        <w:rPr>
          <w:lang w:eastAsia="fr-FR"/>
        </w:rPr>
      </w:pPr>
      <w:proofErr w:type="gramStart"/>
      <w:r>
        <w:rPr>
          <w:lang w:eastAsia="fr-FR"/>
        </w:rPr>
        <w:t>a</w:t>
      </w:r>
      <w:r w:rsidR="0022512E" w:rsidRPr="00B37E82">
        <w:rPr>
          <w:lang w:eastAsia="fr-FR"/>
        </w:rPr>
        <w:t>nimer</w:t>
      </w:r>
      <w:proofErr w:type="gramEnd"/>
      <w:r w:rsidR="0022512E" w:rsidRPr="00B37E82">
        <w:rPr>
          <w:lang w:eastAsia="fr-FR"/>
        </w:rPr>
        <w:t xml:space="preserve"> un réseau de producteurs de données sur la faune invertébrée en créant des lieux d’échanges</w:t>
      </w:r>
      <w:r w:rsidR="003B699B" w:rsidRPr="00B37E82">
        <w:rPr>
          <w:lang w:eastAsia="fr-FR"/>
        </w:rPr>
        <w:t>,</w:t>
      </w:r>
      <w:r w:rsidR="0022512E" w:rsidRPr="00B37E82">
        <w:rPr>
          <w:lang w:eastAsia="fr-FR"/>
        </w:rPr>
        <w:t xml:space="preserve"> visant à favoriser le partage d’expériences, d’outils et de méthodes et à dé</w:t>
      </w:r>
      <w:r>
        <w:rPr>
          <w:lang w:eastAsia="fr-FR"/>
        </w:rPr>
        <w:t>velopper des synergies d’action,</w:t>
      </w:r>
    </w:p>
    <w:p w14:paraId="3BD3546E" w14:textId="1AED4048" w:rsidR="0022512E" w:rsidRPr="00B37E82" w:rsidRDefault="007D74EA" w:rsidP="005014A2">
      <w:pPr>
        <w:pStyle w:val="Pardeliste"/>
        <w:numPr>
          <w:ilvl w:val="0"/>
          <w:numId w:val="11"/>
        </w:numPr>
        <w:rPr>
          <w:lang w:eastAsia="fr-FR"/>
        </w:rPr>
      </w:pPr>
      <w:proofErr w:type="gramStart"/>
      <w:r>
        <w:rPr>
          <w:lang w:eastAsia="fr-FR"/>
        </w:rPr>
        <w:t>m</w:t>
      </w:r>
      <w:r w:rsidR="0022512E" w:rsidRPr="00B37E82">
        <w:rPr>
          <w:lang w:eastAsia="fr-FR"/>
        </w:rPr>
        <w:t>utualiser</w:t>
      </w:r>
      <w:proofErr w:type="gramEnd"/>
      <w:r w:rsidR="0022512E" w:rsidRPr="00B37E82">
        <w:rPr>
          <w:lang w:eastAsia="fr-FR"/>
        </w:rPr>
        <w:t xml:space="preserve"> les données </w:t>
      </w:r>
      <w:r w:rsidR="003B699B" w:rsidRPr="00B37E82">
        <w:rPr>
          <w:lang w:eastAsia="fr-FR"/>
        </w:rPr>
        <w:t>« </w:t>
      </w:r>
      <w:r w:rsidR="0022512E" w:rsidRPr="00B37E82">
        <w:rPr>
          <w:lang w:eastAsia="fr-FR"/>
        </w:rPr>
        <w:t>invertébrés</w:t>
      </w:r>
      <w:r w:rsidR="003B699B" w:rsidRPr="00B37E82">
        <w:rPr>
          <w:lang w:eastAsia="fr-FR"/>
        </w:rPr>
        <w:t> »</w:t>
      </w:r>
      <w:r w:rsidR="0022512E" w:rsidRPr="00B37E82">
        <w:rPr>
          <w:lang w:eastAsia="fr-FR"/>
        </w:rPr>
        <w:t xml:space="preserve"> </w:t>
      </w:r>
      <w:r w:rsidR="003B699B" w:rsidRPr="00B37E82">
        <w:rPr>
          <w:lang w:eastAsia="fr-FR"/>
        </w:rPr>
        <w:t>et les mettre à disposition du</w:t>
      </w:r>
      <w:r w:rsidR="0022512E" w:rsidRPr="00B37E82">
        <w:rPr>
          <w:lang w:eastAsia="fr-FR"/>
        </w:rPr>
        <w:t xml:space="preserve"> plus grand nombre selon les règles définies dans la présente Charte de préfiguration</w:t>
      </w:r>
      <w:r w:rsidR="003B699B" w:rsidRPr="00B37E82">
        <w:rPr>
          <w:lang w:eastAsia="fr-FR"/>
        </w:rPr>
        <w:t>,</w:t>
      </w:r>
      <w:r w:rsidR="0022512E" w:rsidRPr="00B37E82">
        <w:rPr>
          <w:lang w:eastAsia="fr-FR"/>
        </w:rPr>
        <w:t xml:space="preserve"> en veillant à assurer la cohé</w:t>
      </w:r>
      <w:r>
        <w:rPr>
          <w:lang w:eastAsia="fr-FR"/>
        </w:rPr>
        <w:t>rence et la qualité des données,</w:t>
      </w:r>
    </w:p>
    <w:p w14:paraId="70F803E0" w14:textId="67230176" w:rsidR="003B699B" w:rsidRPr="00B37E82" w:rsidRDefault="007D74EA" w:rsidP="005014A2">
      <w:pPr>
        <w:pStyle w:val="Pardeliste"/>
        <w:numPr>
          <w:ilvl w:val="0"/>
          <w:numId w:val="11"/>
        </w:numPr>
        <w:rPr>
          <w:lang w:eastAsia="fr-FR"/>
        </w:rPr>
      </w:pPr>
      <w:proofErr w:type="gramStart"/>
      <w:r>
        <w:rPr>
          <w:lang w:eastAsia="fr-FR"/>
        </w:rPr>
        <w:t>f</w:t>
      </w:r>
      <w:r w:rsidR="003B699B" w:rsidRPr="00B37E82">
        <w:rPr>
          <w:lang w:eastAsia="fr-FR"/>
        </w:rPr>
        <w:t>aciliter</w:t>
      </w:r>
      <w:proofErr w:type="gramEnd"/>
      <w:r w:rsidR="003B699B" w:rsidRPr="00B37E82">
        <w:rPr>
          <w:lang w:eastAsia="fr-FR"/>
        </w:rPr>
        <w:t>, accompagner et valoriser les travaux régionaux</w:t>
      </w:r>
      <w:r w:rsidR="00A36B9F" w:rsidRPr="00B37E82">
        <w:rPr>
          <w:lang w:eastAsia="fr-FR"/>
        </w:rPr>
        <w:t xml:space="preserve"> et </w:t>
      </w:r>
      <w:proofErr w:type="spellStart"/>
      <w:r w:rsidR="00A36B9F" w:rsidRPr="00B37E82">
        <w:rPr>
          <w:lang w:eastAsia="fr-FR"/>
        </w:rPr>
        <w:t>transervsaux</w:t>
      </w:r>
      <w:proofErr w:type="spellEnd"/>
      <w:r w:rsidR="003B699B" w:rsidRPr="00B37E82">
        <w:rPr>
          <w:lang w:eastAsia="fr-FR"/>
        </w:rPr>
        <w:t xml:space="preserve"> sur les invertébrés, tels que les synthèses, listes rouges, inventaires régionaux commentés, listes d’espèces déterminantes</w:t>
      </w:r>
      <w:r w:rsidR="00DD0CD2" w:rsidRPr="00B37E82">
        <w:rPr>
          <w:lang w:eastAsia="fr-FR"/>
        </w:rPr>
        <w:t>, projets de recherche</w:t>
      </w:r>
      <w:r w:rsidR="003B699B" w:rsidRPr="00B37E82">
        <w:rPr>
          <w:lang w:eastAsia="fr-FR"/>
        </w:rPr>
        <w:t xml:space="preserve"> </w:t>
      </w:r>
      <w:proofErr w:type="spellStart"/>
      <w:r w:rsidR="003B699B" w:rsidRPr="00B37E82">
        <w:rPr>
          <w:lang w:eastAsia="fr-FR"/>
        </w:rPr>
        <w:t>etc</w:t>
      </w:r>
      <w:proofErr w:type="spellEnd"/>
      <w:r>
        <w:rPr>
          <w:lang w:eastAsia="fr-FR"/>
        </w:rPr>
        <w:t>,</w:t>
      </w:r>
    </w:p>
    <w:p w14:paraId="355ADE26" w14:textId="554248A7" w:rsidR="0022512E" w:rsidRPr="00B37E82" w:rsidRDefault="007D74EA" w:rsidP="005014A2">
      <w:pPr>
        <w:pStyle w:val="Pardeliste"/>
        <w:numPr>
          <w:ilvl w:val="0"/>
          <w:numId w:val="11"/>
        </w:numPr>
        <w:rPr>
          <w:lang w:eastAsia="fr-FR"/>
        </w:rPr>
      </w:pPr>
      <w:proofErr w:type="gramStart"/>
      <w:r>
        <w:rPr>
          <w:lang w:eastAsia="fr-FR"/>
        </w:rPr>
        <w:t>p</w:t>
      </w:r>
      <w:r w:rsidR="0022512E" w:rsidRPr="00B37E82">
        <w:rPr>
          <w:lang w:eastAsia="fr-FR"/>
        </w:rPr>
        <w:t>artager</w:t>
      </w:r>
      <w:proofErr w:type="gramEnd"/>
      <w:r w:rsidR="0022512E" w:rsidRPr="00B37E82">
        <w:rPr>
          <w:lang w:eastAsia="fr-FR"/>
        </w:rPr>
        <w:t xml:space="preserve"> des normes sémantiques afin de fa</w:t>
      </w:r>
      <w:r>
        <w:rPr>
          <w:lang w:eastAsia="fr-FR"/>
        </w:rPr>
        <w:t>ciliter les échanges de données,</w:t>
      </w:r>
      <w:r w:rsidR="0022512E" w:rsidRPr="00B37E82">
        <w:rPr>
          <w:lang w:eastAsia="fr-FR"/>
        </w:rPr>
        <w:t> </w:t>
      </w:r>
    </w:p>
    <w:p w14:paraId="7A0917A4" w14:textId="6D2D9F2B" w:rsidR="0022512E" w:rsidRPr="00B37E82" w:rsidRDefault="007D74EA" w:rsidP="005014A2">
      <w:pPr>
        <w:pStyle w:val="Pardeliste"/>
        <w:numPr>
          <w:ilvl w:val="0"/>
          <w:numId w:val="11"/>
        </w:numPr>
        <w:rPr>
          <w:lang w:eastAsia="fr-FR"/>
        </w:rPr>
      </w:pPr>
      <w:proofErr w:type="gramStart"/>
      <w:r>
        <w:rPr>
          <w:lang w:eastAsia="fr-FR"/>
        </w:rPr>
        <w:t>i</w:t>
      </w:r>
      <w:r w:rsidR="0022512E" w:rsidRPr="00B37E82">
        <w:rPr>
          <w:lang w:eastAsia="fr-FR"/>
        </w:rPr>
        <w:t>dentifier</w:t>
      </w:r>
      <w:proofErr w:type="gramEnd"/>
      <w:r w:rsidR="0022512E" w:rsidRPr="00B37E82">
        <w:rPr>
          <w:lang w:eastAsia="fr-FR"/>
        </w:rPr>
        <w:t xml:space="preserve"> les lacunes existantes en termes de connaissance </w:t>
      </w:r>
      <w:r w:rsidR="00A36B9F" w:rsidRPr="00B37E82">
        <w:rPr>
          <w:lang w:eastAsia="fr-FR"/>
        </w:rPr>
        <w:t xml:space="preserve">naturaliste </w:t>
      </w:r>
      <w:r>
        <w:rPr>
          <w:lang w:eastAsia="fr-FR"/>
        </w:rPr>
        <w:t>et de méthodologie,</w:t>
      </w:r>
    </w:p>
    <w:p w14:paraId="49DCE57D" w14:textId="5A7CA850" w:rsidR="0022512E" w:rsidRPr="00B37E82" w:rsidRDefault="007D74EA" w:rsidP="005014A2">
      <w:pPr>
        <w:pStyle w:val="Pardeliste"/>
        <w:numPr>
          <w:ilvl w:val="0"/>
          <w:numId w:val="11"/>
        </w:numPr>
        <w:rPr>
          <w:lang w:eastAsia="fr-FR"/>
        </w:rPr>
      </w:pPr>
      <w:proofErr w:type="gramStart"/>
      <w:r>
        <w:rPr>
          <w:lang w:eastAsia="fr-FR"/>
        </w:rPr>
        <w:t>m</w:t>
      </w:r>
      <w:r w:rsidR="0022512E" w:rsidRPr="00B37E82">
        <w:rPr>
          <w:lang w:eastAsia="fr-FR"/>
        </w:rPr>
        <w:t>ettre</w:t>
      </w:r>
      <w:proofErr w:type="gramEnd"/>
      <w:r w:rsidR="0022512E" w:rsidRPr="00B37E82">
        <w:rPr>
          <w:lang w:eastAsia="fr-FR"/>
        </w:rPr>
        <w:t xml:space="preserve"> en place des outils partagés afin d’améliorer les systèmes d’acquisition et de valorisation des données.</w:t>
      </w:r>
    </w:p>
    <w:p w14:paraId="15B54556" w14:textId="5E242431" w:rsidR="0022512E" w:rsidRPr="00254AD8" w:rsidRDefault="0022512E" w:rsidP="00D25E98">
      <w:pPr>
        <w:rPr>
          <w:rFonts w:ascii="Times New Roman" w:eastAsia="Times New Roman" w:hAnsi="Times New Roman" w:cs="Times New Roman"/>
          <w:szCs w:val="22"/>
          <w:lang w:eastAsia="fr-FR"/>
        </w:rPr>
      </w:pPr>
      <w:r w:rsidRPr="00B37E82">
        <w:rPr>
          <w:rFonts w:ascii="Times New Roman" w:eastAsia="Times New Roman" w:hAnsi="Times New Roman" w:cs="Times New Roman"/>
          <w:sz w:val="20"/>
          <w:szCs w:val="20"/>
          <w:lang w:eastAsia="fr-FR"/>
        </w:rPr>
        <w:t> </w:t>
      </w:r>
    </w:p>
    <w:p w14:paraId="45EB6AE2" w14:textId="77777777" w:rsidR="00A550D5" w:rsidRDefault="00A550D5">
      <w:pPr>
        <w:jc w:val="left"/>
        <w:rPr>
          <w:rFonts w:ascii="Times New Roman" w:hAnsi="Times New Roman" w:cs="Times New Roman"/>
          <w:b/>
          <w:bCs/>
          <w:sz w:val="27"/>
          <w:szCs w:val="27"/>
          <w:lang w:eastAsia="fr-FR"/>
        </w:rPr>
      </w:pPr>
      <w:r>
        <w:br w:type="page"/>
      </w:r>
    </w:p>
    <w:p w14:paraId="6631B641" w14:textId="4EEBC4D8" w:rsidR="0022512E" w:rsidRPr="00B37E82" w:rsidRDefault="0022512E" w:rsidP="00B37E82">
      <w:pPr>
        <w:pStyle w:val="Titre3"/>
      </w:pPr>
      <w:r w:rsidRPr="00B37E82">
        <w:lastRenderedPageBreak/>
        <w:t>Article 3 – Organisation des instances du Pôle Invertébrés durant sa phase de préfiguration</w:t>
      </w:r>
    </w:p>
    <w:p w14:paraId="1C29B66E" w14:textId="77777777" w:rsidR="0022512E" w:rsidRPr="00B37E82" w:rsidRDefault="0022512E" w:rsidP="00B37E82">
      <w:pPr>
        <w:pStyle w:val="Titre4"/>
      </w:pPr>
      <w:r w:rsidRPr="00B37E82">
        <w:t>3.1 – Fonctionnement du Pôle Invertébrés durant sa phase de préfiguration</w:t>
      </w:r>
    </w:p>
    <w:p w14:paraId="07485323" w14:textId="77777777" w:rsidR="0022512E" w:rsidRPr="00B37E82" w:rsidRDefault="0022512E" w:rsidP="00FC2586">
      <w:pPr>
        <w:rPr>
          <w:lang w:eastAsia="fr-FR"/>
        </w:rPr>
      </w:pPr>
      <w:r w:rsidRPr="00B37E82">
        <w:rPr>
          <w:lang w:eastAsia="fr-FR"/>
        </w:rPr>
        <w:t>Le Pôle Invertébrés en préfiguration dispose de deux instances de gouvernance présidées par les représentants de la DREAL et du Conseil Régional d'Auvergne-Rhône-Alpes :</w:t>
      </w:r>
    </w:p>
    <w:p w14:paraId="7CAA0987" w14:textId="2452CFAE" w:rsidR="0022512E" w:rsidRPr="00B37E82" w:rsidRDefault="0022512E" w:rsidP="005014A2">
      <w:pPr>
        <w:pStyle w:val="Pardeliste"/>
        <w:numPr>
          <w:ilvl w:val="0"/>
          <w:numId w:val="12"/>
        </w:numPr>
        <w:rPr>
          <w:lang w:eastAsia="fr-FR"/>
        </w:rPr>
      </w:pPr>
      <w:proofErr w:type="gramStart"/>
      <w:r w:rsidRPr="00B37E82">
        <w:rPr>
          <w:lang w:eastAsia="fr-FR"/>
        </w:rPr>
        <w:t>l’une</w:t>
      </w:r>
      <w:proofErr w:type="gramEnd"/>
      <w:r w:rsidRPr="00B37E82">
        <w:rPr>
          <w:lang w:eastAsia="fr-FR"/>
        </w:rPr>
        <w:t xml:space="preserve"> décisionnelle, le Comité de </w:t>
      </w:r>
      <w:r w:rsidR="00472DCB">
        <w:rPr>
          <w:lang w:eastAsia="fr-FR"/>
        </w:rPr>
        <w:t>préfiguration</w:t>
      </w:r>
      <w:r w:rsidRPr="00B37E82">
        <w:rPr>
          <w:lang w:eastAsia="fr-FR"/>
        </w:rPr>
        <w:t>,</w:t>
      </w:r>
    </w:p>
    <w:p w14:paraId="223C7981" w14:textId="101F801B" w:rsidR="0022512E" w:rsidRPr="00B37E82" w:rsidRDefault="0022512E" w:rsidP="005014A2">
      <w:pPr>
        <w:pStyle w:val="Pardeliste"/>
        <w:numPr>
          <w:ilvl w:val="0"/>
          <w:numId w:val="12"/>
        </w:numPr>
        <w:rPr>
          <w:lang w:eastAsia="fr-FR"/>
        </w:rPr>
      </w:pPr>
      <w:proofErr w:type="gramStart"/>
      <w:r w:rsidRPr="00B37E82">
        <w:rPr>
          <w:lang w:eastAsia="fr-FR"/>
        </w:rPr>
        <w:t>l’autre</w:t>
      </w:r>
      <w:proofErr w:type="gramEnd"/>
      <w:r w:rsidRPr="00B37E82">
        <w:rPr>
          <w:lang w:eastAsia="fr-FR"/>
        </w:rPr>
        <w:t xml:space="preserve"> consultative, le Comité de suivi.</w:t>
      </w:r>
    </w:p>
    <w:p w14:paraId="620027D0" w14:textId="77777777" w:rsidR="00853FED" w:rsidRPr="00B37E82" w:rsidRDefault="00853FED" w:rsidP="00FC2586">
      <w:pPr>
        <w:rPr>
          <w:lang w:eastAsia="fr-FR"/>
        </w:rPr>
      </w:pPr>
    </w:p>
    <w:p w14:paraId="0746670E" w14:textId="18D78C3C" w:rsidR="0022512E" w:rsidRPr="00254AD8" w:rsidRDefault="0022512E" w:rsidP="00D25E98">
      <w:pPr>
        <w:rPr>
          <w:lang w:eastAsia="fr-FR"/>
        </w:rPr>
      </w:pPr>
      <w:r w:rsidRPr="00B37E82">
        <w:rPr>
          <w:lang w:eastAsia="fr-FR"/>
        </w:rPr>
        <w:t>La mise en œuvre opérationnelle est confiée à l'animateur du projet.</w:t>
      </w:r>
    </w:p>
    <w:p w14:paraId="3B043C64" w14:textId="77777777" w:rsidR="00853FED" w:rsidRPr="00254AD8" w:rsidRDefault="00853FED" w:rsidP="00D25E98">
      <w:pPr>
        <w:rPr>
          <w:rFonts w:ascii="Times New Roman" w:eastAsia="Times New Roman" w:hAnsi="Times New Roman" w:cs="Times New Roman"/>
          <w:szCs w:val="22"/>
          <w:lang w:eastAsia="fr-FR"/>
        </w:rPr>
      </w:pPr>
    </w:p>
    <w:p w14:paraId="2972F420" w14:textId="15A9D6DB" w:rsidR="0022512E" w:rsidRPr="00B37E82" w:rsidRDefault="0022512E" w:rsidP="00B37E82">
      <w:pPr>
        <w:pStyle w:val="Titre4"/>
      </w:pPr>
      <w:r w:rsidRPr="00B37E82">
        <w:t xml:space="preserve">3.2 – </w:t>
      </w:r>
      <w:r w:rsidR="00472DCB">
        <w:t>Comité de préfiguration</w:t>
      </w:r>
    </w:p>
    <w:p w14:paraId="3A0C451E" w14:textId="5746EF42" w:rsidR="0022512E" w:rsidRPr="00B37E82" w:rsidRDefault="0022512E" w:rsidP="00FC2586">
      <w:pPr>
        <w:rPr>
          <w:lang w:eastAsia="fr-FR"/>
        </w:rPr>
      </w:pPr>
      <w:r w:rsidRPr="00B37E82">
        <w:rPr>
          <w:lang w:eastAsia="fr-FR"/>
        </w:rPr>
        <w:t xml:space="preserve">Le </w:t>
      </w:r>
      <w:r w:rsidR="00472DCB">
        <w:rPr>
          <w:lang w:eastAsia="fr-FR"/>
        </w:rPr>
        <w:t>Comité de préfiguration</w:t>
      </w:r>
      <w:r w:rsidRPr="00B37E82">
        <w:rPr>
          <w:lang w:eastAsia="fr-FR"/>
        </w:rPr>
        <w:t xml:space="preserve"> est composé :</w:t>
      </w:r>
    </w:p>
    <w:p w14:paraId="03C47368" w14:textId="0CF4A9FE" w:rsidR="0022512E" w:rsidRPr="00B37E82" w:rsidRDefault="0022512E" w:rsidP="005014A2">
      <w:pPr>
        <w:pStyle w:val="Pardeliste"/>
        <w:numPr>
          <w:ilvl w:val="0"/>
          <w:numId w:val="13"/>
        </w:numPr>
        <w:rPr>
          <w:lang w:eastAsia="fr-FR"/>
        </w:rPr>
      </w:pPr>
      <w:proofErr w:type="gramStart"/>
      <w:r w:rsidRPr="00B37E82">
        <w:rPr>
          <w:lang w:eastAsia="fr-FR"/>
        </w:rPr>
        <w:t>de</w:t>
      </w:r>
      <w:proofErr w:type="gramEnd"/>
      <w:r w:rsidRPr="00B37E82">
        <w:rPr>
          <w:lang w:eastAsia="fr-FR"/>
        </w:rPr>
        <w:t xml:space="preserve"> membres permanents </w:t>
      </w:r>
      <w:r w:rsidR="007D74EA">
        <w:rPr>
          <w:lang w:eastAsia="fr-FR"/>
        </w:rPr>
        <w:t>: l</w:t>
      </w:r>
      <w:r w:rsidR="00853FED" w:rsidRPr="00B37E82">
        <w:rPr>
          <w:lang w:eastAsia="fr-FR"/>
        </w:rPr>
        <w:t>a DREAL, le Conseil Régional et</w:t>
      </w:r>
      <w:r w:rsidRPr="00B37E82">
        <w:rPr>
          <w:lang w:eastAsia="fr-FR"/>
        </w:rPr>
        <w:t xml:space="preserve"> l'animateur du </w:t>
      </w:r>
      <w:r w:rsidR="007D74EA">
        <w:rPr>
          <w:lang w:eastAsia="fr-FR"/>
        </w:rPr>
        <w:t>Pôle en préfiguration</w:t>
      </w:r>
    </w:p>
    <w:p w14:paraId="228C18A7" w14:textId="5F7D7B42" w:rsidR="0022512E" w:rsidRPr="00B37E82" w:rsidRDefault="0022512E" w:rsidP="005014A2">
      <w:pPr>
        <w:pStyle w:val="Pardeliste"/>
        <w:numPr>
          <w:ilvl w:val="0"/>
          <w:numId w:val="13"/>
        </w:numPr>
        <w:rPr>
          <w:lang w:eastAsia="fr-FR"/>
        </w:rPr>
      </w:pPr>
      <w:proofErr w:type="gramStart"/>
      <w:r w:rsidRPr="00B37E82">
        <w:rPr>
          <w:lang w:eastAsia="fr-FR"/>
        </w:rPr>
        <w:t>de</w:t>
      </w:r>
      <w:proofErr w:type="gramEnd"/>
      <w:r w:rsidRPr="00B37E82">
        <w:rPr>
          <w:lang w:eastAsia="fr-FR"/>
        </w:rPr>
        <w:t xml:space="preserve"> membres invités à voix consultative, qui peuvent être associés à ses travaux. Il s’agit </w:t>
      </w:r>
      <w:r w:rsidR="00853FED" w:rsidRPr="00B37E82">
        <w:rPr>
          <w:lang w:eastAsia="fr-FR"/>
        </w:rPr>
        <w:t xml:space="preserve">de l'Agence Française pour la Biodiversité, </w:t>
      </w:r>
      <w:r w:rsidRPr="00B37E82">
        <w:rPr>
          <w:lang w:eastAsia="fr-FR"/>
        </w:rPr>
        <w:t>des Départements de la région Auvergne-Rhône-Alpes, du Conseil Scientifique Régional d</w:t>
      </w:r>
      <w:r w:rsidR="007D74EA">
        <w:rPr>
          <w:lang w:eastAsia="fr-FR"/>
        </w:rPr>
        <w:t>u Patrimoine Naturel</w:t>
      </w:r>
      <w:r w:rsidRPr="00B37E82">
        <w:rPr>
          <w:lang w:eastAsia="fr-FR"/>
        </w:rPr>
        <w:t xml:space="preserve"> </w:t>
      </w:r>
      <w:r w:rsidR="00983E65">
        <w:rPr>
          <w:lang w:eastAsia="fr-FR"/>
        </w:rPr>
        <w:t xml:space="preserve">d’Auvergne-Rhône-Alpes </w:t>
      </w:r>
      <w:r w:rsidRPr="00B37E82">
        <w:rPr>
          <w:lang w:eastAsia="fr-FR"/>
        </w:rPr>
        <w:t>(CSRPN), des Agences de l’Eau Loire-Bretagne, Rhône-Méditerranée-Corse et Adour-Garonne et des animateurs des autres plateformes thématiques. </w:t>
      </w:r>
    </w:p>
    <w:p w14:paraId="2714BF6B" w14:textId="77777777" w:rsidR="00853FED" w:rsidRPr="00B37E82" w:rsidRDefault="00853FED" w:rsidP="00FC2586">
      <w:pPr>
        <w:rPr>
          <w:lang w:eastAsia="fr-FR"/>
        </w:rPr>
      </w:pPr>
    </w:p>
    <w:p w14:paraId="739A7729" w14:textId="08B2B2D3" w:rsidR="0022512E" w:rsidRPr="00B37E82" w:rsidRDefault="0022512E" w:rsidP="00FC2586">
      <w:pPr>
        <w:rPr>
          <w:lang w:eastAsia="fr-FR"/>
        </w:rPr>
      </w:pPr>
      <w:r w:rsidRPr="00B37E82">
        <w:rPr>
          <w:lang w:eastAsia="fr-FR"/>
        </w:rPr>
        <w:t xml:space="preserve">Le </w:t>
      </w:r>
      <w:r w:rsidR="00472DCB">
        <w:rPr>
          <w:lang w:eastAsia="fr-FR"/>
        </w:rPr>
        <w:t>Comité de préfiguration</w:t>
      </w:r>
      <w:r w:rsidRPr="00B37E82">
        <w:rPr>
          <w:lang w:eastAsia="fr-FR"/>
        </w:rPr>
        <w:t xml:space="preserve"> définit les objectifs et les modalités de fonctionnement du Pôle</w:t>
      </w:r>
      <w:r w:rsidR="00983E65">
        <w:rPr>
          <w:lang w:eastAsia="fr-FR"/>
        </w:rPr>
        <w:t xml:space="preserve"> Invertébrés</w:t>
      </w:r>
      <w:r w:rsidRPr="00B37E82">
        <w:rPr>
          <w:lang w:eastAsia="fr-FR"/>
        </w:rPr>
        <w:t xml:space="preserve"> en préfiguration ; il évalue les actions entreprises. </w:t>
      </w:r>
    </w:p>
    <w:p w14:paraId="07DA5E74" w14:textId="487E8775" w:rsidR="0022512E" w:rsidRPr="00B37E82" w:rsidRDefault="0022512E" w:rsidP="00FC2586">
      <w:pPr>
        <w:rPr>
          <w:lang w:eastAsia="fr-FR"/>
        </w:rPr>
      </w:pPr>
      <w:r w:rsidRPr="00B37E82">
        <w:rPr>
          <w:lang w:eastAsia="fr-FR"/>
        </w:rPr>
        <w:t xml:space="preserve">Les actions du </w:t>
      </w:r>
      <w:r w:rsidR="00472DCB">
        <w:rPr>
          <w:lang w:eastAsia="fr-FR"/>
        </w:rPr>
        <w:t>Comité de préfiguration</w:t>
      </w:r>
      <w:r w:rsidRPr="00B37E82">
        <w:rPr>
          <w:lang w:eastAsia="fr-FR"/>
        </w:rPr>
        <w:t xml:space="preserve"> s’inscrivent respectivement dans le cadre des politiques environnementales de l’Etat et de la Région.</w:t>
      </w:r>
    </w:p>
    <w:p w14:paraId="5F6633AC" w14:textId="200938E7" w:rsidR="0022512E" w:rsidRDefault="0022512E" w:rsidP="00FC2586">
      <w:pPr>
        <w:rPr>
          <w:lang w:eastAsia="fr-FR"/>
        </w:rPr>
      </w:pPr>
      <w:r w:rsidRPr="00B37E82">
        <w:rPr>
          <w:lang w:eastAsia="fr-FR"/>
        </w:rPr>
        <w:t xml:space="preserve">Le </w:t>
      </w:r>
      <w:r w:rsidR="00472DCB">
        <w:rPr>
          <w:lang w:eastAsia="fr-FR"/>
        </w:rPr>
        <w:t>Comité de préfiguration</w:t>
      </w:r>
      <w:r w:rsidRPr="00B37E82">
        <w:rPr>
          <w:lang w:eastAsia="fr-FR"/>
        </w:rPr>
        <w:t xml:space="preserve"> se réunit </w:t>
      </w:r>
      <w:r w:rsidRPr="00B37E82">
        <w:rPr>
          <w:i/>
          <w:iCs/>
          <w:lang w:eastAsia="fr-FR"/>
        </w:rPr>
        <w:t>a minima</w:t>
      </w:r>
      <w:r w:rsidRPr="00B37E82">
        <w:rPr>
          <w:lang w:eastAsia="fr-FR"/>
        </w:rPr>
        <w:t xml:space="preserve"> </w:t>
      </w:r>
      <w:r w:rsidR="00853FED" w:rsidRPr="00B37E82">
        <w:rPr>
          <w:lang w:eastAsia="fr-FR"/>
        </w:rPr>
        <w:t>cinq</w:t>
      </w:r>
      <w:r w:rsidRPr="00B37E82">
        <w:rPr>
          <w:lang w:eastAsia="fr-FR"/>
        </w:rPr>
        <w:t xml:space="preserve"> fois au cours de la phase de préfiguration du Pôle Invertébrés.</w:t>
      </w:r>
    </w:p>
    <w:p w14:paraId="3B83F718" w14:textId="77777777" w:rsidR="00A053E5" w:rsidRDefault="00A053E5" w:rsidP="00FC2586">
      <w:pPr>
        <w:rPr>
          <w:lang w:eastAsia="fr-FR"/>
        </w:rPr>
      </w:pPr>
    </w:p>
    <w:p w14:paraId="50AB2949" w14:textId="60748A7F" w:rsidR="00A053E5" w:rsidRPr="00B37E82" w:rsidRDefault="00A053E5" w:rsidP="00FC2586">
      <w:pPr>
        <w:rPr>
          <w:lang w:eastAsia="fr-FR"/>
        </w:rPr>
      </w:pPr>
      <w:r>
        <w:rPr>
          <w:lang w:eastAsia="fr-FR"/>
        </w:rPr>
        <w:t>En vue d’une meilleure cohérence concernant la gestion des différents pôles thématiques relatifs à la biodiversité en Auvergne-Rhône-Alpes, un Comité de Pilotage commun à l’ensemble de ces pôles est envisagé à terme.</w:t>
      </w:r>
    </w:p>
    <w:p w14:paraId="1ED72985" w14:textId="77777777" w:rsidR="0022512E" w:rsidRPr="00254AD8" w:rsidRDefault="0022512E" w:rsidP="00D25E98">
      <w:pPr>
        <w:rPr>
          <w:rFonts w:ascii="Times New Roman" w:eastAsia="Times New Roman" w:hAnsi="Times New Roman" w:cs="Times New Roman"/>
          <w:szCs w:val="22"/>
          <w:lang w:eastAsia="fr-FR"/>
        </w:rPr>
      </w:pPr>
    </w:p>
    <w:p w14:paraId="3F60A045" w14:textId="77777777" w:rsidR="0022512E" w:rsidRPr="00B37E82" w:rsidRDefault="0022512E" w:rsidP="00B37E82">
      <w:pPr>
        <w:pStyle w:val="Titre4"/>
      </w:pPr>
      <w:r w:rsidRPr="00B37E82">
        <w:t>3.3 – Comité de suivi </w:t>
      </w:r>
    </w:p>
    <w:p w14:paraId="78F13F72" w14:textId="2A03B6B0" w:rsidR="0022512E" w:rsidRPr="00B37E82" w:rsidRDefault="0022512E" w:rsidP="00FC2586">
      <w:pPr>
        <w:rPr>
          <w:lang w:eastAsia="fr-FR"/>
        </w:rPr>
      </w:pPr>
      <w:r w:rsidRPr="00B37E82">
        <w:rPr>
          <w:lang w:eastAsia="fr-FR"/>
        </w:rPr>
        <w:t>Le Comité de suivi est constitué de l'ensemble des adhérents du Pô</w:t>
      </w:r>
      <w:r w:rsidR="00DE219B" w:rsidRPr="00B37E82">
        <w:rPr>
          <w:lang w:eastAsia="fr-FR"/>
        </w:rPr>
        <w:t>le Invertébrés en préfiguration, en tant que membres permanents.</w:t>
      </w:r>
    </w:p>
    <w:p w14:paraId="6EC22B4A" w14:textId="794694A9" w:rsidR="00DE219B" w:rsidRPr="00B37E82" w:rsidRDefault="0082259B" w:rsidP="00FC2586">
      <w:pPr>
        <w:rPr>
          <w:lang w:eastAsia="fr-FR"/>
        </w:rPr>
      </w:pPr>
      <w:r>
        <w:rPr>
          <w:lang w:eastAsia="fr-FR"/>
        </w:rPr>
        <w:t>Tout membre du C</w:t>
      </w:r>
      <w:r w:rsidR="00DE219B" w:rsidRPr="00B37E82">
        <w:rPr>
          <w:lang w:eastAsia="fr-FR"/>
        </w:rPr>
        <w:t>omi</w:t>
      </w:r>
      <w:r>
        <w:rPr>
          <w:lang w:eastAsia="fr-FR"/>
        </w:rPr>
        <w:t xml:space="preserve">té de suivi peut solliciter le Conseil Régional, la DREAL ou </w:t>
      </w:r>
      <w:r w:rsidR="00DE219B" w:rsidRPr="00B37E82">
        <w:rPr>
          <w:lang w:eastAsia="fr-FR"/>
        </w:rPr>
        <w:t>l'animateur du projet afin d'inviter des acteurs non adhérent</w:t>
      </w:r>
      <w:r>
        <w:rPr>
          <w:lang w:eastAsia="fr-FR"/>
        </w:rPr>
        <w:t>s à participer aux réunions du C</w:t>
      </w:r>
      <w:r w:rsidR="00DE219B" w:rsidRPr="00B37E82">
        <w:rPr>
          <w:lang w:eastAsia="fr-FR"/>
        </w:rPr>
        <w:t>omité</w:t>
      </w:r>
      <w:r>
        <w:rPr>
          <w:lang w:eastAsia="fr-FR"/>
        </w:rPr>
        <w:t xml:space="preserve"> de suivi. Ces invitations ont pour but de faire connaitre le P</w:t>
      </w:r>
      <w:r w:rsidR="00DE219B" w:rsidRPr="00B37E82">
        <w:rPr>
          <w:lang w:eastAsia="fr-FR"/>
        </w:rPr>
        <w:t>ôle</w:t>
      </w:r>
      <w:r>
        <w:rPr>
          <w:lang w:eastAsia="fr-FR"/>
        </w:rPr>
        <w:t xml:space="preserve"> Invertébrés</w:t>
      </w:r>
      <w:r w:rsidR="00DE219B" w:rsidRPr="00B37E82">
        <w:rPr>
          <w:lang w:eastAsia="fr-FR"/>
        </w:rPr>
        <w:t xml:space="preserve"> à de nouveaux acteurs et motiver de nouvelles adhésions.</w:t>
      </w:r>
    </w:p>
    <w:p w14:paraId="0ED6DBB7" w14:textId="77777777" w:rsidR="00C666A2" w:rsidRPr="00B37E82" w:rsidRDefault="00C666A2" w:rsidP="00FC2586">
      <w:pPr>
        <w:rPr>
          <w:lang w:eastAsia="fr-FR"/>
        </w:rPr>
      </w:pPr>
    </w:p>
    <w:p w14:paraId="5A1BE416" w14:textId="3F6013EF" w:rsidR="0022512E" w:rsidRPr="00B37E82" w:rsidRDefault="00DE219B" w:rsidP="00FC2586">
      <w:pPr>
        <w:rPr>
          <w:lang w:eastAsia="fr-FR"/>
        </w:rPr>
      </w:pPr>
      <w:r w:rsidRPr="00B37E82">
        <w:rPr>
          <w:lang w:eastAsia="fr-FR"/>
        </w:rPr>
        <w:t>Ce Comité de suivi a</w:t>
      </w:r>
      <w:r w:rsidR="0022512E" w:rsidRPr="00B37E82">
        <w:rPr>
          <w:lang w:eastAsia="fr-FR"/>
        </w:rPr>
        <w:t xml:space="preserve"> pour mission de suivre l’évolution du fonct</w:t>
      </w:r>
      <w:r w:rsidR="0082259B">
        <w:rPr>
          <w:lang w:eastAsia="fr-FR"/>
        </w:rPr>
        <w:t>ionnement et des activités du Pôle I</w:t>
      </w:r>
      <w:r w:rsidR="0022512E" w:rsidRPr="00B37E82">
        <w:rPr>
          <w:lang w:eastAsia="fr-FR"/>
        </w:rPr>
        <w:t>nvertébrés en préfiguration, et de participer à l’information réciproque des acteurs intéressés par la connaissance et la préserv</w:t>
      </w:r>
      <w:r w:rsidR="00C666A2" w:rsidRPr="00B37E82">
        <w:rPr>
          <w:lang w:eastAsia="fr-FR"/>
        </w:rPr>
        <w:t xml:space="preserve">ation de la faune invertébrée en </w:t>
      </w:r>
      <w:r w:rsidR="0022512E" w:rsidRPr="00B37E82">
        <w:rPr>
          <w:lang w:eastAsia="fr-FR"/>
        </w:rPr>
        <w:t>Auvergne-Rhône-Alpes.</w:t>
      </w:r>
      <w:r w:rsidR="00056599" w:rsidRPr="00B37E82">
        <w:rPr>
          <w:lang w:eastAsia="fr-FR"/>
        </w:rPr>
        <w:t xml:space="preserve"> </w:t>
      </w:r>
      <w:r w:rsidR="0022512E" w:rsidRPr="00B37E82">
        <w:rPr>
          <w:lang w:eastAsia="fr-FR"/>
        </w:rPr>
        <w:t xml:space="preserve">Il peut proposer au </w:t>
      </w:r>
      <w:r w:rsidR="00472DCB">
        <w:rPr>
          <w:lang w:eastAsia="fr-FR"/>
        </w:rPr>
        <w:t>Comité de préfiguration</w:t>
      </w:r>
      <w:r w:rsidR="0022512E" w:rsidRPr="00B37E82">
        <w:rPr>
          <w:lang w:eastAsia="fr-FR"/>
        </w:rPr>
        <w:t xml:space="preserve"> des évolutions quant au mode de fonctionnement et aux activités menées par le Pôle Invertébrés en préfiguration.</w:t>
      </w:r>
    </w:p>
    <w:p w14:paraId="2284294E" w14:textId="77777777" w:rsidR="00C666A2" w:rsidRPr="00B37E82" w:rsidRDefault="00C666A2" w:rsidP="00FC2586">
      <w:pPr>
        <w:rPr>
          <w:lang w:eastAsia="fr-FR"/>
        </w:rPr>
      </w:pPr>
    </w:p>
    <w:p w14:paraId="7B09FA94" w14:textId="77777777" w:rsidR="0022512E" w:rsidRPr="00B37E82" w:rsidRDefault="0022512E" w:rsidP="00FC2586">
      <w:pPr>
        <w:rPr>
          <w:lang w:eastAsia="fr-FR"/>
        </w:rPr>
      </w:pPr>
      <w:r w:rsidRPr="00B37E82">
        <w:rPr>
          <w:lang w:eastAsia="fr-FR"/>
        </w:rPr>
        <w:lastRenderedPageBreak/>
        <w:t>Tous les acteurs impliqués dans la connaissance et la préservation de la faune invertébrée régionale peuvent être adhérents à la Charte.</w:t>
      </w:r>
    </w:p>
    <w:p w14:paraId="48DEF0C2" w14:textId="77777777" w:rsidR="0022512E" w:rsidRPr="00B37E82" w:rsidRDefault="0022512E" w:rsidP="00FC2586">
      <w:pPr>
        <w:rPr>
          <w:lang w:eastAsia="fr-FR"/>
        </w:rPr>
      </w:pPr>
      <w:r w:rsidRPr="00B37E82">
        <w:rPr>
          <w:lang w:eastAsia="fr-FR"/>
        </w:rPr>
        <w:t>Il s’agit notamment :</w:t>
      </w:r>
    </w:p>
    <w:p w14:paraId="2BC71905" w14:textId="64D09A62"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services de l’État, des établissements publics ou organismes agréés exerçant une mission dans le domain</w:t>
      </w:r>
      <w:r w:rsidR="00DE219B" w:rsidRPr="00B37E82">
        <w:rPr>
          <w:lang w:eastAsia="fr-FR"/>
        </w:rPr>
        <w:t>e de la nature et des paysages,</w:t>
      </w:r>
    </w:p>
    <w:p w14:paraId="1017A6CB" w14:textId="2BC8C8E9"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collectivités territoriales ainsi que leurs agences ou établissements publics, notamment les observatoires</w:t>
      </w:r>
      <w:r w:rsidR="00DE219B" w:rsidRPr="00B37E82">
        <w:rPr>
          <w:lang w:eastAsia="fr-FR"/>
        </w:rPr>
        <w:t xml:space="preserve"> régionaux et départementaux,</w:t>
      </w:r>
    </w:p>
    <w:p w14:paraId="62A55DAB" w14:textId="2EC1A957" w:rsidR="00DE219B" w:rsidRPr="00B37E82" w:rsidRDefault="00DE219B" w:rsidP="005014A2">
      <w:pPr>
        <w:pStyle w:val="Pardeliste"/>
        <w:numPr>
          <w:ilvl w:val="0"/>
          <w:numId w:val="14"/>
        </w:numPr>
        <w:rPr>
          <w:lang w:eastAsia="fr-FR"/>
        </w:rPr>
      </w:pPr>
      <w:proofErr w:type="gramStart"/>
      <w:r w:rsidRPr="00B37E82">
        <w:rPr>
          <w:lang w:eastAsia="fr-FR"/>
        </w:rPr>
        <w:t>de</w:t>
      </w:r>
      <w:proofErr w:type="gramEnd"/>
      <w:r w:rsidRPr="00B37E82">
        <w:rPr>
          <w:lang w:eastAsia="fr-FR"/>
        </w:rPr>
        <w:t xml:space="preserve"> l’Agence Française pour la Biodiversité,</w:t>
      </w:r>
    </w:p>
    <w:p w14:paraId="76666248" w14:textId="26A8CF68"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ge</w:t>
      </w:r>
      <w:r w:rsidR="00DE219B" w:rsidRPr="00B37E82">
        <w:rPr>
          <w:lang w:eastAsia="fr-FR"/>
        </w:rPr>
        <w:t>stionnaires d’espaces naturels,</w:t>
      </w:r>
    </w:p>
    <w:p w14:paraId="50D54842" w14:textId="3E4EBAA6"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organismes techniques, s</w:t>
      </w:r>
      <w:r w:rsidR="00DE219B" w:rsidRPr="00B37E82">
        <w:rPr>
          <w:lang w:eastAsia="fr-FR"/>
        </w:rPr>
        <w:t>cientifiques et universitaires,</w:t>
      </w:r>
    </w:p>
    <w:p w14:paraId="2141FF98" w14:textId="6104DDA5"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w:t>
      </w:r>
      <w:r w:rsidR="00DE219B" w:rsidRPr="00B37E82">
        <w:rPr>
          <w:lang w:eastAsia="fr-FR"/>
        </w:rPr>
        <w:t>sociétés savantes naturalistes,</w:t>
      </w:r>
    </w:p>
    <w:p w14:paraId="7BF7281B" w14:textId="5EF331E6"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associations œuvrant dans le domaine de la nature, des sites et des paysages, qu'elles soient ou non agréées pour la protection de l'environnement, ou investies d</w:t>
      </w:r>
      <w:r w:rsidR="00DE219B" w:rsidRPr="00B37E82">
        <w:rPr>
          <w:lang w:eastAsia="fr-FR"/>
        </w:rPr>
        <w:t>'une mission de service public,</w:t>
      </w:r>
    </w:p>
    <w:p w14:paraId="53CA955C" w14:textId="275B4E1E" w:rsidR="0022512E" w:rsidRPr="00B37E82" w:rsidRDefault="00DE219B"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naturalistes amateurs,</w:t>
      </w:r>
    </w:p>
    <w:p w14:paraId="1DD0C683" w14:textId="111899F4" w:rsidR="0022512E" w:rsidRPr="00B37E82" w:rsidRDefault="0022512E" w:rsidP="005014A2">
      <w:pPr>
        <w:pStyle w:val="Pardeliste"/>
        <w:numPr>
          <w:ilvl w:val="0"/>
          <w:numId w:val="14"/>
        </w:numPr>
        <w:rPr>
          <w:lang w:eastAsia="fr-FR"/>
        </w:rPr>
      </w:pPr>
      <w:proofErr w:type="gramStart"/>
      <w:r w:rsidRPr="00B37E82">
        <w:rPr>
          <w:lang w:eastAsia="fr-FR"/>
        </w:rPr>
        <w:t>des</w:t>
      </w:r>
      <w:proofErr w:type="gramEnd"/>
      <w:r w:rsidRPr="00B37E82">
        <w:rPr>
          <w:lang w:eastAsia="fr-FR"/>
        </w:rPr>
        <w:t xml:space="preserve"> autres acteurs produisant d</w:t>
      </w:r>
      <w:r w:rsidR="00DE219B" w:rsidRPr="00B37E82">
        <w:rPr>
          <w:lang w:eastAsia="fr-FR"/>
        </w:rPr>
        <w:t>es</w:t>
      </w:r>
      <w:r w:rsidRPr="00B37E82">
        <w:rPr>
          <w:lang w:eastAsia="fr-FR"/>
        </w:rPr>
        <w:t xml:space="preserve"> donnée</w:t>
      </w:r>
      <w:r w:rsidR="00DE219B" w:rsidRPr="00B37E82">
        <w:rPr>
          <w:lang w:eastAsia="fr-FR"/>
        </w:rPr>
        <w:t>s</w:t>
      </w:r>
      <w:r w:rsidRPr="00B37E82">
        <w:rPr>
          <w:lang w:eastAsia="fr-FR"/>
        </w:rPr>
        <w:t xml:space="preserve"> sur la biodiversité ou les paysages : industriels, sociétés d’exploitation, bureaux d’études e</w:t>
      </w:r>
      <w:r w:rsidR="00DE219B" w:rsidRPr="00B37E82">
        <w:rPr>
          <w:lang w:eastAsia="fr-FR"/>
        </w:rPr>
        <w:t>t toute autre structure privée.</w:t>
      </w:r>
    </w:p>
    <w:p w14:paraId="151BB2C1" w14:textId="77777777" w:rsidR="00DE219B" w:rsidRPr="00B37E82" w:rsidRDefault="00DE219B" w:rsidP="00FC2586">
      <w:pPr>
        <w:rPr>
          <w:lang w:eastAsia="fr-FR"/>
        </w:rPr>
      </w:pPr>
    </w:p>
    <w:p w14:paraId="08E18534" w14:textId="3B000B05" w:rsidR="0022512E" w:rsidRPr="00B37E82" w:rsidRDefault="0022512E" w:rsidP="00FC2586">
      <w:pPr>
        <w:rPr>
          <w:lang w:eastAsia="fr-FR"/>
        </w:rPr>
      </w:pPr>
      <w:r w:rsidRPr="00B37E82">
        <w:rPr>
          <w:lang w:eastAsia="fr-FR"/>
        </w:rPr>
        <w:t xml:space="preserve">Le Comité de suivi se réunit </w:t>
      </w:r>
      <w:r w:rsidRPr="00B37E82">
        <w:rPr>
          <w:i/>
          <w:iCs/>
          <w:lang w:eastAsia="fr-FR"/>
        </w:rPr>
        <w:t xml:space="preserve">a minima </w:t>
      </w:r>
      <w:r w:rsidRPr="00B37E82">
        <w:rPr>
          <w:lang w:eastAsia="fr-FR"/>
        </w:rPr>
        <w:t xml:space="preserve">une fois par an pour examiner toute question liée aux objectifs du </w:t>
      </w:r>
      <w:r w:rsidR="0082259B">
        <w:rPr>
          <w:lang w:eastAsia="fr-FR"/>
        </w:rPr>
        <w:t>Pôle Invertébrés</w:t>
      </w:r>
      <w:r w:rsidR="00DE219B" w:rsidRPr="00B37E82">
        <w:rPr>
          <w:lang w:eastAsia="fr-FR"/>
        </w:rPr>
        <w:t>,</w:t>
      </w:r>
      <w:r w:rsidRPr="00B37E82">
        <w:rPr>
          <w:lang w:eastAsia="fr-FR"/>
        </w:rPr>
        <w:t xml:space="preserve"> et notamment :</w:t>
      </w:r>
    </w:p>
    <w:p w14:paraId="4EBFCF11" w14:textId="020B8CB1" w:rsidR="0022512E" w:rsidRPr="00B37E82" w:rsidRDefault="0022512E" w:rsidP="005014A2">
      <w:pPr>
        <w:pStyle w:val="Pardeliste"/>
        <w:numPr>
          <w:ilvl w:val="0"/>
          <w:numId w:val="15"/>
        </w:numPr>
        <w:rPr>
          <w:lang w:eastAsia="fr-FR"/>
        </w:rPr>
      </w:pPr>
      <w:proofErr w:type="gramStart"/>
      <w:r w:rsidRPr="00B37E82">
        <w:rPr>
          <w:lang w:eastAsia="fr-FR"/>
        </w:rPr>
        <w:t>le</w:t>
      </w:r>
      <w:proofErr w:type="gramEnd"/>
      <w:r w:rsidRPr="00B37E82">
        <w:rPr>
          <w:lang w:eastAsia="fr-FR"/>
        </w:rPr>
        <w:t xml:space="preserve"> bilan annuel des actions entreprises, de recueil, de validation, d’analyse </w:t>
      </w:r>
      <w:r w:rsidR="0082259B">
        <w:rPr>
          <w:lang w:eastAsia="fr-FR"/>
        </w:rPr>
        <w:t>et de valorisation des données,</w:t>
      </w:r>
    </w:p>
    <w:p w14:paraId="1A8F1C1E" w14:textId="13E2E4A9" w:rsidR="0022512E" w:rsidRPr="0082259B" w:rsidRDefault="0022512E" w:rsidP="00D25E98">
      <w:pPr>
        <w:pStyle w:val="Pardeliste"/>
        <w:numPr>
          <w:ilvl w:val="0"/>
          <w:numId w:val="15"/>
        </w:numPr>
        <w:rPr>
          <w:lang w:eastAsia="fr-FR"/>
        </w:rPr>
      </w:pPr>
      <w:proofErr w:type="gramStart"/>
      <w:r w:rsidRPr="00B37E82">
        <w:rPr>
          <w:lang w:eastAsia="fr-FR"/>
        </w:rPr>
        <w:t>les</w:t>
      </w:r>
      <w:proofErr w:type="gramEnd"/>
      <w:r w:rsidRPr="00B37E82">
        <w:rPr>
          <w:lang w:eastAsia="fr-FR"/>
        </w:rPr>
        <w:t xml:space="preserve"> programmes partenariaux à mettre en place, en matière de formation commune, d’outils à mutualiser et d’inventaires de terrain à coordonner.</w:t>
      </w:r>
    </w:p>
    <w:p w14:paraId="67980EF6" w14:textId="77777777" w:rsidR="0022512E" w:rsidRPr="0082259B" w:rsidRDefault="0022512E" w:rsidP="00D25E98">
      <w:pPr>
        <w:rPr>
          <w:rFonts w:ascii="Times New Roman" w:eastAsia="Times New Roman" w:hAnsi="Times New Roman" w:cs="Times New Roman"/>
          <w:szCs w:val="22"/>
          <w:lang w:eastAsia="fr-FR"/>
        </w:rPr>
      </w:pPr>
    </w:p>
    <w:p w14:paraId="4F82EB7A" w14:textId="77777777" w:rsidR="0022512E" w:rsidRPr="00B37E82" w:rsidRDefault="0022512E" w:rsidP="00B37E82">
      <w:pPr>
        <w:pStyle w:val="Titre4"/>
      </w:pPr>
      <w:r w:rsidRPr="00B37E82">
        <w:t>3.4 – Animateur du</w:t>
      </w:r>
      <w:r w:rsidRPr="00B37E82">
        <w:rPr>
          <w:strike/>
        </w:rPr>
        <w:t xml:space="preserve"> </w:t>
      </w:r>
      <w:r w:rsidRPr="00B37E82">
        <w:t>Pôle Invertébrés durant sa phase de préfiguration</w:t>
      </w:r>
    </w:p>
    <w:p w14:paraId="7FB1E850" w14:textId="026AF28D" w:rsidR="0022512E" w:rsidRPr="0082259B" w:rsidRDefault="00DD0CD2" w:rsidP="00D25E98">
      <w:pPr>
        <w:rPr>
          <w:lang w:eastAsia="fr-FR"/>
        </w:rPr>
      </w:pPr>
      <w:r w:rsidRPr="00B37E82">
        <w:rPr>
          <w:lang w:eastAsia="fr-FR"/>
        </w:rPr>
        <w:t xml:space="preserve">L'association </w:t>
      </w:r>
      <w:proofErr w:type="spellStart"/>
      <w:r w:rsidRPr="00B37E82">
        <w:rPr>
          <w:lang w:eastAsia="fr-FR"/>
        </w:rPr>
        <w:t>Flavia</w:t>
      </w:r>
      <w:proofErr w:type="spellEnd"/>
      <w:r w:rsidRPr="00B37E82">
        <w:rPr>
          <w:lang w:eastAsia="fr-FR"/>
        </w:rPr>
        <w:t xml:space="preserve"> APE,</w:t>
      </w:r>
      <w:r w:rsidR="0022512E" w:rsidRPr="00B37E82">
        <w:rPr>
          <w:lang w:eastAsia="fr-FR"/>
        </w:rPr>
        <w:t xml:space="preserve"> Association pour les Papillons et leur Etude, est chargée du fonctionnement opérationnel du Pôle Invertébrés pour la durée de sa phase de préfiguration, conformément à la décision de la DREAL et en accord avec le Conseil Régional Auvergne-Rhône-Alpes. </w:t>
      </w:r>
    </w:p>
    <w:p w14:paraId="1329A23B" w14:textId="77777777" w:rsidR="004A7225" w:rsidRPr="0082259B" w:rsidRDefault="004A7225" w:rsidP="00D25E98">
      <w:pPr>
        <w:rPr>
          <w:rFonts w:ascii="Times New Roman" w:eastAsia="Times New Roman" w:hAnsi="Times New Roman" w:cs="Times New Roman"/>
          <w:szCs w:val="22"/>
          <w:lang w:eastAsia="fr-FR"/>
        </w:rPr>
      </w:pPr>
    </w:p>
    <w:p w14:paraId="6D11E7AE" w14:textId="3B60E4DE" w:rsidR="007F4D37" w:rsidRPr="00B37E82" w:rsidRDefault="007F4D37" w:rsidP="00B37E82">
      <w:pPr>
        <w:pStyle w:val="Titre4"/>
      </w:pPr>
      <w:r w:rsidRPr="00B37E82">
        <w:t>3.5 –</w:t>
      </w:r>
      <w:r w:rsidR="008566C4" w:rsidRPr="00B37E82">
        <w:t xml:space="preserve"> </w:t>
      </w:r>
      <w:r w:rsidRPr="00B37E82">
        <w:t>Groupes d’</w:t>
      </w:r>
      <w:r w:rsidR="008566C4" w:rsidRPr="00B37E82">
        <w:t>E</w:t>
      </w:r>
      <w:r w:rsidRPr="00B37E82">
        <w:t>xpert</w:t>
      </w:r>
      <w:r w:rsidR="000B1895" w:rsidRPr="00B37E82">
        <w:t>s</w:t>
      </w:r>
    </w:p>
    <w:p w14:paraId="53809D2B" w14:textId="1CB52FA6" w:rsidR="00FB469F" w:rsidRPr="00B37E82" w:rsidRDefault="00FB469F" w:rsidP="00FC2586">
      <w:pPr>
        <w:rPr>
          <w:lang w:eastAsia="fr-FR"/>
        </w:rPr>
      </w:pPr>
      <w:r w:rsidRPr="00B37E82">
        <w:rPr>
          <w:lang w:eastAsia="fr-FR"/>
        </w:rPr>
        <w:t>Dans le cadre de ses missions, l’animateur du Pôle Invertébrés</w:t>
      </w:r>
      <w:r w:rsidR="00DD2BA2">
        <w:rPr>
          <w:lang w:eastAsia="fr-FR"/>
        </w:rPr>
        <w:t xml:space="preserve"> en préfiguration</w:t>
      </w:r>
      <w:r w:rsidRPr="00B37E82">
        <w:rPr>
          <w:lang w:eastAsia="fr-FR"/>
        </w:rPr>
        <w:t xml:space="preserve"> peut être </w:t>
      </w:r>
      <w:r w:rsidR="004568DC" w:rsidRPr="00B37E82">
        <w:rPr>
          <w:lang w:eastAsia="fr-FR"/>
        </w:rPr>
        <w:t>amené</w:t>
      </w:r>
      <w:r w:rsidRPr="00B37E82">
        <w:rPr>
          <w:lang w:eastAsia="fr-FR"/>
        </w:rPr>
        <w:t xml:space="preserve"> à</w:t>
      </w:r>
      <w:r w:rsidR="004568DC" w:rsidRPr="00B37E82">
        <w:rPr>
          <w:lang w:eastAsia="fr-FR"/>
        </w:rPr>
        <w:t xml:space="preserve"> aborder</w:t>
      </w:r>
      <w:r w:rsidR="005C7B0F" w:rsidRPr="00B37E82">
        <w:rPr>
          <w:lang w:eastAsia="fr-FR"/>
        </w:rPr>
        <w:t xml:space="preserve"> des questions</w:t>
      </w:r>
      <w:r w:rsidRPr="00B37E82">
        <w:rPr>
          <w:lang w:eastAsia="fr-FR"/>
        </w:rPr>
        <w:t xml:space="preserve"> portant sur des taxons ou des disciplines </w:t>
      </w:r>
      <w:r w:rsidR="006673A4" w:rsidRPr="00B37E82">
        <w:rPr>
          <w:lang w:eastAsia="fr-FR"/>
        </w:rPr>
        <w:t>spécifiques</w:t>
      </w:r>
      <w:r w:rsidRPr="00B37E82">
        <w:rPr>
          <w:lang w:eastAsia="fr-FR"/>
        </w:rPr>
        <w:t>.</w:t>
      </w:r>
      <w:r w:rsidR="008566C4" w:rsidRPr="00B37E82">
        <w:rPr>
          <w:lang w:eastAsia="fr-FR"/>
        </w:rPr>
        <w:t xml:space="preserve"> Afin de traiter au mieux et au cas par cas </w:t>
      </w:r>
      <w:r w:rsidRPr="00B37E82">
        <w:rPr>
          <w:lang w:eastAsia="fr-FR"/>
        </w:rPr>
        <w:t xml:space="preserve">ces questions </w:t>
      </w:r>
      <w:r w:rsidR="00326C1F" w:rsidRPr="00B37E82">
        <w:rPr>
          <w:lang w:eastAsia="fr-FR"/>
        </w:rPr>
        <w:t>pouvant nécessiter</w:t>
      </w:r>
      <w:r w:rsidRPr="00B37E82">
        <w:rPr>
          <w:lang w:eastAsia="fr-FR"/>
        </w:rPr>
        <w:t xml:space="preserve"> </w:t>
      </w:r>
      <w:r w:rsidR="00326C1F" w:rsidRPr="00B37E82">
        <w:rPr>
          <w:lang w:eastAsia="fr-FR"/>
        </w:rPr>
        <w:t>un haut niveau</w:t>
      </w:r>
      <w:r w:rsidRPr="00B37E82">
        <w:rPr>
          <w:lang w:eastAsia="fr-FR"/>
        </w:rPr>
        <w:t xml:space="preserve"> </w:t>
      </w:r>
      <w:r w:rsidR="00326C1F" w:rsidRPr="00B37E82">
        <w:rPr>
          <w:lang w:eastAsia="fr-FR"/>
        </w:rPr>
        <w:t>d’expertise</w:t>
      </w:r>
      <w:r w:rsidR="00DD2BA2">
        <w:rPr>
          <w:lang w:eastAsia="fr-FR"/>
        </w:rPr>
        <w:t>, l’animateur du P</w:t>
      </w:r>
      <w:r w:rsidRPr="00B37E82">
        <w:rPr>
          <w:lang w:eastAsia="fr-FR"/>
        </w:rPr>
        <w:t>ôle</w:t>
      </w:r>
      <w:r w:rsidR="00DD2BA2">
        <w:rPr>
          <w:lang w:eastAsia="fr-FR"/>
        </w:rPr>
        <w:t xml:space="preserve"> Invertébrés</w:t>
      </w:r>
      <w:r w:rsidRPr="00B37E82">
        <w:rPr>
          <w:lang w:eastAsia="fr-FR"/>
        </w:rPr>
        <w:t xml:space="preserve"> </w:t>
      </w:r>
      <w:r w:rsidR="00DD2BA2">
        <w:rPr>
          <w:lang w:eastAsia="fr-FR"/>
        </w:rPr>
        <w:t>peut</w:t>
      </w:r>
      <w:r w:rsidRPr="00B37E82">
        <w:rPr>
          <w:lang w:eastAsia="fr-FR"/>
        </w:rPr>
        <w:t xml:space="preserve"> s’appuyer sur des Groupes d’Experts. Ceux-ci seront chargés d’accompagner les activités du Pôle</w:t>
      </w:r>
      <w:r w:rsidR="004568DC" w:rsidRPr="00B37E82">
        <w:rPr>
          <w:lang w:eastAsia="fr-FR"/>
        </w:rPr>
        <w:t xml:space="preserve"> et dans certains cas </w:t>
      </w:r>
      <w:r w:rsidRPr="00B37E82">
        <w:rPr>
          <w:lang w:eastAsia="fr-FR"/>
        </w:rPr>
        <w:t>de solliciter et argumenter des positionnements auprès du CSRPN.</w:t>
      </w:r>
      <w:r w:rsidR="000B1895" w:rsidRPr="00B37E82">
        <w:rPr>
          <w:lang w:eastAsia="fr-FR"/>
        </w:rPr>
        <w:t xml:space="preserve"> </w:t>
      </w:r>
    </w:p>
    <w:p w14:paraId="6DF1AF8B" w14:textId="77777777" w:rsidR="00DD2BA2" w:rsidRDefault="00DD2BA2" w:rsidP="00FC2586">
      <w:pPr>
        <w:rPr>
          <w:lang w:eastAsia="fr-FR"/>
        </w:rPr>
      </w:pPr>
    </w:p>
    <w:p w14:paraId="0439AE95" w14:textId="77945C25" w:rsidR="000B1895" w:rsidRPr="00B37E82" w:rsidRDefault="00326C1F" w:rsidP="00FC2586">
      <w:pPr>
        <w:rPr>
          <w:lang w:eastAsia="fr-FR"/>
        </w:rPr>
      </w:pPr>
      <w:r w:rsidRPr="00B37E82">
        <w:rPr>
          <w:lang w:eastAsia="fr-FR"/>
        </w:rPr>
        <w:t xml:space="preserve">Les experts sollicités seront fonction des questionnements posés, et pourront </w:t>
      </w:r>
      <w:r w:rsidR="00DD2BA2">
        <w:rPr>
          <w:lang w:eastAsia="fr-FR"/>
        </w:rPr>
        <w:t>différer</w:t>
      </w:r>
      <w:r w:rsidRPr="00B37E82">
        <w:rPr>
          <w:lang w:eastAsia="fr-FR"/>
        </w:rPr>
        <w:t xml:space="preserve"> d’un dossier à l’autre. Ces Groupes d’Experts sont constitués d’un nombre restreint de membres, reconnus pour leur compétence sur le taxon ou la discipline considérés. </w:t>
      </w:r>
      <w:r w:rsidR="008566C4" w:rsidRPr="00B37E82">
        <w:rPr>
          <w:lang w:eastAsia="fr-FR"/>
        </w:rPr>
        <w:t>La composition de ces Groupes d’Experts</w:t>
      </w:r>
      <w:r w:rsidR="000B1895" w:rsidRPr="00B37E82">
        <w:rPr>
          <w:lang w:eastAsia="fr-FR"/>
        </w:rPr>
        <w:t xml:space="preserve"> </w:t>
      </w:r>
      <w:r w:rsidR="008566C4" w:rsidRPr="00B37E82">
        <w:rPr>
          <w:lang w:eastAsia="fr-FR"/>
        </w:rPr>
        <w:t>est proposée par</w:t>
      </w:r>
      <w:r w:rsidR="000B1895" w:rsidRPr="00B37E82">
        <w:rPr>
          <w:lang w:eastAsia="fr-FR"/>
        </w:rPr>
        <w:t xml:space="preserve"> l’animateur du Pôle Invertébrés en préfiguration et </w:t>
      </w:r>
      <w:r w:rsidR="008566C4" w:rsidRPr="00B37E82">
        <w:rPr>
          <w:lang w:eastAsia="fr-FR"/>
        </w:rPr>
        <w:t>est soumis</w:t>
      </w:r>
      <w:r w:rsidR="00627380" w:rsidRPr="00B37E82">
        <w:rPr>
          <w:lang w:eastAsia="fr-FR"/>
        </w:rPr>
        <w:t>e</w:t>
      </w:r>
      <w:r w:rsidR="008566C4" w:rsidRPr="00B37E82">
        <w:rPr>
          <w:lang w:eastAsia="fr-FR"/>
        </w:rPr>
        <w:t xml:space="preserve"> à la</w:t>
      </w:r>
      <w:r w:rsidR="000B1895" w:rsidRPr="00B37E82">
        <w:rPr>
          <w:lang w:eastAsia="fr-FR"/>
        </w:rPr>
        <w:t xml:space="preserve"> validation du </w:t>
      </w:r>
      <w:r w:rsidR="00472DCB">
        <w:rPr>
          <w:lang w:eastAsia="fr-FR"/>
        </w:rPr>
        <w:t>Comité de préfiguration</w:t>
      </w:r>
      <w:r w:rsidR="000B1895" w:rsidRPr="00B37E82">
        <w:rPr>
          <w:lang w:eastAsia="fr-FR"/>
        </w:rPr>
        <w:t xml:space="preserve">. Le Comité de Suivi est informé des Groupes </w:t>
      </w:r>
      <w:r w:rsidR="00627380" w:rsidRPr="00B37E82">
        <w:rPr>
          <w:lang w:eastAsia="fr-FR"/>
        </w:rPr>
        <w:t xml:space="preserve">d’Experts </w:t>
      </w:r>
      <w:r w:rsidR="000B1895" w:rsidRPr="00B37E82">
        <w:rPr>
          <w:lang w:eastAsia="fr-FR"/>
        </w:rPr>
        <w:t>constitués</w:t>
      </w:r>
      <w:r w:rsidR="008566C4" w:rsidRPr="00B37E82">
        <w:rPr>
          <w:lang w:eastAsia="fr-FR"/>
        </w:rPr>
        <w:t>,</w:t>
      </w:r>
      <w:r w:rsidR="000B1895" w:rsidRPr="00B37E82">
        <w:rPr>
          <w:lang w:eastAsia="fr-FR"/>
        </w:rPr>
        <w:t xml:space="preserve"> </w:t>
      </w:r>
      <w:r w:rsidR="00DD2BA2">
        <w:rPr>
          <w:lang w:eastAsia="fr-FR"/>
        </w:rPr>
        <w:t xml:space="preserve">ainsi que </w:t>
      </w:r>
      <w:r w:rsidR="000B1895" w:rsidRPr="00B37E82">
        <w:rPr>
          <w:lang w:eastAsia="fr-FR"/>
        </w:rPr>
        <w:t>de leur</w:t>
      </w:r>
      <w:r w:rsidR="00DD2BA2">
        <w:rPr>
          <w:lang w:eastAsia="fr-FR"/>
        </w:rPr>
        <w:t>s</w:t>
      </w:r>
      <w:r w:rsidR="000B1895" w:rsidRPr="00B37E82">
        <w:rPr>
          <w:lang w:eastAsia="fr-FR"/>
        </w:rPr>
        <w:t xml:space="preserve"> composition</w:t>
      </w:r>
      <w:r w:rsidR="00DD2BA2">
        <w:rPr>
          <w:lang w:eastAsia="fr-FR"/>
        </w:rPr>
        <w:t>s</w:t>
      </w:r>
      <w:r w:rsidR="008566C4" w:rsidRPr="00B37E82">
        <w:rPr>
          <w:lang w:eastAsia="fr-FR"/>
        </w:rPr>
        <w:t xml:space="preserve"> </w:t>
      </w:r>
      <w:r w:rsidR="00DD2BA2">
        <w:rPr>
          <w:lang w:eastAsia="fr-FR"/>
        </w:rPr>
        <w:t>et</w:t>
      </w:r>
      <w:r w:rsidR="007811E9" w:rsidRPr="00B37E82">
        <w:rPr>
          <w:lang w:eastAsia="fr-FR"/>
        </w:rPr>
        <w:t xml:space="preserve"> activités respectives. </w:t>
      </w:r>
    </w:p>
    <w:p w14:paraId="5BB5DFBB" w14:textId="77777777" w:rsidR="00DE219B" w:rsidRPr="00DD2BA2" w:rsidRDefault="00DE219B" w:rsidP="00D25E98">
      <w:pPr>
        <w:rPr>
          <w:rFonts w:ascii="Times New Roman" w:eastAsia="Times New Roman" w:hAnsi="Times New Roman" w:cs="Times New Roman"/>
          <w:szCs w:val="22"/>
          <w:lang w:eastAsia="fr-FR"/>
        </w:rPr>
      </w:pPr>
    </w:p>
    <w:p w14:paraId="355A0DFB" w14:textId="77777777" w:rsidR="00A550D5" w:rsidRDefault="00A550D5">
      <w:pPr>
        <w:jc w:val="left"/>
        <w:rPr>
          <w:rFonts w:ascii="Times New Roman" w:hAnsi="Times New Roman" w:cs="Times New Roman"/>
          <w:b/>
          <w:bCs/>
          <w:lang w:eastAsia="fr-FR"/>
        </w:rPr>
      </w:pPr>
      <w:r>
        <w:br w:type="page"/>
      </w:r>
    </w:p>
    <w:p w14:paraId="672A37A0" w14:textId="737046D3" w:rsidR="0022512E" w:rsidRPr="00B37E82" w:rsidRDefault="007F4D37" w:rsidP="00B37E82">
      <w:pPr>
        <w:pStyle w:val="Titre4"/>
      </w:pPr>
      <w:r w:rsidRPr="00B37E82">
        <w:lastRenderedPageBreak/>
        <w:t>3.6</w:t>
      </w:r>
      <w:r w:rsidR="0022512E" w:rsidRPr="00B37E82">
        <w:t xml:space="preserve"> – Conseil scientifique régional du patrimoine naturel d’Auvergne-Rhône-Alpes</w:t>
      </w:r>
    </w:p>
    <w:p w14:paraId="59A4EAFC" w14:textId="77777777" w:rsidR="0022512E" w:rsidRPr="00B37E82" w:rsidRDefault="0022512E" w:rsidP="00FC2586">
      <w:pPr>
        <w:rPr>
          <w:lang w:eastAsia="fr-FR"/>
        </w:rPr>
      </w:pPr>
      <w:r w:rsidRPr="00B37E82">
        <w:rPr>
          <w:lang w:eastAsia="fr-FR"/>
        </w:rPr>
        <w:t>Le conseil scientifique régional du patrimoine naturel (CSRPN) (article L411-1 A du code de l’environnement) est le responsable scientifique du SINP en région.</w:t>
      </w:r>
    </w:p>
    <w:p w14:paraId="26D7BB09" w14:textId="443D2D4F" w:rsidR="0022512E" w:rsidRPr="00B37E82" w:rsidRDefault="0022512E" w:rsidP="00FC2586">
      <w:pPr>
        <w:rPr>
          <w:lang w:eastAsia="fr-FR"/>
        </w:rPr>
      </w:pPr>
      <w:r w:rsidRPr="00B37E82">
        <w:rPr>
          <w:lang w:eastAsia="fr-FR"/>
        </w:rPr>
        <w:t>Les missions du CSRPN sont fixées par le protocole national du SINP qui, a date d'élaboration du présent document, sont</w:t>
      </w:r>
      <w:r w:rsidR="006E4B7C" w:rsidRPr="00B37E82">
        <w:rPr>
          <w:lang w:eastAsia="fr-FR"/>
        </w:rPr>
        <w:t xml:space="preserve"> </w:t>
      </w:r>
      <w:r w:rsidRPr="00B37E82">
        <w:rPr>
          <w:lang w:eastAsia="fr-FR"/>
        </w:rPr>
        <w:t>:</w:t>
      </w:r>
    </w:p>
    <w:p w14:paraId="3D2F1AEA" w14:textId="09A86C77" w:rsidR="0022512E" w:rsidRPr="00B37E82" w:rsidRDefault="0022512E" w:rsidP="005014A2">
      <w:pPr>
        <w:pStyle w:val="Pardeliste"/>
        <w:numPr>
          <w:ilvl w:val="0"/>
          <w:numId w:val="16"/>
        </w:numPr>
        <w:rPr>
          <w:lang w:eastAsia="fr-FR"/>
        </w:rPr>
      </w:pPr>
      <w:proofErr w:type="gramStart"/>
      <w:r w:rsidRPr="00B37E82">
        <w:rPr>
          <w:lang w:eastAsia="fr-FR"/>
        </w:rPr>
        <w:t>définir</w:t>
      </w:r>
      <w:proofErr w:type="gramEnd"/>
      <w:r w:rsidRPr="00B37E82">
        <w:rPr>
          <w:lang w:eastAsia="fr-FR"/>
        </w:rPr>
        <w:t xml:space="preserve"> et partager en amont des études et inventaires, des critères de qualité de données intégrant </w:t>
      </w:r>
      <w:r w:rsidR="00DE219B" w:rsidRPr="00B37E82">
        <w:rPr>
          <w:lang w:eastAsia="fr-FR"/>
        </w:rPr>
        <w:t>les recommandations nationales,</w:t>
      </w:r>
    </w:p>
    <w:p w14:paraId="53286A42" w14:textId="39B56700" w:rsidR="0022512E" w:rsidRPr="00B37E82" w:rsidRDefault="0022512E" w:rsidP="005014A2">
      <w:pPr>
        <w:pStyle w:val="Pardeliste"/>
        <w:numPr>
          <w:ilvl w:val="0"/>
          <w:numId w:val="16"/>
        </w:numPr>
        <w:rPr>
          <w:lang w:eastAsia="fr-FR"/>
        </w:rPr>
      </w:pPr>
      <w:proofErr w:type="gramStart"/>
      <w:r w:rsidRPr="00B37E82">
        <w:rPr>
          <w:lang w:eastAsia="fr-FR"/>
        </w:rPr>
        <w:t>participer</w:t>
      </w:r>
      <w:proofErr w:type="gramEnd"/>
      <w:r w:rsidRPr="00B37E82">
        <w:rPr>
          <w:lang w:eastAsia="fr-FR"/>
        </w:rPr>
        <w:t xml:space="preserve"> à la mise en place et à l'évaluation d'une procédure de validation des données au niveau régional et le cas échéant, de se prononcer ponctuellement sur la qualité des données produites et</w:t>
      </w:r>
      <w:r w:rsidR="00DE219B" w:rsidRPr="00B37E82">
        <w:rPr>
          <w:lang w:eastAsia="fr-FR"/>
        </w:rPr>
        <w:t xml:space="preserve"> échangées régionalement,</w:t>
      </w:r>
    </w:p>
    <w:p w14:paraId="50814B5B" w14:textId="06D69CEB" w:rsidR="0022512E" w:rsidRPr="00B37E82" w:rsidRDefault="0022512E" w:rsidP="005014A2">
      <w:pPr>
        <w:pStyle w:val="Pardeliste"/>
        <w:numPr>
          <w:ilvl w:val="0"/>
          <w:numId w:val="16"/>
        </w:numPr>
        <w:rPr>
          <w:lang w:eastAsia="fr-FR"/>
        </w:rPr>
      </w:pPr>
      <w:proofErr w:type="gramStart"/>
      <w:r w:rsidRPr="00B37E82">
        <w:rPr>
          <w:lang w:eastAsia="fr-FR"/>
        </w:rPr>
        <w:t>proposer</w:t>
      </w:r>
      <w:proofErr w:type="gramEnd"/>
      <w:r w:rsidRPr="00B37E82">
        <w:rPr>
          <w:lang w:eastAsia="fr-FR"/>
        </w:rPr>
        <w:t xml:space="preserve"> ou valider des protocoles adaptés à </w:t>
      </w:r>
      <w:r w:rsidR="00DE219B" w:rsidRPr="00B37E82">
        <w:rPr>
          <w:lang w:eastAsia="fr-FR"/>
        </w:rPr>
        <w:t>la région Auvergne-Rhône-Alpes,</w:t>
      </w:r>
    </w:p>
    <w:p w14:paraId="0B34B2AF" w14:textId="4C675989" w:rsidR="0022512E" w:rsidRPr="00B37E82" w:rsidRDefault="0022512E" w:rsidP="005014A2">
      <w:pPr>
        <w:pStyle w:val="Pardeliste"/>
        <w:numPr>
          <w:ilvl w:val="0"/>
          <w:numId w:val="16"/>
        </w:numPr>
        <w:rPr>
          <w:lang w:eastAsia="fr-FR"/>
        </w:rPr>
      </w:pPr>
      <w:proofErr w:type="gramStart"/>
      <w:r w:rsidRPr="00B37E82">
        <w:rPr>
          <w:lang w:eastAsia="fr-FR"/>
        </w:rPr>
        <w:t>proposer</w:t>
      </w:r>
      <w:proofErr w:type="gramEnd"/>
      <w:r w:rsidRPr="00B37E82">
        <w:rPr>
          <w:lang w:eastAsia="fr-FR"/>
        </w:rPr>
        <w:t xml:space="preserve"> ou valider des règles de sensibilité des données adaptées à la région Auvergne-Rhône-Alpes à partir du cadre méthodologique défini nationalement ainsi qu'à partir des propositions régionales argumentées faites par le </w:t>
      </w:r>
      <w:r w:rsidR="00472DCB">
        <w:rPr>
          <w:lang w:eastAsia="fr-FR"/>
        </w:rPr>
        <w:t>Comité de préfiguration</w:t>
      </w:r>
      <w:r w:rsidRPr="00B37E82">
        <w:rPr>
          <w:lang w:eastAsia="fr-FR"/>
        </w:rPr>
        <w:t>. </w:t>
      </w:r>
    </w:p>
    <w:p w14:paraId="16B24BED" w14:textId="77777777" w:rsidR="00DE219B" w:rsidRPr="00B37E82" w:rsidRDefault="00DE219B" w:rsidP="00D25E98">
      <w:pPr>
        <w:rPr>
          <w:rFonts w:ascii="Times New Roman" w:eastAsia="Times New Roman" w:hAnsi="Times New Roman" w:cs="Times New Roman"/>
          <w:sz w:val="20"/>
          <w:szCs w:val="20"/>
          <w:lang w:eastAsia="fr-FR"/>
        </w:rPr>
      </w:pPr>
    </w:p>
    <w:p w14:paraId="7FB7A821" w14:textId="77777777" w:rsidR="0022512E" w:rsidRPr="00B37E82" w:rsidRDefault="0022512E" w:rsidP="00FC2586">
      <w:pPr>
        <w:rPr>
          <w:lang w:eastAsia="fr-FR"/>
        </w:rPr>
      </w:pPr>
      <w:r w:rsidRPr="00B37E82">
        <w:rPr>
          <w:lang w:eastAsia="fr-FR"/>
        </w:rPr>
        <w:t>Le Conseil scientifique régional du patrimoine naturel d’Auvergne-Rhône-Alpes pourra intervenir :</w:t>
      </w:r>
    </w:p>
    <w:p w14:paraId="43BA01E9" w14:textId="0F839B18" w:rsidR="0022512E" w:rsidRPr="00B37E82" w:rsidRDefault="0022512E" w:rsidP="005014A2">
      <w:pPr>
        <w:pStyle w:val="Pardeliste"/>
        <w:numPr>
          <w:ilvl w:val="0"/>
          <w:numId w:val="17"/>
        </w:numPr>
        <w:rPr>
          <w:lang w:eastAsia="fr-FR"/>
        </w:rPr>
      </w:pPr>
      <w:proofErr w:type="gramStart"/>
      <w:r w:rsidRPr="00B37E82">
        <w:rPr>
          <w:lang w:eastAsia="fr-FR"/>
        </w:rPr>
        <w:t>en</w:t>
      </w:r>
      <w:proofErr w:type="gramEnd"/>
      <w:r w:rsidRPr="00B37E82">
        <w:rPr>
          <w:lang w:eastAsia="fr-FR"/>
        </w:rPr>
        <w:t xml:space="preserve"> tant qu’invité du </w:t>
      </w:r>
      <w:r w:rsidR="00472DCB">
        <w:rPr>
          <w:lang w:eastAsia="fr-FR"/>
        </w:rPr>
        <w:t>Comité de préfiguration</w:t>
      </w:r>
      <w:r w:rsidRPr="00B37E82">
        <w:rPr>
          <w:lang w:eastAsia="fr-FR"/>
        </w:rPr>
        <w:t xml:space="preserve"> du Pôle Invertébrés en préfiguration, auquel il apporte un appui scientifique,</w:t>
      </w:r>
    </w:p>
    <w:p w14:paraId="51E80E4D" w14:textId="4008751E" w:rsidR="0022512E" w:rsidRPr="00B37E82" w:rsidRDefault="0022512E" w:rsidP="005014A2">
      <w:pPr>
        <w:pStyle w:val="Pardeliste"/>
        <w:numPr>
          <w:ilvl w:val="0"/>
          <w:numId w:val="17"/>
        </w:numPr>
        <w:rPr>
          <w:lang w:eastAsia="fr-FR"/>
        </w:rPr>
      </w:pPr>
      <w:proofErr w:type="gramStart"/>
      <w:r w:rsidRPr="00B37E82">
        <w:rPr>
          <w:lang w:eastAsia="fr-FR"/>
        </w:rPr>
        <w:t>en</w:t>
      </w:r>
      <w:proofErr w:type="gramEnd"/>
      <w:r w:rsidRPr="00B37E82">
        <w:rPr>
          <w:lang w:eastAsia="fr-FR"/>
        </w:rPr>
        <w:t xml:space="preserve"> tant qu’instance, dans son champ de compétences et selon ses règles de gouvernance, en se prononçant sur les questions sur lesquelles il est saisi, dont celles relatives au Pôle Invertébrés en préfiguration</w:t>
      </w:r>
    </w:p>
    <w:p w14:paraId="4E7984D3" w14:textId="417ACFF7" w:rsidR="0022512E" w:rsidRPr="00B37E82" w:rsidRDefault="0022512E" w:rsidP="00FC2586">
      <w:pPr>
        <w:ind w:firstLine="40"/>
        <w:rPr>
          <w:lang w:eastAsia="fr-FR"/>
        </w:rPr>
      </w:pPr>
    </w:p>
    <w:p w14:paraId="675EE5D0" w14:textId="5CB9F3F2" w:rsidR="0022512E" w:rsidRPr="00B37E82" w:rsidRDefault="0022512E" w:rsidP="00FC2586">
      <w:pPr>
        <w:rPr>
          <w:lang w:eastAsia="fr-FR"/>
        </w:rPr>
      </w:pPr>
      <w:r w:rsidRPr="00B37E82">
        <w:rPr>
          <w:lang w:eastAsia="fr-FR"/>
        </w:rPr>
        <w:t>Le CSRPN devrait être appuyé par des spécialistes extérieurs au CSRPN pour les groupes d'invertébrés ne disposant pas de spécialiste régional, en vue d'avoir les éléments nécessaires sur ces groupes, autant pour les modalités inhérentes à la validation des données que pour les méthodologies et démarches d'amélioration de connai</w:t>
      </w:r>
      <w:r w:rsidR="009D1C99" w:rsidRPr="00B37E82">
        <w:rPr>
          <w:lang w:eastAsia="fr-FR"/>
        </w:rPr>
        <w:t>ssance et de préservation, etc.</w:t>
      </w:r>
    </w:p>
    <w:p w14:paraId="4D35BF8E" w14:textId="77777777" w:rsidR="00627380" w:rsidRPr="00925016" w:rsidRDefault="00627380" w:rsidP="00D25E98">
      <w:pPr>
        <w:rPr>
          <w:rFonts w:ascii="Times New Roman" w:eastAsia="Times New Roman" w:hAnsi="Times New Roman" w:cs="Times New Roman"/>
          <w:szCs w:val="22"/>
          <w:lang w:eastAsia="fr-FR"/>
        </w:rPr>
      </w:pPr>
    </w:p>
    <w:p w14:paraId="187EBE2C" w14:textId="2885CD2C" w:rsidR="0022512E" w:rsidRPr="00B37E82" w:rsidRDefault="007F4D37" w:rsidP="00B37E82">
      <w:pPr>
        <w:pStyle w:val="Titre4"/>
      </w:pPr>
      <w:r w:rsidRPr="00B37E82">
        <w:t>3.7</w:t>
      </w:r>
      <w:r w:rsidR="0022512E" w:rsidRPr="00B37E82">
        <w:t xml:space="preserve"> – Comité de suivi régional du SINP</w:t>
      </w:r>
    </w:p>
    <w:p w14:paraId="51524CD0" w14:textId="073F48CC" w:rsidR="0022512E" w:rsidRPr="00B37E82" w:rsidRDefault="0022512E" w:rsidP="00FC2586">
      <w:pPr>
        <w:rPr>
          <w:lang w:eastAsia="fr-FR"/>
        </w:rPr>
      </w:pPr>
      <w:r w:rsidRPr="00B37E82">
        <w:rPr>
          <w:lang w:eastAsia="fr-FR"/>
        </w:rPr>
        <w:t xml:space="preserve">Le comité de suivi régional (CSR) a pour mission de s’assurer de la mise en œuvre optimale des orientations adoptées par le </w:t>
      </w:r>
      <w:r w:rsidR="00472DCB">
        <w:rPr>
          <w:lang w:eastAsia="fr-FR"/>
        </w:rPr>
        <w:t>Comité de pilotage</w:t>
      </w:r>
      <w:r w:rsidRPr="00B37E82">
        <w:rPr>
          <w:lang w:eastAsia="fr-FR"/>
        </w:rPr>
        <w:t xml:space="preserve"> du SINP national.</w:t>
      </w:r>
    </w:p>
    <w:p w14:paraId="29A23FAA" w14:textId="77777777" w:rsidR="004B436D" w:rsidRPr="00B37E82" w:rsidRDefault="004B436D" w:rsidP="00FC2586">
      <w:pPr>
        <w:rPr>
          <w:lang w:eastAsia="fr-FR"/>
        </w:rPr>
      </w:pPr>
    </w:p>
    <w:p w14:paraId="5D59B58E" w14:textId="77777777" w:rsidR="0022512E" w:rsidRPr="00B37E82" w:rsidRDefault="0022512E" w:rsidP="00FC2586">
      <w:pPr>
        <w:rPr>
          <w:lang w:eastAsia="fr-FR"/>
        </w:rPr>
      </w:pPr>
      <w:r w:rsidRPr="00B37E82">
        <w:rPr>
          <w:lang w:eastAsia="fr-FR"/>
        </w:rPr>
        <w:t>Plus particulièrement, le CSR se charge de : </w:t>
      </w:r>
    </w:p>
    <w:p w14:paraId="5596FB4D" w14:textId="0D57B14C" w:rsidR="0022512E" w:rsidRPr="00B37E82" w:rsidRDefault="0022512E" w:rsidP="005014A2">
      <w:pPr>
        <w:pStyle w:val="Pardeliste"/>
        <w:numPr>
          <w:ilvl w:val="0"/>
          <w:numId w:val="18"/>
        </w:numPr>
        <w:rPr>
          <w:lang w:eastAsia="fr-FR"/>
        </w:rPr>
      </w:pPr>
      <w:proofErr w:type="gramStart"/>
      <w:r w:rsidRPr="00B37E82">
        <w:rPr>
          <w:lang w:eastAsia="fr-FR"/>
        </w:rPr>
        <w:t>définir</w:t>
      </w:r>
      <w:proofErr w:type="gramEnd"/>
      <w:r w:rsidRPr="00B37E82">
        <w:rPr>
          <w:lang w:eastAsia="fr-FR"/>
        </w:rPr>
        <w:t xml:space="preserve"> l’</w:t>
      </w:r>
      <w:r w:rsidR="004B436D" w:rsidRPr="00B37E82">
        <w:rPr>
          <w:lang w:eastAsia="fr-FR"/>
        </w:rPr>
        <w:t>organisation régionale du SINP,</w:t>
      </w:r>
    </w:p>
    <w:p w14:paraId="1C339656" w14:textId="4F3CB515" w:rsidR="0022512E" w:rsidRPr="00B37E82" w:rsidRDefault="0022512E" w:rsidP="005014A2">
      <w:pPr>
        <w:pStyle w:val="Pardeliste"/>
        <w:numPr>
          <w:ilvl w:val="0"/>
          <w:numId w:val="18"/>
        </w:numPr>
        <w:rPr>
          <w:lang w:eastAsia="fr-FR"/>
        </w:rPr>
      </w:pPr>
      <w:proofErr w:type="gramStart"/>
      <w:r w:rsidRPr="00B37E82">
        <w:rPr>
          <w:lang w:eastAsia="fr-FR"/>
        </w:rPr>
        <w:t>veiller</w:t>
      </w:r>
      <w:proofErr w:type="gramEnd"/>
      <w:r w:rsidRPr="00B37E82">
        <w:rPr>
          <w:lang w:eastAsia="fr-FR"/>
        </w:rPr>
        <w:t xml:space="preserve"> à la mise en œuvre des spécifications nationales en matière de collecte, gestion, traitement, valorisation et diffusion des données, en tenant compte des spécificités propres à l</w:t>
      </w:r>
      <w:r w:rsidR="004B436D" w:rsidRPr="00B37E82">
        <w:rPr>
          <w:lang w:eastAsia="fr-FR"/>
        </w:rPr>
        <w:t>a région et aux acteurs locaux,</w:t>
      </w:r>
    </w:p>
    <w:p w14:paraId="021B2129" w14:textId="23543519" w:rsidR="0022512E" w:rsidRPr="00B37E82" w:rsidRDefault="0022512E" w:rsidP="005014A2">
      <w:pPr>
        <w:pStyle w:val="Pardeliste"/>
        <w:numPr>
          <w:ilvl w:val="0"/>
          <w:numId w:val="18"/>
        </w:numPr>
        <w:rPr>
          <w:lang w:eastAsia="fr-FR"/>
        </w:rPr>
      </w:pPr>
      <w:proofErr w:type="gramStart"/>
      <w:r w:rsidRPr="00B37E82">
        <w:rPr>
          <w:lang w:eastAsia="fr-FR"/>
        </w:rPr>
        <w:t>apporter</w:t>
      </w:r>
      <w:proofErr w:type="gramEnd"/>
      <w:r w:rsidRPr="00B37E82">
        <w:rPr>
          <w:lang w:eastAsia="fr-FR"/>
        </w:rPr>
        <w:t xml:space="preserve"> aux adhérents régionaux le support nécessaire pour mettre </w:t>
      </w:r>
      <w:r w:rsidR="004B436D" w:rsidRPr="00B37E82">
        <w:rPr>
          <w:lang w:eastAsia="fr-FR"/>
        </w:rPr>
        <w:t>en œuvre les principes du SINP,</w:t>
      </w:r>
    </w:p>
    <w:p w14:paraId="65D3D30C" w14:textId="1276B833" w:rsidR="0022512E" w:rsidRPr="00B37E82" w:rsidRDefault="0022512E" w:rsidP="005014A2">
      <w:pPr>
        <w:pStyle w:val="Pardeliste"/>
        <w:numPr>
          <w:ilvl w:val="0"/>
          <w:numId w:val="18"/>
        </w:numPr>
        <w:rPr>
          <w:lang w:eastAsia="fr-FR"/>
        </w:rPr>
      </w:pPr>
      <w:proofErr w:type="gramStart"/>
      <w:r w:rsidRPr="00B37E82">
        <w:rPr>
          <w:lang w:eastAsia="fr-FR"/>
        </w:rPr>
        <w:t>favoriser</w:t>
      </w:r>
      <w:proofErr w:type="gramEnd"/>
      <w:r w:rsidRPr="00B37E82">
        <w:rPr>
          <w:lang w:eastAsia="fr-FR"/>
        </w:rPr>
        <w:t xml:space="preserve"> le partage de données-sources </w:t>
      </w:r>
      <w:r w:rsidR="004B436D" w:rsidRPr="00B37E82">
        <w:rPr>
          <w:lang w:eastAsia="fr-FR"/>
        </w:rPr>
        <w:t>au niveau régional et national,</w:t>
      </w:r>
    </w:p>
    <w:p w14:paraId="0A545333" w14:textId="6F85479A" w:rsidR="0022512E" w:rsidRPr="00B37E82" w:rsidRDefault="0022512E" w:rsidP="005014A2">
      <w:pPr>
        <w:pStyle w:val="Pardeliste"/>
        <w:numPr>
          <w:ilvl w:val="0"/>
          <w:numId w:val="18"/>
        </w:numPr>
        <w:rPr>
          <w:lang w:eastAsia="fr-FR"/>
        </w:rPr>
      </w:pPr>
      <w:proofErr w:type="gramStart"/>
      <w:r w:rsidRPr="00B37E82">
        <w:rPr>
          <w:lang w:eastAsia="fr-FR"/>
        </w:rPr>
        <w:t>se</w:t>
      </w:r>
      <w:proofErr w:type="gramEnd"/>
      <w:r w:rsidRPr="00B37E82">
        <w:rPr>
          <w:lang w:eastAsia="fr-FR"/>
        </w:rPr>
        <w:t xml:space="preserve"> prononcer sur les adhésions régionales, s’il le souhaite.</w:t>
      </w:r>
    </w:p>
    <w:p w14:paraId="50712404" w14:textId="77777777" w:rsidR="004B436D" w:rsidRPr="00B37E82" w:rsidRDefault="004B436D" w:rsidP="00FC2586">
      <w:pPr>
        <w:rPr>
          <w:lang w:eastAsia="fr-FR"/>
        </w:rPr>
      </w:pPr>
    </w:p>
    <w:p w14:paraId="60087BDB" w14:textId="77777777" w:rsidR="0022512E" w:rsidRPr="00B37E82" w:rsidRDefault="0022512E" w:rsidP="00FC2586">
      <w:pPr>
        <w:rPr>
          <w:lang w:eastAsia="fr-FR"/>
        </w:rPr>
      </w:pPr>
      <w:r w:rsidRPr="00B37E82">
        <w:rPr>
          <w:lang w:eastAsia="fr-FR"/>
        </w:rPr>
        <w:t>Le CSR du SINP est présidé par le préfet de région ou son représentant. Le président du conseil régional peut co-présider le CSR, sur proposition du préfet. Le secrétariat du CSR est assuré par la direction régionale chargée de l’environnement, en coordination avec la région en cas de co-présidence.</w:t>
      </w:r>
    </w:p>
    <w:p w14:paraId="40846078" w14:textId="77777777" w:rsidR="0022512E" w:rsidRPr="00B37E82" w:rsidRDefault="0022512E" w:rsidP="00FC2586">
      <w:pPr>
        <w:rPr>
          <w:lang w:eastAsia="fr-FR"/>
        </w:rPr>
      </w:pPr>
      <w:r w:rsidRPr="00B37E82">
        <w:rPr>
          <w:lang w:eastAsia="fr-FR"/>
        </w:rPr>
        <w:t>Ce comité de suivi régional associe de manière équilibrée des représentants des adhérents régionaux, des collectivités territoriales, des services de l’Etat, des organismes publics et des associations, ainsi que le président du CSRPN ou son représentant. </w:t>
      </w:r>
    </w:p>
    <w:p w14:paraId="3175A241" w14:textId="77777777" w:rsidR="0022512E" w:rsidRPr="00B37E82" w:rsidRDefault="0022512E" w:rsidP="00FC2586">
      <w:pPr>
        <w:rPr>
          <w:lang w:eastAsia="fr-FR"/>
        </w:rPr>
      </w:pPr>
      <w:r w:rsidRPr="00B37E82">
        <w:rPr>
          <w:lang w:eastAsia="fr-FR"/>
        </w:rPr>
        <w:lastRenderedPageBreak/>
        <w:t>Le CSR du SINP informe de son action l’agence régionale de la biodiversité, si elle est instituée sur le territoire régional.</w:t>
      </w:r>
    </w:p>
    <w:p w14:paraId="08DE561B" w14:textId="628880C7" w:rsidR="0022512E" w:rsidRPr="00B37E82" w:rsidRDefault="0022512E" w:rsidP="00FC2586">
      <w:pPr>
        <w:rPr>
          <w:lang w:eastAsia="fr-FR"/>
        </w:rPr>
      </w:pPr>
      <w:r w:rsidRPr="00B37E82">
        <w:rPr>
          <w:lang w:eastAsia="fr-FR"/>
        </w:rPr>
        <w:t xml:space="preserve">Le comité de suivi régional informe par écrit le </w:t>
      </w:r>
      <w:r w:rsidR="00472DCB">
        <w:rPr>
          <w:lang w:eastAsia="fr-FR"/>
        </w:rPr>
        <w:t>Comité de pilotage</w:t>
      </w:r>
      <w:r w:rsidRPr="00B37E82">
        <w:rPr>
          <w:lang w:eastAsia="fr-FR"/>
        </w:rPr>
        <w:t xml:space="preserve"> national sur son activité, une fois par an. </w:t>
      </w:r>
    </w:p>
    <w:p w14:paraId="35654ADC" w14:textId="77777777" w:rsidR="0022512E" w:rsidRPr="004C320A" w:rsidRDefault="0022512E" w:rsidP="00D25E98">
      <w:pPr>
        <w:rPr>
          <w:rFonts w:ascii="Times New Roman" w:eastAsia="Times New Roman" w:hAnsi="Times New Roman" w:cs="Times New Roman"/>
          <w:szCs w:val="22"/>
          <w:lang w:eastAsia="fr-FR"/>
        </w:rPr>
      </w:pPr>
    </w:p>
    <w:p w14:paraId="32C188B8" w14:textId="5AD71D70" w:rsidR="0022512E" w:rsidRPr="00A550D5" w:rsidRDefault="0022512E" w:rsidP="00A550D5">
      <w:pPr>
        <w:pStyle w:val="Titre3"/>
      </w:pPr>
      <w:r w:rsidRPr="00B37E82">
        <w:t>Article 4 – Engagements des parties concernant le fonctionnement du Pôle Invertébrés en préfiguration</w:t>
      </w:r>
    </w:p>
    <w:p w14:paraId="45A6C88B" w14:textId="56C3ED94" w:rsidR="0022512E" w:rsidRPr="00B37E82" w:rsidRDefault="00AC22DA" w:rsidP="00FC2586">
      <w:pPr>
        <w:pStyle w:val="Titre4"/>
      </w:pPr>
      <w:r w:rsidRPr="00B37E82">
        <w:t xml:space="preserve">4.1 – Membres du </w:t>
      </w:r>
      <w:r w:rsidR="00472DCB">
        <w:t>Comité de préfiguration</w:t>
      </w:r>
    </w:p>
    <w:p w14:paraId="664C36CF" w14:textId="440E9C76" w:rsidR="00AC22DA" w:rsidRPr="00B37E82" w:rsidRDefault="00AC22DA" w:rsidP="00FC2586">
      <w:pPr>
        <w:rPr>
          <w:lang w:eastAsia="fr-FR"/>
        </w:rPr>
      </w:pPr>
      <w:r w:rsidRPr="00B37E82">
        <w:rPr>
          <w:lang w:eastAsia="fr-FR"/>
        </w:rPr>
        <w:t>Chaque membre</w:t>
      </w:r>
      <w:r w:rsidR="004A37E0" w:rsidRPr="00B37E82">
        <w:rPr>
          <w:lang w:eastAsia="fr-FR"/>
        </w:rPr>
        <w:t xml:space="preserve"> permanent</w:t>
      </w:r>
      <w:r w:rsidRPr="00B37E82">
        <w:rPr>
          <w:lang w:eastAsia="fr-FR"/>
        </w:rPr>
        <w:t xml:space="preserve"> du </w:t>
      </w:r>
      <w:r w:rsidR="00472DCB">
        <w:rPr>
          <w:lang w:eastAsia="fr-FR"/>
        </w:rPr>
        <w:t>Comité de préfiguration</w:t>
      </w:r>
      <w:r w:rsidRPr="00B37E82">
        <w:rPr>
          <w:lang w:eastAsia="fr-FR"/>
        </w:rPr>
        <w:t xml:space="preserve"> désigne :</w:t>
      </w:r>
    </w:p>
    <w:p w14:paraId="57F2B1A1" w14:textId="1AA38EF6" w:rsidR="00AC22DA" w:rsidRPr="00B37E82" w:rsidRDefault="00AC22DA" w:rsidP="005014A2">
      <w:pPr>
        <w:pStyle w:val="Pardeliste"/>
        <w:numPr>
          <w:ilvl w:val="0"/>
          <w:numId w:val="19"/>
        </w:numPr>
        <w:rPr>
          <w:lang w:eastAsia="fr-FR"/>
        </w:rPr>
      </w:pPr>
      <w:proofErr w:type="gramStart"/>
      <w:r w:rsidRPr="00B37E82">
        <w:rPr>
          <w:lang w:eastAsia="fr-FR"/>
        </w:rPr>
        <w:t>un</w:t>
      </w:r>
      <w:proofErr w:type="gramEnd"/>
      <w:r w:rsidRPr="00B37E82">
        <w:rPr>
          <w:lang w:eastAsia="fr-FR"/>
        </w:rPr>
        <w:t xml:space="preserve"> « représentant » au </w:t>
      </w:r>
      <w:r w:rsidR="00472DCB">
        <w:rPr>
          <w:lang w:eastAsia="fr-FR"/>
        </w:rPr>
        <w:t>Comité de préfiguration</w:t>
      </w:r>
      <w:r w:rsidRPr="00B37E82">
        <w:rPr>
          <w:lang w:eastAsia="fr-FR"/>
        </w:rPr>
        <w:t xml:space="preserve"> et au Comité de suivi du Pôle (titulaire et suppléant)</w:t>
      </w:r>
    </w:p>
    <w:p w14:paraId="3BDE3DB9" w14:textId="3A9B30CF" w:rsidR="00AC22DA" w:rsidRPr="00B37E82" w:rsidRDefault="00AC22DA" w:rsidP="005014A2">
      <w:pPr>
        <w:pStyle w:val="Pardeliste"/>
        <w:numPr>
          <w:ilvl w:val="0"/>
          <w:numId w:val="19"/>
        </w:numPr>
        <w:rPr>
          <w:lang w:eastAsia="fr-FR"/>
        </w:rPr>
      </w:pPr>
      <w:proofErr w:type="gramStart"/>
      <w:r w:rsidRPr="00B37E82">
        <w:rPr>
          <w:lang w:eastAsia="fr-FR"/>
        </w:rPr>
        <w:t>un</w:t>
      </w:r>
      <w:proofErr w:type="gramEnd"/>
      <w:r w:rsidRPr="00B37E82">
        <w:rPr>
          <w:lang w:eastAsia="fr-FR"/>
        </w:rPr>
        <w:t xml:space="preserve"> « référent données » qui veillera à la conformité des données qu’il fournit </w:t>
      </w:r>
      <w:r w:rsidR="005C7B0F" w:rsidRPr="00B37E82">
        <w:rPr>
          <w:lang w:eastAsia="fr-FR"/>
        </w:rPr>
        <w:t>à</w:t>
      </w:r>
      <w:r w:rsidRPr="00B37E82">
        <w:rPr>
          <w:lang w:eastAsia="fr-FR"/>
        </w:rPr>
        <w:t xml:space="preserve"> </w:t>
      </w:r>
      <w:r w:rsidR="005C7B0F" w:rsidRPr="00B37E82">
        <w:rPr>
          <w:lang w:eastAsia="fr-FR"/>
        </w:rPr>
        <w:t>l’animateur</w:t>
      </w:r>
      <w:r w:rsidRPr="00B37E82">
        <w:rPr>
          <w:lang w:eastAsia="fr-FR"/>
        </w:rPr>
        <w:t xml:space="preserve"> du Pôle et au respect des règles </w:t>
      </w:r>
      <w:r w:rsidR="00C035DF" w:rsidRPr="00B37E82">
        <w:rPr>
          <w:lang w:eastAsia="fr-FR"/>
        </w:rPr>
        <w:t>d’utilisation et de rediffusion</w:t>
      </w:r>
      <w:r w:rsidRPr="00B37E82">
        <w:rPr>
          <w:lang w:eastAsia="fr-FR"/>
        </w:rPr>
        <w:t xml:space="preserve"> s’appliquant aux données auxquelles il aura accès. </w:t>
      </w:r>
    </w:p>
    <w:p w14:paraId="7CB1BC0D" w14:textId="77777777" w:rsidR="00AC22DA" w:rsidRPr="00B37E82" w:rsidRDefault="00AC22DA" w:rsidP="00D25E98">
      <w:pPr>
        <w:rPr>
          <w:rFonts w:ascii="Times New Roman" w:eastAsia="Times New Roman" w:hAnsi="Times New Roman" w:cs="Times New Roman"/>
          <w:sz w:val="20"/>
          <w:szCs w:val="20"/>
          <w:lang w:eastAsia="fr-FR"/>
        </w:rPr>
      </w:pPr>
    </w:p>
    <w:p w14:paraId="2A686433" w14:textId="775B5545" w:rsidR="0022512E" w:rsidRPr="00B37E82" w:rsidRDefault="0022512E" w:rsidP="00FC2586">
      <w:pPr>
        <w:rPr>
          <w:lang w:eastAsia="fr-FR"/>
        </w:rPr>
      </w:pPr>
      <w:r w:rsidRPr="00B37E82">
        <w:rPr>
          <w:lang w:eastAsia="fr-FR"/>
        </w:rPr>
        <w:t>Les membres</w:t>
      </w:r>
      <w:r w:rsidR="004A37E0" w:rsidRPr="00B37E82">
        <w:rPr>
          <w:lang w:eastAsia="fr-FR"/>
        </w:rPr>
        <w:t xml:space="preserve"> permanents</w:t>
      </w:r>
      <w:r w:rsidRPr="00B37E82">
        <w:rPr>
          <w:lang w:eastAsia="fr-FR"/>
        </w:rPr>
        <w:t xml:space="preserve"> du </w:t>
      </w:r>
      <w:r w:rsidR="00472DCB">
        <w:rPr>
          <w:lang w:eastAsia="fr-FR"/>
        </w:rPr>
        <w:t>Comité de préfiguration</w:t>
      </w:r>
      <w:r w:rsidRPr="00B37E82">
        <w:rPr>
          <w:lang w:eastAsia="fr-FR"/>
        </w:rPr>
        <w:t xml:space="preserve"> s’engagent</w:t>
      </w:r>
      <w:r w:rsidR="00AC22DA" w:rsidRPr="00B37E82">
        <w:rPr>
          <w:lang w:eastAsia="fr-FR"/>
        </w:rPr>
        <w:t xml:space="preserve"> </w:t>
      </w:r>
      <w:r w:rsidRPr="00B37E82">
        <w:rPr>
          <w:lang w:eastAsia="fr-FR"/>
        </w:rPr>
        <w:t>à :</w:t>
      </w:r>
    </w:p>
    <w:p w14:paraId="728A5A2B" w14:textId="1F2CA1E3" w:rsidR="0022512E" w:rsidRPr="00B37E82" w:rsidRDefault="0022512E" w:rsidP="005014A2">
      <w:pPr>
        <w:pStyle w:val="Pardeliste"/>
        <w:numPr>
          <w:ilvl w:val="0"/>
          <w:numId w:val="20"/>
        </w:numPr>
        <w:rPr>
          <w:lang w:eastAsia="fr-FR"/>
        </w:rPr>
      </w:pPr>
      <w:proofErr w:type="gramStart"/>
      <w:r w:rsidRPr="00B37E82">
        <w:rPr>
          <w:lang w:eastAsia="fr-FR"/>
        </w:rPr>
        <w:t>suivre</w:t>
      </w:r>
      <w:proofErr w:type="gramEnd"/>
      <w:r w:rsidRPr="00B37E82">
        <w:rPr>
          <w:lang w:eastAsia="fr-FR"/>
        </w:rPr>
        <w:t xml:space="preserve"> la mise en application de la présente Charte, évaluer périodiquement le fonctionnement du Pôle Invertébrés en préfiguration et propo</w:t>
      </w:r>
      <w:r w:rsidR="00961764" w:rsidRPr="00B37E82">
        <w:rPr>
          <w:lang w:eastAsia="fr-FR"/>
        </w:rPr>
        <w:t>ser des modalités d’évolutions,</w:t>
      </w:r>
    </w:p>
    <w:p w14:paraId="40B210CB" w14:textId="56FB6A0F" w:rsidR="0022512E" w:rsidRPr="00B37E82" w:rsidRDefault="0022512E" w:rsidP="005014A2">
      <w:pPr>
        <w:pStyle w:val="Pardeliste"/>
        <w:numPr>
          <w:ilvl w:val="0"/>
          <w:numId w:val="20"/>
        </w:numPr>
        <w:rPr>
          <w:lang w:eastAsia="fr-FR"/>
        </w:rPr>
      </w:pPr>
      <w:proofErr w:type="gramStart"/>
      <w:r w:rsidRPr="00B37E82">
        <w:rPr>
          <w:lang w:eastAsia="fr-FR"/>
        </w:rPr>
        <w:t>promouvoir</w:t>
      </w:r>
      <w:proofErr w:type="gramEnd"/>
      <w:r w:rsidRPr="00B37E82">
        <w:rPr>
          <w:lang w:eastAsia="fr-FR"/>
        </w:rPr>
        <w:t>, institutionnellement et techniquement les actions entreprises dans le cadre du Pôle Invertébrés en préfigurati</w:t>
      </w:r>
      <w:r w:rsidR="00961764" w:rsidRPr="00B37E82">
        <w:rPr>
          <w:lang w:eastAsia="fr-FR"/>
        </w:rPr>
        <w:t>on auprès de leurs partenaires,</w:t>
      </w:r>
    </w:p>
    <w:p w14:paraId="0A3B1F2E" w14:textId="6DFF4EF0" w:rsidR="0022512E" w:rsidRPr="00B37E82" w:rsidRDefault="0022512E" w:rsidP="005014A2">
      <w:pPr>
        <w:pStyle w:val="Pardeliste"/>
        <w:numPr>
          <w:ilvl w:val="0"/>
          <w:numId w:val="20"/>
        </w:numPr>
        <w:rPr>
          <w:lang w:eastAsia="fr-FR"/>
        </w:rPr>
      </w:pPr>
      <w:proofErr w:type="gramStart"/>
      <w:r w:rsidRPr="00B37E82">
        <w:rPr>
          <w:lang w:eastAsia="fr-FR"/>
        </w:rPr>
        <w:t>faire</w:t>
      </w:r>
      <w:proofErr w:type="gramEnd"/>
      <w:r w:rsidRPr="00B37E82">
        <w:rPr>
          <w:lang w:eastAsia="fr-FR"/>
        </w:rPr>
        <w:t xml:space="preserve"> en sorte que les données naturalistes subventionnées par des fon</w:t>
      </w:r>
      <w:r w:rsidR="005C7B0F" w:rsidRPr="00B37E82">
        <w:rPr>
          <w:lang w:eastAsia="fr-FR"/>
        </w:rPr>
        <w:t>ds publics soient transmises à</w:t>
      </w:r>
      <w:r w:rsidRPr="00B37E82">
        <w:rPr>
          <w:lang w:eastAsia="fr-FR"/>
        </w:rPr>
        <w:t xml:space="preserve"> </w:t>
      </w:r>
      <w:r w:rsidR="005C7B0F" w:rsidRPr="00B37E82">
        <w:rPr>
          <w:lang w:eastAsia="fr-FR"/>
        </w:rPr>
        <w:t>l’animateur</w:t>
      </w:r>
      <w:r w:rsidRPr="00B37E82">
        <w:rPr>
          <w:lang w:eastAsia="fr-FR"/>
        </w:rPr>
        <w:t xml:space="preserve"> du Pôle, tel que précisé dans l’a</w:t>
      </w:r>
      <w:r w:rsidR="00961764" w:rsidRPr="00B37E82">
        <w:rPr>
          <w:lang w:eastAsia="fr-FR"/>
        </w:rPr>
        <w:t>rrêté attributif de subvention,</w:t>
      </w:r>
      <w:r w:rsidR="006C0A79" w:rsidRPr="00B37E82">
        <w:rPr>
          <w:lang w:eastAsia="fr-FR"/>
        </w:rPr>
        <w:t xml:space="preserve"> tout en respectant les règles de structuration d</w:t>
      </w:r>
      <w:r w:rsidR="00A053E5">
        <w:rPr>
          <w:lang w:eastAsia="fr-FR"/>
        </w:rPr>
        <w:t>es données du Pôle (cf. annexe 4</w:t>
      </w:r>
      <w:r w:rsidR="006C0A79" w:rsidRPr="00B37E82">
        <w:rPr>
          <w:lang w:eastAsia="fr-FR"/>
        </w:rPr>
        <w:t>),</w:t>
      </w:r>
    </w:p>
    <w:p w14:paraId="3AFBED41" w14:textId="483E7941" w:rsidR="004A7225" w:rsidRPr="00B37E82" w:rsidRDefault="0002553D" w:rsidP="005014A2">
      <w:pPr>
        <w:pStyle w:val="Pardeliste"/>
        <w:numPr>
          <w:ilvl w:val="0"/>
          <w:numId w:val="20"/>
        </w:numPr>
        <w:rPr>
          <w:lang w:eastAsia="fr-FR"/>
        </w:rPr>
      </w:pPr>
      <w:proofErr w:type="gramStart"/>
      <w:r w:rsidRPr="00B37E82">
        <w:rPr>
          <w:lang w:eastAsia="fr-FR"/>
        </w:rPr>
        <w:t>pour</w:t>
      </w:r>
      <w:proofErr w:type="gramEnd"/>
      <w:r w:rsidRPr="00B37E82">
        <w:rPr>
          <w:lang w:eastAsia="fr-FR"/>
        </w:rPr>
        <w:t xml:space="preserve"> l’Etat et la Région, </w:t>
      </w:r>
      <w:r w:rsidR="0022512E" w:rsidRPr="00B37E82">
        <w:rPr>
          <w:lang w:eastAsia="fr-FR"/>
        </w:rPr>
        <w:t xml:space="preserve">faire en sorte que dans le cahier des charges de leurs propres marchés publics soit stipulé que les droits sur les données produites seront transmis </w:t>
      </w:r>
      <w:r w:rsidR="005C7B0F" w:rsidRPr="00B37E82">
        <w:rPr>
          <w:lang w:eastAsia="fr-FR"/>
        </w:rPr>
        <w:t>à</w:t>
      </w:r>
      <w:r w:rsidR="0022512E" w:rsidRPr="00B37E82">
        <w:rPr>
          <w:lang w:eastAsia="fr-FR"/>
        </w:rPr>
        <w:t xml:space="preserve"> </w:t>
      </w:r>
      <w:r w:rsidR="005C7B0F" w:rsidRPr="00B37E82">
        <w:rPr>
          <w:lang w:eastAsia="fr-FR"/>
        </w:rPr>
        <w:t>l’animateur</w:t>
      </w:r>
      <w:r w:rsidR="0022512E" w:rsidRPr="00B37E82">
        <w:rPr>
          <w:lang w:eastAsia="fr-FR"/>
        </w:rPr>
        <w:t xml:space="preserve"> du Pôle, tout en respectant les règles de structuration des </w:t>
      </w:r>
      <w:r w:rsidR="00A053E5">
        <w:rPr>
          <w:lang w:eastAsia="fr-FR"/>
        </w:rPr>
        <w:t>données du Pôle (cf. annexe 4</w:t>
      </w:r>
      <w:r w:rsidR="00AC22DA" w:rsidRPr="00B37E82">
        <w:rPr>
          <w:lang w:eastAsia="fr-FR"/>
        </w:rPr>
        <w:t>),</w:t>
      </w:r>
    </w:p>
    <w:p w14:paraId="5518A54A" w14:textId="518BB0F9" w:rsidR="00DD1AF6" w:rsidRPr="00A053E5" w:rsidRDefault="004A37E0" w:rsidP="00251B6E">
      <w:pPr>
        <w:pStyle w:val="Pardeliste"/>
        <w:numPr>
          <w:ilvl w:val="0"/>
          <w:numId w:val="20"/>
        </w:numPr>
        <w:rPr>
          <w:rFonts w:ascii="Times New Roman" w:eastAsia="Times New Roman" w:hAnsi="Times New Roman" w:cs="Times New Roman"/>
          <w:szCs w:val="22"/>
          <w:lang w:eastAsia="fr-FR"/>
        </w:rPr>
      </w:pPr>
      <w:proofErr w:type="gramStart"/>
      <w:r w:rsidRPr="00B37E82">
        <w:rPr>
          <w:lang w:eastAsia="fr-FR"/>
        </w:rPr>
        <w:t>pour</w:t>
      </w:r>
      <w:proofErr w:type="gramEnd"/>
      <w:r w:rsidRPr="00B37E82">
        <w:rPr>
          <w:lang w:eastAsia="fr-FR"/>
        </w:rPr>
        <w:t xml:space="preserve"> l’Etat et</w:t>
      </w:r>
      <w:r w:rsidR="004A7225" w:rsidRPr="00B37E82">
        <w:rPr>
          <w:lang w:eastAsia="fr-FR"/>
        </w:rPr>
        <w:t xml:space="preserve"> la Région, donner les moyens financiers au Pôle de fonctionner pour la durée de sa préfiguration</w:t>
      </w:r>
      <w:r w:rsidRPr="00B37E82">
        <w:rPr>
          <w:lang w:eastAsia="fr-FR"/>
        </w:rPr>
        <w:t xml:space="preserve"> et à plus long termes,</w:t>
      </w:r>
      <w:r w:rsidR="004A7225" w:rsidRPr="00B37E82">
        <w:rPr>
          <w:lang w:eastAsia="fr-FR"/>
        </w:rPr>
        <w:t xml:space="preserve"> et assurer conjointement sa coordination. </w:t>
      </w:r>
    </w:p>
    <w:p w14:paraId="1FBE86C3" w14:textId="77777777" w:rsidR="00A053E5" w:rsidRDefault="00A053E5" w:rsidP="00A053E5">
      <w:pPr>
        <w:pStyle w:val="Pardeliste"/>
        <w:rPr>
          <w:lang w:eastAsia="fr-FR"/>
        </w:rPr>
      </w:pPr>
    </w:p>
    <w:p w14:paraId="6B4499A4" w14:textId="77777777" w:rsidR="00A053E5" w:rsidRPr="00472DCB" w:rsidRDefault="00A053E5" w:rsidP="00A053E5">
      <w:pPr>
        <w:pStyle w:val="Pardeliste"/>
        <w:rPr>
          <w:rFonts w:ascii="Times New Roman" w:eastAsia="Times New Roman" w:hAnsi="Times New Roman" w:cs="Times New Roman"/>
          <w:szCs w:val="22"/>
          <w:lang w:eastAsia="fr-FR"/>
        </w:rPr>
      </w:pPr>
    </w:p>
    <w:p w14:paraId="49190825" w14:textId="77777777" w:rsidR="0022512E" w:rsidRPr="00B37E82" w:rsidRDefault="0022512E" w:rsidP="00FC2586">
      <w:pPr>
        <w:pStyle w:val="Titre4"/>
      </w:pPr>
      <w:r w:rsidRPr="00B37E82">
        <w:t>4.2 – Membres du comité de suivi</w:t>
      </w:r>
    </w:p>
    <w:p w14:paraId="3C1095B4" w14:textId="77777777" w:rsidR="00C035DF" w:rsidRPr="00B37E82" w:rsidRDefault="0022512E" w:rsidP="001902F8">
      <w:pPr>
        <w:rPr>
          <w:lang w:eastAsia="fr-FR"/>
        </w:rPr>
      </w:pPr>
      <w:r w:rsidRPr="00B37E82">
        <w:rPr>
          <w:lang w:eastAsia="fr-FR"/>
        </w:rPr>
        <w:t xml:space="preserve">Les adhérents à la Charte sont </w:t>
      </w:r>
      <w:r w:rsidRPr="00B37E82">
        <w:rPr>
          <w:i/>
          <w:iCs/>
          <w:lang w:eastAsia="fr-FR"/>
        </w:rPr>
        <w:t>de facto</w:t>
      </w:r>
      <w:r w:rsidRPr="00B37E82">
        <w:rPr>
          <w:lang w:eastAsia="fr-FR"/>
        </w:rPr>
        <w:t xml:space="preserve"> </w:t>
      </w:r>
      <w:r w:rsidR="00C035DF" w:rsidRPr="00B37E82">
        <w:rPr>
          <w:lang w:eastAsia="fr-FR"/>
        </w:rPr>
        <w:t xml:space="preserve">membres du Comité de suivi. </w:t>
      </w:r>
    </w:p>
    <w:p w14:paraId="752CDC9F" w14:textId="77777777" w:rsidR="00DD1AF6" w:rsidRPr="00B37E82" w:rsidRDefault="00DD1AF6" w:rsidP="001902F8">
      <w:pPr>
        <w:rPr>
          <w:lang w:eastAsia="fr-FR"/>
        </w:rPr>
      </w:pPr>
    </w:p>
    <w:p w14:paraId="605A5CA4" w14:textId="026C95A0" w:rsidR="0022512E" w:rsidRPr="00B37E82" w:rsidRDefault="00C035DF" w:rsidP="001902F8">
      <w:pPr>
        <w:rPr>
          <w:lang w:eastAsia="fr-FR"/>
        </w:rPr>
      </w:pPr>
      <w:r w:rsidRPr="00B37E82">
        <w:rPr>
          <w:lang w:eastAsia="fr-FR"/>
        </w:rPr>
        <w:t>Chaque membre permanent du Comité de suivi désigne</w:t>
      </w:r>
      <w:r w:rsidR="0022512E" w:rsidRPr="00B37E82">
        <w:rPr>
          <w:lang w:eastAsia="fr-FR"/>
        </w:rPr>
        <w:t xml:space="preserve"> :</w:t>
      </w:r>
    </w:p>
    <w:p w14:paraId="05A0DA52" w14:textId="7931BDF7" w:rsidR="0022512E" w:rsidRPr="00B37E82" w:rsidRDefault="0022512E" w:rsidP="005014A2">
      <w:pPr>
        <w:pStyle w:val="Pardeliste"/>
        <w:numPr>
          <w:ilvl w:val="0"/>
          <w:numId w:val="22"/>
        </w:numPr>
        <w:rPr>
          <w:lang w:eastAsia="fr-FR"/>
        </w:rPr>
      </w:pPr>
      <w:proofErr w:type="gramStart"/>
      <w:r w:rsidRPr="00B37E82">
        <w:rPr>
          <w:lang w:eastAsia="fr-FR"/>
        </w:rPr>
        <w:t>un</w:t>
      </w:r>
      <w:proofErr w:type="gramEnd"/>
      <w:r w:rsidRPr="00B37E82">
        <w:rPr>
          <w:lang w:eastAsia="fr-FR"/>
        </w:rPr>
        <w:t xml:space="preserve"> « représentant » au Comité de suivi (qui peut être le même que pour le </w:t>
      </w:r>
      <w:r w:rsidR="00472DCB">
        <w:rPr>
          <w:lang w:eastAsia="fr-FR"/>
        </w:rPr>
        <w:t>Comité de préfiguration</w:t>
      </w:r>
      <w:r w:rsidR="0002553D" w:rsidRPr="00B37E82">
        <w:rPr>
          <w:lang w:eastAsia="fr-FR"/>
        </w:rPr>
        <w:t xml:space="preserve"> s'il y a lieu),</w:t>
      </w:r>
    </w:p>
    <w:p w14:paraId="37B47A8B" w14:textId="2E3AED67" w:rsidR="009D3BCA" w:rsidRPr="00307D9B" w:rsidRDefault="0022512E" w:rsidP="001902F8">
      <w:pPr>
        <w:pStyle w:val="Pardeliste"/>
        <w:numPr>
          <w:ilvl w:val="0"/>
          <w:numId w:val="22"/>
        </w:numPr>
        <w:rPr>
          <w:color w:val="000000" w:themeColor="text1"/>
          <w:lang w:eastAsia="fr-FR"/>
        </w:rPr>
      </w:pPr>
      <w:proofErr w:type="gramStart"/>
      <w:r w:rsidRPr="00B37E82">
        <w:rPr>
          <w:lang w:eastAsia="fr-FR"/>
        </w:rPr>
        <w:t>un</w:t>
      </w:r>
      <w:proofErr w:type="gramEnd"/>
      <w:r w:rsidRPr="00B37E82">
        <w:rPr>
          <w:lang w:eastAsia="fr-FR"/>
        </w:rPr>
        <w:t xml:space="preserve"> « référent données » qui veillera à la conformité des données qu’il fournit </w:t>
      </w:r>
      <w:r w:rsidR="005C7B0F" w:rsidRPr="00B37E82">
        <w:rPr>
          <w:lang w:eastAsia="fr-FR"/>
        </w:rPr>
        <w:t>à</w:t>
      </w:r>
      <w:r w:rsidRPr="00B37E82">
        <w:rPr>
          <w:lang w:eastAsia="fr-FR"/>
        </w:rPr>
        <w:t xml:space="preserve"> </w:t>
      </w:r>
      <w:r w:rsidR="005C7B0F" w:rsidRPr="00B37E82">
        <w:rPr>
          <w:lang w:eastAsia="fr-FR"/>
        </w:rPr>
        <w:t>l’animateur</w:t>
      </w:r>
      <w:r w:rsidRPr="00B37E82">
        <w:rPr>
          <w:lang w:eastAsia="fr-FR"/>
        </w:rPr>
        <w:t xml:space="preserve"> du Pôle</w:t>
      </w:r>
      <w:r w:rsidR="00EA3BD0" w:rsidRPr="00B37E82">
        <w:rPr>
          <w:lang w:eastAsia="fr-FR"/>
        </w:rPr>
        <w:t>,</w:t>
      </w:r>
      <w:r w:rsidRPr="00B37E82">
        <w:rPr>
          <w:lang w:eastAsia="fr-FR"/>
        </w:rPr>
        <w:t xml:space="preserve"> et au respect des règles </w:t>
      </w:r>
      <w:r w:rsidR="00EA3BD0" w:rsidRPr="00B37E82">
        <w:rPr>
          <w:lang w:eastAsia="fr-FR"/>
        </w:rPr>
        <w:t>d’utilisation et de rediffusion</w:t>
      </w:r>
      <w:r w:rsidRPr="00B37E82">
        <w:rPr>
          <w:lang w:eastAsia="fr-FR"/>
        </w:rPr>
        <w:t xml:space="preserve"> s’appliquant aux données auxquelles il aura accès. </w:t>
      </w:r>
      <w:r w:rsidR="00EA3BD0" w:rsidRPr="001902F8">
        <w:rPr>
          <w:color w:val="000000" w:themeColor="text1"/>
          <w:lang w:eastAsia="fr-FR"/>
        </w:rPr>
        <w:t>Pour la phase de préfiguration, ce référent sera également chargé de définir les données</w:t>
      </w:r>
      <w:r w:rsidR="00C035DF" w:rsidRPr="001902F8">
        <w:rPr>
          <w:color w:val="000000" w:themeColor="text1"/>
          <w:lang w:eastAsia="fr-FR"/>
        </w:rPr>
        <w:t xml:space="preserve"> de son organisme</w:t>
      </w:r>
      <w:r w:rsidR="00EA3BD0" w:rsidRPr="001902F8">
        <w:rPr>
          <w:color w:val="000000" w:themeColor="text1"/>
          <w:lang w:eastAsia="fr-FR"/>
        </w:rPr>
        <w:t xml:space="preserve"> qu’il juge sensibles</w:t>
      </w:r>
      <w:r w:rsidR="00DD1AF6" w:rsidRPr="001902F8">
        <w:rPr>
          <w:color w:val="000000" w:themeColor="text1"/>
          <w:lang w:eastAsia="fr-FR"/>
        </w:rPr>
        <w:t xml:space="preserve"> (outre les données sensibles à l’échelle nationale)</w:t>
      </w:r>
      <w:r w:rsidR="00EA3BD0" w:rsidRPr="001902F8">
        <w:rPr>
          <w:color w:val="000000" w:themeColor="text1"/>
          <w:lang w:eastAsia="fr-FR"/>
        </w:rPr>
        <w:t xml:space="preserve">, et de ne pas transmettre </w:t>
      </w:r>
      <w:r w:rsidR="0025133A" w:rsidRPr="001902F8">
        <w:rPr>
          <w:color w:val="000000" w:themeColor="text1"/>
          <w:lang w:eastAsia="fr-FR"/>
        </w:rPr>
        <w:t xml:space="preserve">ces dernières </w:t>
      </w:r>
      <w:r w:rsidR="00EA3BD0" w:rsidRPr="001902F8">
        <w:rPr>
          <w:color w:val="000000" w:themeColor="text1"/>
          <w:lang w:eastAsia="fr-FR"/>
        </w:rPr>
        <w:t>à l’animateur du pôle</w:t>
      </w:r>
      <w:r w:rsidR="00633E9D" w:rsidRPr="00B37E82">
        <w:rPr>
          <w:rStyle w:val="Appelnotedebasdep"/>
          <w:rFonts w:ascii="Times New Roman" w:eastAsia="Times New Roman" w:hAnsi="Times New Roman" w:cs="Times New Roman"/>
          <w:color w:val="000000" w:themeColor="text1"/>
          <w:sz w:val="20"/>
          <w:szCs w:val="20"/>
          <w:lang w:eastAsia="fr-FR"/>
        </w:rPr>
        <w:footnoteReference w:id="1"/>
      </w:r>
      <w:r w:rsidR="00EA3BD0" w:rsidRPr="001902F8">
        <w:rPr>
          <w:color w:val="000000" w:themeColor="text1"/>
          <w:lang w:eastAsia="fr-FR"/>
        </w:rPr>
        <w:t>.</w:t>
      </w:r>
      <w:r w:rsidR="0025133A" w:rsidRPr="001902F8">
        <w:rPr>
          <w:color w:val="000000" w:themeColor="text1"/>
          <w:lang w:eastAsia="fr-FR"/>
        </w:rPr>
        <w:t xml:space="preserve"> </w:t>
      </w:r>
    </w:p>
    <w:p w14:paraId="21CDEF2E" w14:textId="77777777" w:rsidR="009D3BCA" w:rsidRPr="00B37E82" w:rsidRDefault="009D3BCA" w:rsidP="001902F8">
      <w:pPr>
        <w:rPr>
          <w:color w:val="000000" w:themeColor="text1"/>
          <w:lang w:eastAsia="fr-FR"/>
        </w:rPr>
      </w:pPr>
    </w:p>
    <w:p w14:paraId="7C1FD361" w14:textId="7B658F83" w:rsidR="00C035DF" w:rsidRPr="00B37E82" w:rsidRDefault="00137E3C" w:rsidP="001902F8">
      <w:pPr>
        <w:rPr>
          <w:color w:val="000000" w:themeColor="text1"/>
          <w:lang w:eastAsia="fr-FR"/>
        </w:rPr>
      </w:pPr>
      <w:r w:rsidRPr="00B37E82">
        <w:rPr>
          <w:color w:val="000000" w:themeColor="text1"/>
          <w:lang w:eastAsia="fr-FR"/>
        </w:rPr>
        <w:lastRenderedPageBreak/>
        <w:t>Chacun de ces membres s’engage à :</w:t>
      </w:r>
    </w:p>
    <w:p w14:paraId="7AC53792" w14:textId="09707A05" w:rsidR="0022512E" w:rsidRPr="00B37E82" w:rsidRDefault="00B47754" w:rsidP="005014A2">
      <w:pPr>
        <w:pStyle w:val="Pardeliste"/>
        <w:numPr>
          <w:ilvl w:val="0"/>
          <w:numId w:val="21"/>
        </w:numPr>
        <w:rPr>
          <w:lang w:eastAsia="fr-FR"/>
        </w:rPr>
      </w:pPr>
      <w:proofErr w:type="gramStart"/>
      <w:r w:rsidRPr="00B37E82">
        <w:rPr>
          <w:lang w:eastAsia="fr-FR"/>
        </w:rPr>
        <w:t>mettre</w:t>
      </w:r>
      <w:proofErr w:type="gramEnd"/>
      <w:r w:rsidRPr="00B37E82">
        <w:rPr>
          <w:lang w:eastAsia="fr-FR"/>
        </w:rPr>
        <w:t xml:space="preserve"> à disposition de l’animateur</w:t>
      </w:r>
      <w:r w:rsidR="0022512E" w:rsidRPr="00B37E82">
        <w:rPr>
          <w:lang w:eastAsia="fr-FR"/>
        </w:rPr>
        <w:t xml:space="preserve"> du Pôle Invertébrés en préfiguration les données invertébrés dont ils disposent selon les mo</w:t>
      </w:r>
      <w:r w:rsidR="0002553D" w:rsidRPr="00B37E82">
        <w:rPr>
          <w:lang w:eastAsia="fr-FR"/>
        </w:rPr>
        <w:t>dalités définies à l’article 5,</w:t>
      </w:r>
    </w:p>
    <w:p w14:paraId="7AF1D51F" w14:textId="2D405400" w:rsidR="0022512E" w:rsidRPr="00B37E82" w:rsidRDefault="0022512E" w:rsidP="005014A2">
      <w:pPr>
        <w:pStyle w:val="Pardeliste"/>
        <w:numPr>
          <w:ilvl w:val="0"/>
          <w:numId w:val="21"/>
        </w:numPr>
        <w:rPr>
          <w:lang w:eastAsia="fr-FR"/>
        </w:rPr>
      </w:pPr>
      <w:proofErr w:type="gramStart"/>
      <w:r w:rsidRPr="00B37E82">
        <w:rPr>
          <w:lang w:eastAsia="fr-FR"/>
        </w:rPr>
        <w:t>accepter</w:t>
      </w:r>
      <w:proofErr w:type="gramEnd"/>
      <w:r w:rsidRPr="00B37E82">
        <w:rPr>
          <w:lang w:eastAsia="fr-FR"/>
        </w:rPr>
        <w:t xml:space="preserve"> le principe de leur validation dans le cadre des missions du Pôle Invertébrés en Préfiguration</w:t>
      </w:r>
      <w:r w:rsidR="0002553D" w:rsidRPr="00B37E82">
        <w:rPr>
          <w:lang w:eastAsia="fr-FR"/>
        </w:rPr>
        <w:t>,</w:t>
      </w:r>
    </w:p>
    <w:p w14:paraId="2A89F47C" w14:textId="6E73619B" w:rsidR="0022512E" w:rsidRPr="00B37E82" w:rsidRDefault="005C7B0F" w:rsidP="005014A2">
      <w:pPr>
        <w:pStyle w:val="Pardeliste"/>
        <w:numPr>
          <w:ilvl w:val="0"/>
          <w:numId w:val="21"/>
        </w:numPr>
        <w:rPr>
          <w:lang w:eastAsia="fr-FR"/>
        </w:rPr>
      </w:pPr>
      <w:proofErr w:type="gramStart"/>
      <w:r w:rsidRPr="00B37E82">
        <w:rPr>
          <w:lang w:eastAsia="fr-FR"/>
        </w:rPr>
        <w:t>autoriser</w:t>
      </w:r>
      <w:proofErr w:type="gramEnd"/>
      <w:r w:rsidRPr="00B37E82">
        <w:rPr>
          <w:lang w:eastAsia="fr-FR"/>
        </w:rPr>
        <w:t xml:space="preserve"> l’animateur</w:t>
      </w:r>
      <w:r w:rsidR="0022512E" w:rsidRPr="00B37E82">
        <w:rPr>
          <w:lang w:eastAsia="fr-FR"/>
        </w:rPr>
        <w:t xml:space="preserve"> du Pôle Invertébrés en préfiguratio</w:t>
      </w:r>
      <w:r w:rsidR="0002553D" w:rsidRPr="00B37E82">
        <w:rPr>
          <w:lang w:eastAsia="fr-FR"/>
        </w:rPr>
        <w:t>n à diffuser des données dont il</w:t>
      </w:r>
      <w:r w:rsidR="0022512E" w:rsidRPr="00B37E82">
        <w:rPr>
          <w:lang w:eastAsia="fr-FR"/>
        </w:rPr>
        <w:t>s sont les auteurs ou dont ils détiennent les droits, selon les moda</w:t>
      </w:r>
      <w:r w:rsidR="0002553D" w:rsidRPr="00B37E82">
        <w:rPr>
          <w:lang w:eastAsia="fr-FR"/>
        </w:rPr>
        <w:t>lités définies par l’article 5,</w:t>
      </w:r>
    </w:p>
    <w:p w14:paraId="66C2156B" w14:textId="188903BA" w:rsidR="0022512E" w:rsidRDefault="0022512E" w:rsidP="001902F8">
      <w:pPr>
        <w:pStyle w:val="Pardeliste"/>
        <w:numPr>
          <w:ilvl w:val="0"/>
          <w:numId w:val="21"/>
        </w:numPr>
        <w:rPr>
          <w:lang w:eastAsia="fr-FR"/>
        </w:rPr>
      </w:pPr>
      <w:proofErr w:type="gramStart"/>
      <w:r w:rsidRPr="00B37E82">
        <w:rPr>
          <w:lang w:eastAsia="fr-FR"/>
        </w:rPr>
        <w:t>garantir</w:t>
      </w:r>
      <w:proofErr w:type="gramEnd"/>
      <w:r w:rsidRPr="00B37E82">
        <w:rPr>
          <w:lang w:eastAsia="fr-FR"/>
        </w:rPr>
        <w:t xml:space="preserve"> que les données auxquelles ils auront accès seront exclusivement réservées à leurs missions de connaissance, d’information et de préservation de la faune invertébrée, ou d’atténuation des impacts environnementaux d’aménagements autorisés par les règles en vigueur.</w:t>
      </w:r>
    </w:p>
    <w:p w14:paraId="2814ACC3" w14:textId="77777777" w:rsidR="00A053E5" w:rsidRPr="00B37E82" w:rsidRDefault="00A053E5" w:rsidP="00A053E5">
      <w:pPr>
        <w:pStyle w:val="Pardeliste"/>
        <w:rPr>
          <w:lang w:eastAsia="fr-FR"/>
        </w:rPr>
      </w:pPr>
    </w:p>
    <w:p w14:paraId="3EBC8D27" w14:textId="6B4A9C8D" w:rsidR="0022512E" w:rsidRPr="00B37E82" w:rsidRDefault="0022512E" w:rsidP="001902F8">
      <w:pPr>
        <w:rPr>
          <w:lang w:eastAsia="fr-FR"/>
        </w:rPr>
      </w:pPr>
      <w:r w:rsidRPr="00B37E82">
        <w:rPr>
          <w:lang w:eastAsia="fr-FR"/>
        </w:rPr>
        <w:t xml:space="preserve">Le Comité de suivi peut inviter à ses réunions toute structure ou </w:t>
      </w:r>
      <w:proofErr w:type="gramStart"/>
      <w:r w:rsidRPr="00B37E82">
        <w:rPr>
          <w:lang w:eastAsia="fr-FR"/>
        </w:rPr>
        <w:t>personne ressource</w:t>
      </w:r>
      <w:proofErr w:type="gramEnd"/>
      <w:r w:rsidRPr="00B37E82">
        <w:rPr>
          <w:lang w:eastAsia="fr-FR"/>
        </w:rPr>
        <w:t xml:space="preserve"> utile au sujet à traiter, avec l’accord du </w:t>
      </w:r>
      <w:r w:rsidR="00472DCB">
        <w:rPr>
          <w:lang w:eastAsia="fr-FR"/>
        </w:rPr>
        <w:t>Comité de préfiguration</w:t>
      </w:r>
      <w:r w:rsidRPr="00B37E82">
        <w:rPr>
          <w:lang w:eastAsia="fr-FR"/>
        </w:rPr>
        <w:t>.</w:t>
      </w:r>
    </w:p>
    <w:p w14:paraId="689AA90A" w14:textId="1053CF69" w:rsidR="00675390" w:rsidRPr="00A053E5" w:rsidRDefault="0022512E" w:rsidP="00D25E98">
      <w:pPr>
        <w:rPr>
          <w:lang w:eastAsia="fr-FR"/>
        </w:rPr>
      </w:pPr>
      <w:r w:rsidRPr="00B37E82">
        <w:rPr>
          <w:lang w:eastAsia="fr-FR"/>
        </w:rPr>
        <w:t xml:space="preserve">Les avis exprimés en Comité de suivi seront examinés en </w:t>
      </w:r>
      <w:r w:rsidR="00472DCB">
        <w:rPr>
          <w:lang w:eastAsia="fr-FR"/>
        </w:rPr>
        <w:t>Comité de préfiguration</w:t>
      </w:r>
      <w:r w:rsidRPr="00B37E82">
        <w:rPr>
          <w:lang w:eastAsia="fr-FR"/>
        </w:rPr>
        <w:t>.</w:t>
      </w:r>
    </w:p>
    <w:p w14:paraId="0D5377B5" w14:textId="3B05D600" w:rsidR="0022512E" w:rsidRPr="00B37E82" w:rsidRDefault="0022512E" w:rsidP="001902F8">
      <w:pPr>
        <w:pStyle w:val="Titre4"/>
      </w:pPr>
      <w:r w:rsidRPr="00B37E82">
        <w:t>4.3 – Animateur</w:t>
      </w:r>
    </w:p>
    <w:p w14:paraId="562410C7" w14:textId="77777777" w:rsidR="0022512E" w:rsidRPr="00B37E82" w:rsidRDefault="0022512E" w:rsidP="001902F8">
      <w:pPr>
        <w:rPr>
          <w:lang w:eastAsia="fr-FR"/>
        </w:rPr>
      </w:pPr>
      <w:r w:rsidRPr="00B37E82">
        <w:rPr>
          <w:lang w:eastAsia="fr-FR"/>
        </w:rPr>
        <w:t>L'animateur du Pôle Invertébrés en préfiguration s'engage à :</w:t>
      </w:r>
    </w:p>
    <w:p w14:paraId="40A47AB5" w14:textId="3A00122D" w:rsidR="0022512E" w:rsidRPr="00B37E82" w:rsidRDefault="00923E6A" w:rsidP="005014A2">
      <w:pPr>
        <w:pStyle w:val="Pardeliste"/>
        <w:numPr>
          <w:ilvl w:val="0"/>
          <w:numId w:val="23"/>
        </w:numPr>
        <w:rPr>
          <w:lang w:eastAsia="fr-FR"/>
        </w:rPr>
      </w:pPr>
      <w:proofErr w:type="gramStart"/>
      <w:r w:rsidRPr="00B37E82">
        <w:rPr>
          <w:lang w:eastAsia="fr-FR"/>
        </w:rPr>
        <w:t>m</w:t>
      </w:r>
      <w:r w:rsidR="0022512E" w:rsidRPr="00B37E82">
        <w:rPr>
          <w:lang w:eastAsia="fr-FR"/>
        </w:rPr>
        <w:t>ettre</w:t>
      </w:r>
      <w:proofErr w:type="gramEnd"/>
      <w:r w:rsidR="0022512E" w:rsidRPr="00B37E82">
        <w:rPr>
          <w:lang w:eastAsia="fr-FR"/>
        </w:rPr>
        <w:t xml:space="preserve"> en œuvre les moyens nécessaires à la mise en place du Pôle Invertébrés duran</w:t>
      </w:r>
      <w:r w:rsidR="00A36B9F" w:rsidRPr="00B37E82">
        <w:rPr>
          <w:lang w:eastAsia="fr-FR"/>
        </w:rPr>
        <w:t>t cette phase de préfiguration,</w:t>
      </w:r>
    </w:p>
    <w:p w14:paraId="0104587C" w14:textId="602169CA" w:rsidR="0022512E" w:rsidRPr="00B37E82" w:rsidRDefault="0022512E" w:rsidP="005014A2">
      <w:pPr>
        <w:pStyle w:val="Pardeliste"/>
        <w:numPr>
          <w:ilvl w:val="0"/>
          <w:numId w:val="23"/>
        </w:numPr>
        <w:rPr>
          <w:lang w:eastAsia="fr-FR"/>
        </w:rPr>
      </w:pPr>
      <w:proofErr w:type="gramStart"/>
      <w:r w:rsidRPr="00B37E82">
        <w:rPr>
          <w:lang w:eastAsia="fr-FR"/>
        </w:rPr>
        <w:t>animer</w:t>
      </w:r>
      <w:proofErr w:type="gramEnd"/>
      <w:r w:rsidRPr="00B37E82">
        <w:rPr>
          <w:lang w:eastAsia="fr-FR"/>
        </w:rPr>
        <w:t xml:space="preserve"> le réseau des adhérents à la Charte et </w:t>
      </w:r>
      <w:r w:rsidR="00A36B9F" w:rsidRPr="00B37E82">
        <w:rPr>
          <w:lang w:eastAsia="fr-FR"/>
        </w:rPr>
        <w:t>travailler à son élargissement,</w:t>
      </w:r>
    </w:p>
    <w:p w14:paraId="1EC341A6" w14:textId="08FC581B" w:rsidR="0022512E" w:rsidRPr="00B37E82" w:rsidRDefault="0022512E" w:rsidP="005014A2">
      <w:pPr>
        <w:pStyle w:val="Pardeliste"/>
        <w:numPr>
          <w:ilvl w:val="0"/>
          <w:numId w:val="23"/>
        </w:numPr>
        <w:rPr>
          <w:lang w:eastAsia="fr-FR"/>
        </w:rPr>
      </w:pPr>
      <w:proofErr w:type="gramStart"/>
      <w:r w:rsidRPr="00B37E82">
        <w:rPr>
          <w:lang w:eastAsia="fr-FR"/>
        </w:rPr>
        <w:t>restituer</w:t>
      </w:r>
      <w:proofErr w:type="gramEnd"/>
      <w:r w:rsidRPr="00B37E82">
        <w:rPr>
          <w:lang w:eastAsia="fr-FR"/>
        </w:rPr>
        <w:t xml:space="preserve"> les actions réalisées aux Comités de pilotage et de suivi ainsi qu’au Comité de suivi régional du SINP (lo</w:t>
      </w:r>
      <w:r w:rsidR="006A4222">
        <w:rPr>
          <w:lang w:eastAsia="fr-FR"/>
        </w:rPr>
        <w:t>rsque celui-ci sera constitué),</w:t>
      </w:r>
    </w:p>
    <w:p w14:paraId="43BA446A" w14:textId="337B8DDC" w:rsidR="0022512E" w:rsidRPr="00B37E82" w:rsidRDefault="0022512E" w:rsidP="005014A2">
      <w:pPr>
        <w:pStyle w:val="Pardeliste"/>
        <w:numPr>
          <w:ilvl w:val="0"/>
          <w:numId w:val="23"/>
        </w:numPr>
        <w:rPr>
          <w:lang w:eastAsia="fr-FR"/>
        </w:rPr>
      </w:pPr>
      <w:proofErr w:type="gramStart"/>
      <w:r w:rsidRPr="00B37E82">
        <w:rPr>
          <w:lang w:eastAsia="fr-FR"/>
        </w:rPr>
        <w:t>propo</w:t>
      </w:r>
      <w:r w:rsidR="00D25E98" w:rsidRPr="00B37E82">
        <w:rPr>
          <w:lang w:eastAsia="fr-FR"/>
        </w:rPr>
        <w:t>ser</w:t>
      </w:r>
      <w:proofErr w:type="gramEnd"/>
      <w:r w:rsidR="00D25E98" w:rsidRPr="00B37E82">
        <w:rPr>
          <w:lang w:eastAsia="fr-FR"/>
        </w:rPr>
        <w:t xml:space="preserve"> et mettre à disposition des</w:t>
      </w:r>
      <w:r w:rsidRPr="00B37E82">
        <w:rPr>
          <w:lang w:eastAsia="fr-FR"/>
        </w:rPr>
        <w:t xml:space="preserve"> potentiels futurs signataires et des adhérents à la Charte, des référentiels, des méthodologies et des outils de recueil, de validation, d’organisation et de diffusion des données, cohérents avec ceux préalablement </w:t>
      </w:r>
      <w:r w:rsidR="00A36B9F" w:rsidRPr="00B37E82">
        <w:rPr>
          <w:lang w:eastAsia="fr-FR"/>
        </w:rPr>
        <w:t>mis en place par les adhérents,</w:t>
      </w:r>
    </w:p>
    <w:p w14:paraId="5BDF63F2" w14:textId="77A897EA" w:rsidR="0022512E" w:rsidRPr="00B37E82" w:rsidRDefault="0022512E" w:rsidP="005014A2">
      <w:pPr>
        <w:pStyle w:val="Pardeliste"/>
        <w:numPr>
          <w:ilvl w:val="0"/>
          <w:numId w:val="23"/>
        </w:numPr>
        <w:rPr>
          <w:lang w:eastAsia="fr-FR"/>
        </w:rPr>
      </w:pPr>
      <w:proofErr w:type="gramStart"/>
      <w:r w:rsidRPr="00B37E82">
        <w:rPr>
          <w:lang w:eastAsia="fr-FR"/>
        </w:rPr>
        <w:t>mettre</w:t>
      </w:r>
      <w:proofErr w:type="gramEnd"/>
      <w:r w:rsidRPr="00B37E82">
        <w:rPr>
          <w:lang w:eastAsia="fr-FR"/>
        </w:rPr>
        <w:t xml:space="preserve"> en place un processus de validation permettant de gérer et être garant de la validité scientifique du fond de données constitué</w:t>
      </w:r>
      <w:r w:rsidR="006A4222">
        <w:rPr>
          <w:lang w:eastAsia="fr-FR"/>
        </w:rPr>
        <w:t xml:space="preserve"> à partir des données qui lui sont fournies</w:t>
      </w:r>
      <w:r w:rsidR="00A36B9F" w:rsidRPr="00B37E82">
        <w:rPr>
          <w:lang w:eastAsia="fr-FR"/>
        </w:rPr>
        <w:t>,</w:t>
      </w:r>
    </w:p>
    <w:p w14:paraId="240A1D5F" w14:textId="00878534" w:rsidR="0022512E" w:rsidRPr="00B37E82" w:rsidRDefault="0022512E" w:rsidP="005014A2">
      <w:pPr>
        <w:pStyle w:val="Pardeliste"/>
        <w:numPr>
          <w:ilvl w:val="0"/>
          <w:numId w:val="23"/>
        </w:numPr>
        <w:rPr>
          <w:lang w:eastAsia="fr-FR"/>
        </w:rPr>
      </w:pPr>
      <w:proofErr w:type="gramStart"/>
      <w:r w:rsidRPr="00B37E82">
        <w:rPr>
          <w:lang w:eastAsia="fr-FR"/>
        </w:rPr>
        <w:t>répondre</w:t>
      </w:r>
      <w:proofErr w:type="gramEnd"/>
      <w:r w:rsidRPr="00B37E82">
        <w:rPr>
          <w:lang w:eastAsia="fr-FR"/>
        </w:rPr>
        <w:t xml:space="preserve"> aux demandes d’accès aux données et diffuser l’ensemble de ces données selon les modalités </w:t>
      </w:r>
      <w:r w:rsidR="00A36B9F" w:rsidRPr="00B37E82">
        <w:rPr>
          <w:lang w:eastAsia="fr-FR"/>
        </w:rPr>
        <w:t>prévues par la présente Charte,</w:t>
      </w:r>
    </w:p>
    <w:p w14:paraId="331592EA" w14:textId="6D67AF14" w:rsidR="0022512E" w:rsidRPr="00B37E82" w:rsidRDefault="0022512E" w:rsidP="005014A2">
      <w:pPr>
        <w:pStyle w:val="Pardeliste"/>
        <w:numPr>
          <w:ilvl w:val="0"/>
          <w:numId w:val="23"/>
        </w:numPr>
        <w:rPr>
          <w:lang w:eastAsia="fr-FR"/>
        </w:rPr>
      </w:pPr>
      <w:proofErr w:type="gramStart"/>
      <w:r w:rsidRPr="00B37E82">
        <w:rPr>
          <w:lang w:eastAsia="fr-FR"/>
        </w:rPr>
        <w:t>garantir</w:t>
      </w:r>
      <w:proofErr w:type="gramEnd"/>
      <w:r w:rsidRPr="00B37E82">
        <w:rPr>
          <w:lang w:eastAsia="fr-FR"/>
        </w:rPr>
        <w:t xml:space="preserve"> la </w:t>
      </w:r>
      <w:r w:rsidR="00263227" w:rsidRPr="00B37E82">
        <w:rPr>
          <w:lang w:eastAsia="fr-FR"/>
        </w:rPr>
        <w:t xml:space="preserve">traçabilité des données jusqu’à l’auteur </w:t>
      </w:r>
      <w:r w:rsidRPr="00B37E82">
        <w:rPr>
          <w:lang w:eastAsia="fr-FR"/>
        </w:rPr>
        <w:t>tout au long des processus de collecte, de validati</w:t>
      </w:r>
      <w:r w:rsidR="00A36B9F" w:rsidRPr="00B37E82">
        <w:rPr>
          <w:lang w:eastAsia="fr-FR"/>
        </w:rPr>
        <w:t>on et de diffusion des données,</w:t>
      </w:r>
    </w:p>
    <w:p w14:paraId="5DB1E6D5" w14:textId="78EDE60C" w:rsidR="0022512E" w:rsidRPr="00B37E82" w:rsidRDefault="0022512E" w:rsidP="005014A2">
      <w:pPr>
        <w:pStyle w:val="Pardeliste"/>
        <w:numPr>
          <w:ilvl w:val="0"/>
          <w:numId w:val="23"/>
        </w:numPr>
        <w:rPr>
          <w:lang w:eastAsia="fr-FR"/>
        </w:rPr>
      </w:pPr>
      <w:proofErr w:type="gramStart"/>
      <w:r w:rsidRPr="00B37E82">
        <w:rPr>
          <w:lang w:eastAsia="fr-FR"/>
        </w:rPr>
        <w:t>valoriser</w:t>
      </w:r>
      <w:proofErr w:type="gramEnd"/>
      <w:r w:rsidRPr="00B37E82">
        <w:rPr>
          <w:lang w:eastAsia="fr-FR"/>
        </w:rPr>
        <w:t xml:space="preserve"> le fond de données constitué pour </w:t>
      </w:r>
      <w:r w:rsidR="00A36B9F" w:rsidRPr="00B37E82">
        <w:rPr>
          <w:lang w:eastAsia="fr-FR"/>
        </w:rPr>
        <w:t>répondre aux objectifs du Pôle,</w:t>
      </w:r>
    </w:p>
    <w:p w14:paraId="0CF172B1" w14:textId="31C24B19" w:rsidR="0022512E" w:rsidRPr="00B37E82" w:rsidRDefault="0022512E" w:rsidP="005014A2">
      <w:pPr>
        <w:pStyle w:val="Pardeliste"/>
        <w:numPr>
          <w:ilvl w:val="0"/>
          <w:numId w:val="23"/>
        </w:numPr>
        <w:rPr>
          <w:lang w:eastAsia="fr-FR"/>
        </w:rPr>
      </w:pPr>
      <w:proofErr w:type="gramStart"/>
      <w:r w:rsidRPr="00B37E82">
        <w:rPr>
          <w:lang w:eastAsia="fr-FR"/>
        </w:rPr>
        <w:t>organiser</w:t>
      </w:r>
      <w:proofErr w:type="gramEnd"/>
      <w:r w:rsidRPr="00B37E82">
        <w:rPr>
          <w:lang w:eastAsia="fr-FR"/>
        </w:rPr>
        <w:t xml:space="preserve"> et animer les réunions des comités de suivi et de pilotage et en assurer le secrétariat (rédaction et envo</w:t>
      </w:r>
      <w:r w:rsidR="004F321F">
        <w:rPr>
          <w:lang w:eastAsia="fr-FR"/>
        </w:rPr>
        <w:t xml:space="preserve">i des invitations et des </w:t>
      </w:r>
      <w:proofErr w:type="spellStart"/>
      <w:r w:rsidR="004F321F">
        <w:rPr>
          <w:lang w:eastAsia="fr-FR"/>
        </w:rPr>
        <w:t>comptes</w:t>
      </w:r>
      <w:r w:rsidR="00633E9D" w:rsidRPr="00B37E82">
        <w:rPr>
          <w:lang w:eastAsia="fr-FR"/>
        </w:rPr>
        <w:t>-rendus</w:t>
      </w:r>
      <w:proofErr w:type="spellEnd"/>
      <w:r w:rsidRPr="00B37E82">
        <w:rPr>
          <w:lang w:eastAsia="fr-FR"/>
        </w:rPr>
        <w:t>) sous réserve de la validati</w:t>
      </w:r>
      <w:r w:rsidR="006A4222">
        <w:rPr>
          <w:lang w:eastAsia="fr-FR"/>
        </w:rPr>
        <w:t>on du Conseil</w:t>
      </w:r>
      <w:r w:rsidR="00A36B9F" w:rsidRPr="00B37E82">
        <w:rPr>
          <w:lang w:eastAsia="fr-FR"/>
        </w:rPr>
        <w:t xml:space="preserve"> Région</w:t>
      </w:r>
      <w:r w:rsidR="006A4222">
        <w:rPr>
          <w:lang w:eastAsia="fr-FR"/>
        </w:rPr>
        <w:t>al</w:t>
      </w:r>
      <w:r w:rsidR="00A36B9F" w:rsidRPr="00B37E82">
        <w:rPr>
          <w:lang w:eastAsia="fr-FR"/>
        </w:rPr>
        <w:t xml:space="preserve"> et de la DREAL,</w:t>
      </w:r>
    </w:p>
    <w:p w14:paraId="25C9A6B3" w14:textId="6655B116" w:rsidR="0022512E" w:rsidRPr="00B37E82" w:rsidRDefault="0022512E" w:rsidP="005014A2">
      <w:pPr>
        <w:pStyle w:val="Pardeliste"/>
        <w:numPr>
          <w:ilvl w:val="0"/>
          <w:numId w:val="23"/>
        </w:numPr>
        <w:rPr>
          <w:lang w:eastAsia="fr-FR"/>
        </w:rPr>
      </w:pPr>
      <w:proofErr w:type="gramStart"/>
      <w:r w:rsidRPr="00B37E82">
        <w:rPr>
          <w:lang w:eastAsia="fr-FR"/>
        </w:rPr>
        <w:t>présenter</w:t>
      </w:r>
      <w:proofErr w:type="gramEnd"/>
      <w:r w:rsidRPr="00B37E82">
        <w:rPr>
          <w:lang w:eastAsia="fr-FR"/>
        </w:rPr>
        <w:t xml:space="preserve"> au CSRPN l’état d’avancement du Pôle Invertébrés en préfiguration qui, en tant que responsable scientifique régional du SINP en région Auvergne-Rhône-Alpes, émet un avis et des recommandations portant sur la démarche de validation des données, les règles de diffusion ou plus largement sur le fonctionnement général du Pôle.</w:t>
      </w:r>
    </w:p>
    <w:p w14:paraId="440CF5EC" w14:textId="77777777" w:rsidR="0022512E" w:rsidRPr="00B37E82" w:rsidRDefault="0022512E" w:rsidP="00D25E98">
      <w:pPr>
        <w:rPr>
          <w:rFonts w:ascii="Times New Roman" w:eastAsia="Times New Roman" w:hAnsi="Times New Roman" w:cs="Times New Roman"/>
          <w:sz w:val="20"/>
          <w:szCs w:val="20"/>
          <w:lang w:eastAsia="fr-FR"/>
        </w:rPr>
      </w:pPr>
      <w:r w:rsidRPr="00B37E82">
        <w:rPr>
          <w:rFonts w:ascii="Times New Roman" w:eastAsia="Times New Roman" w:hAnsi="Times New Roman" w:cs="Times New Roman"/>
          <w:sz w:val="20"/>
          <w:szCs w:val="20"/>
          <w:lang w:eastAsia="fr-FR"/>
        </w:rPr>
        <w:t> </w:t>
      </w:r>
    </w:p>
    <w:p w14:paraId="404330DB" w14:textId="77777777" w:rsidR="0022512E" w:rsidRPr="00B37E82" w:rsidRDefault="0022512E" w:rsidP="001902F8">
      <w:pPr>
        <w:rPr>
          <w:lang w:eastAsia="fr-FR"/>
        </w:rPr>
      </w:pPr>
      <w:r w:rsidRPr="00B37E82">
        <w:rPr>
          <w:lang w:eastAsia="fr-FR"/>
        </w:rPr>
        <w:t>Concernant la valeur scientifique des travaux (méthodologie de recueil, de validation, de structuration et de diffusion des données mutualisées), l'animateur s'engage à :</w:t>
      </w:r>
    </w:p>
    <w:p w14:paraId="6CB61E64" w14:textId="3E7A2595" w:rsidR="0022512E" w:rsidRPr="00B37E82" w:rsidRDefault="00923E6A" w:rsidP="005014A2">
      <w:pPr>
        <w:pStyle w:val="Pardeliste"/>
        <w:numPr>
          <w:ilvl w:val="0"/>
          <w:numId w:val="24"/>
        </w:numPr>
        <w:rPr>
          <w:lang w:eastAsia="fr-FR"/>
        </w:rPr>
      </w:pPr>
      <w:proofErr w:type="gramStart"/>
      <w:r w:rsidRPr="00B37E82">
        <w:rPr>
          <w:lang w:eastAsia="fr-FR"/>
        </w:rPr>
        <w:t>constituer</w:t>
      </w:r>
      <w:proofErr w:type="gramEnd"/>
      <w:r w:rsidRPr="00B37E82">
        <w:rPr>
          <w:lang w:eastAsia="fr-FR"/>
        </w:rPr>
        <w:t xml:space="preserve"> et animer des Groupes d’Experts chargés de répondre aux questionnements complexes,</w:t>
      </w:r>
      <w:r w:rsidR="00620FD7" w:rsidRPr="00B37E82">
        <w:rPr>
          <w:lang w:eastAsia="fr-FR"/>
        </w:rPr>
        <w:t xml:space="preserve"> et éventuellement les porter devant le CSRPN</w:t>
      </w:r>
      <w:r w:rsidR="00263227" w:rsidRPr="00B37E82">
        <w:rPr>
          <w:lang w:eastAsia="fr-FR"/>
        </w:rPr>
        <w:t>,</w:t>
      </w:r>
    </w:p>
    <w:p w14:paraId="4D24E9BC" w14:textId="1B0158A0" w:rsidR="0022512E" w:rsidRPr="00B37E82" w:rsidRDefault="0022512E" w:rsidP="00AE04D2">
      <w:pPr>
        <w:pStyle w:val="Pardeliste"/>
        <w:numPr>
          <w:ilvl w:val="0"/>
          <w:numId w:val="24"/>
        </w:numPr>
        <w:rPr>
          <w:lang w:eastAsia="fr-FR"/>
        </w:rPr>
      </w:pPr>
      <w:proofErr w:type="gramStart"/>
      <w:r w:rsidRPr="00B37E82">
        <w:rPr>
          <w:lang w:eastAsia="fr-FR"/>
        </w:rPr>
        <w:t>solliciter</w:t>
      </w:r>
      <w:proofErr w:type="gramEnd"/>
      <w:r w:rsidRPr="00B37E82">
        <w:rPr>
          <w:lang w:eastAsia="fr-FR"/>
        </w:rPr>
        <w:t xml:space="preserve"> en tant que de besoin l’avis du Conseil Scientifique Régional du Patrimoine</w:t>
      </w:r>
      <w:r w:rsidR="00AE04D2">
        <w:rPr>
          <w:lang w:eastAsia="fr-FR"/>
        </w:rPr>
        <w:t xml:space="preserve"> </w:t>
      </w:r>
      <w:r w:rsidRPr="00B37E82">
        <w:rPr>
          <w:lang w:eastAsia="fr-FR"/>
        </w:rPr>
        <w:t>Naturel (CSRPN) de Auvergne-Rhône-Alpes, par une saisie par le Préfet de région ou le Président du Conseil régio</w:t>
      </w:r>
      <w:r w:rsidR="00923E6A" w:rsidRPr="00B37E82">
        <w:rPr>
          <w:lang w:eastAsia="fr-FR"/>
        </w:rPr>
        <w:t>nal seuls habilités à le faire,</w:t>
      </w:r>
    </w:p>
    <w:p w14:paraId="1C27BC72" w14:textId="109A6220" w:rsidR="0022512E" w:rsidRPr="00B37E82" w:rsidRDefault="0022512E" w:rsidP="005014A2">
      <w:pPr>
        <w:pStyle w:val="Pardeliste"/>
        <w:numPr>
          <w:ilvl w:val="0"/>
          <w:numId w:val="24"/>
        </w:numPr>
        <w:rPr>
          <w:lang w:eastAsia="fr-FR"/>
        </w:rPr>
      </w:pPr>
      <w:proofErr w:type="gramStart"/>
      <w:r w:rsidRPr="00B37E82">
        <w:rPr>
          <w:lang w:eastAsia="fr-FR"/>
        </w:rPr>
        <w:t>s</w:t>
      </w:r>
      <w:r w:rsidR="00AE04D2">
        <w:rPr>
          <w:lang w:eastAsia="fr-FR"/>
        </w:rPr>
        <w:t>’appuyer</w:t>
      </w:r>
      <w:proofErr w:type="gramEnd"/>
      <w:r w:rsidR="00AE04D2">
        <w:rPr>
          <w:lang w:eastAsia="fr-FR"/>
        </w:rPr>
        <w:t xml:space="preserve"> sur tout opérateur</w:t>
      </w:r>
      <w:r w:rsidRPr="00B37E82">
        <w:rPr>
          <w:lang w:eastAsia="fr-FR"/>
        </w:rPr>
        <w:t xml:space="preserve"> leur permettant de mener à b</w:t>
      </w:r>
      <w:r w:rsidR="00263227" w:rsidRPr="00B37E82">
        <w:rPr>
          <w:lang w:eastAsia="fr-FR"/>
        </w:rPr>
        <w:t>ien l’ensemble de ses missions</w:t>
      </w:r>
      <w:r w:rsidR="00FC52EA">
        <w:rPr>
          <w:lang w:eastAsia="fr-FR"/>
        </w:rPr>
        <w:t>, sous réserve de</w:t>
      </w:r>
      <w:r w:rsidR="00AE04D2" w:rsidRPr="00B37E82">
        <w:rPr>
          <w:lang w:eastAsia="fr-FR"/>
        </w:rPr>
        <w:t xml:space="preserve"> validation </w:t>
      </w:r>
      <w:r w:rsidR="00FC52EA">
        <w:rPr>
          <w:lang w:eastAsia="fr-FR"/>
        </w:rPr>
        <w:t xml:space="preserve">par le </w:t>
      </w:r>
      <w:r w:rsidR="00472DCB">
        <w:rPr>
          <w:lang w:eastAsia="fr-FR"/>
        </w:rPr>
        <w:t>Comité de préfiguration</w:t>
      </w:r>
      <w:r w:rsidR="00263227" w:rsidRPr="00B37E82">
        <w:rPr>
          <w:lang w:eastAsia="fr-FR"/>
        </w:rPr>
        <w:t>,</w:t>
      </w:r>
    </w:p>
    <w:p w14:paraId="19F94F1A" w14:textId="5ED3DA6E" w:rsidR="0022512E" w:rsidRPr="00FC52EA" w:rsidRDefault="0022512E" w:rsidP="00D25E98">
      <w:pPr>
        <w:pStyle w:val="Pardeliste"/>
        <w:numPr>
          <w:ilvl w:val="0"/>
          <w:numId w:val="24"/>
        </w:numPr>
        <w:rPr>
          <w:lang w:eastAsia="fr-FR"/>
        </w:rPr>
      </w:pPr>
      <w:proofErr w:type="gramStart"/>
      <w:r w:rsidRPr="00B37E82">
        <w:rPr>
          <w:lang w:eastAsia="fr-FR"/>
        </w:rPr>
        <w:lastRenderedPageBreak/>
        <w:t>travailler</w:t>
      </w:r>
      <w:proofErr w:type="gramEnd"/>
      <w:r w:rsidRPr="00B37E82">
        <w:rPr>
          <w:lang w:eastAsia="fr-FR"/>
        </w:rPr>
        <w:t xml:space="preserve"> en étroite collaboration avec les autres </w:t>
      </w:r>
      <w:r w:rsidR="005F4A18" w:rsidRPr="00B37E82">
        <w:rPr>
          <w:lang w:eastAsia="fr-FR"/>
        </w:rPr>
        <w:t>pôles</w:t>
      </w:r>
      <w:r w:rsidRPr="00B37E82">
        <w:rPr>
          <w:lang w:eastAsia="fr-FR"/>
        </w:rPr>
        <w:t xml:space="preserve"> thématiques d’Auvergne-Rhône-Alpes, qu’ils soient opérationnels ou en préfiguration, et les collèges scientifiques départementaux compétents</w:t>
      </w:r>
      <w:r w:rsidR="005F4A18" w:rsidRPr="00B37E82">
        <w:rPr>
          <w:lang w:eastAsia="fr-FR"/>
        </w:rPr>
        <w:t xml:space="preserve"> sur </w:t>
      </w:r>
      <w:r w:rsidRPr="00B37E82">
        <w:rPr>
          <w:lang w:eastAsia="fr-FR"/>
        </w:rPr>
        <w:t>la faune invertébrée.</w:t>
      </w:r>
    </w:p>
    <w:p w14:paraId="7710A0CA" w14:textId="77777777" w:rsidR="00923E6A" w:rsidRPr="00FC52EA" w:rsidRDefault="00923E6A" w:rsidP="00D25E98">
      <w:pPr>
        <w:rPr>
          <w:rFonts w:ascii="Times New Roman" w:eastAsia="Times New Roman" w:hAnsi="Times New Roman" w:cs="Times New Roman"/>
          <w:szCs w:val="22"/>
          <w:lang w:eastAsia="fr-FR"/>
        </w:rPr>
      </w:pPr>
    </w:p>
    <w:p w14:paraId="73848768" w14:textId="61348350" w:rsidR="009D3BCA" w:rsidRPr="006A4222" w:rsidRDefault="0022512E" w:rsidP="006A4222">
      <w:pPr>
        <w:pStyle w:val="Titre3"/>
      </w:pPr>
      <w:r w:rsidRPr="00B37E82">
        <w:t>Article 5 – Engagements des parties</w:t>
      </w:r>
      <w:r w:rsidR="009D6D12" w:rsidRPr="00B37E82">
        <w:t>, gestion, diffusion et communication des données</w:t>
      </w:r>
    </w:p>
    <w:p w14:paraId="6D998004" w14:textId="5BF5F852" w:rsidR="004347B7" w:rsidRPr="00B37E82" w:rsidRDefault="0049433E" w:rsidP="001902F8">
      <w:pPr>
        <w:pStyle w:val="Titre4"/>
      </w:pPr>
      <w:r w:rsidRPr="00B37E82">
        <w:t>5.1 – D</w:t>
      </w:r>
      <w:r w:rsidR="004347B7" w:rsidRPr="00B37E82">
        <w:t>éfinitions </w:t>
      </w:r>
      <w:r w:rsidRPr="00B37E82">
        <w:t>et rappels</w:t>
      </w:r>
    </w:p>
    <w:p w14:paraId="05D949E7" w14:textId="43217A15" w:rsidR="00B56E67" w:rsidRPr="001902F8" w:rsidRDefault="004347B7" w:rsidP="001902F8">
      <w:pPr>
        <w:rPr>
          <w:color w:val="000000"/>
        </w:rPr>
      </w:pPr>
      <w:r w:rsidRPr="001902F8">
        <w:rPr>
          <w:rFonts w:eastAsia="Times New Roman"/>
          <w:b/>
          <w:bCs/>
          <w:lang w:eastAsia="fr-FR"/>
        </w:rPr>
        <w:t xml:space="preserve">Données-sources : </w:t>
      </w:r>
      <w:r w:rsidR="00B56E67" w:rsidRPr="001902F8">
        <w:rPr>
          <w:rFonts w:eastAsia="Times New Roman"/>
          <w:bCs/>
          <w:lang w:eastAsia="fr-FR"/>
        </w:rPr>
        <w:t>« C</w:t>
      </w:r>
      <w:r w:rsidR="00B56E67" w:rsidRPr="00B37E82">
        <w:t xml:space="preserve">e sont les informations telles qu’elles existent dans les bases de données des </w:t>
      </w:r>
      <w:r w:rsidR="00B56E67" w:rsidRPr="001902F8">
        <w:rPr>
          <w:color w:val="000000"/>
        </w:rPr>
        <w:t>producteurs […]</w:t>
      </w:r>
      <w:r w:rsidR="00B56E67" w:rsidRPr="00B37E82">
        <w:t>. Elles cons</w:t>
      </w:r>
      <w:r w:rsidR="00B56E67" w:rsidRPr="001902F8">
        <w:rPr>
          <w:rFonts w:ascii="êÌ^‡˛" w:hAnsi="êÌ^‡˛" w:cs="êÌ^‡˛"/>
        </w:rPr>
        <w:t>ti</w:t>
      </w:r>
      <w:r w:rsidR="00B56E67" w:rsidRPr="00B37E82">
        <w:t>tuent la source des données du SINP. Elles di</w:t>
      </w:r>
      <w:r w:rsidR="00B56E67" w:rsidRPr="001902F8">
        <w:rPr>
          <w:rFonts w:ascii="êÌ^‡˛" w:hAnsi="êÌ^‡˛" w:cs="êÌ^‡˛"/>
        </w:rPr>
        <w:t>ff</w:t>
      </w:r>
      <w:r w:rsidR="00B56E67" w:rsidRPr="00B37E82">
        <w:t>èrent techniquement d'une base de données à l’autre, d’un producteur à l’autre. Elles sont d'origine privée ou publique et, le cas échéant, protégées par les disposi</w:t>
      </w:r>
      <w:r w:rsidR="00B56E67" w:rsidRPr="001902F8">
        <w:rPr>
          <w:rFonts w:ascii="êÌ^‡˛" w:hAnsi="êÌ^‡˛" w:cs="êÌ^‡˛"/>
        </w:rPr>
        <w:t>ti</w:t>
      </w:r>
      <w:r w:rsidR="00B56E67" w:rsidRPr="00B37E82">
        <w:t>ons du code de la propriété intellectuelle (droits d'auteur, droit sui generis des bases de données) »</w:t>
      </w:r>
      <w:r w:rsidR="009D6D12" w:rsidRPr="001902F8">
        <w:rPr>
          <w:vertAlign w:val="superscript"/>
        </w:rPr>
        <w:t>1</w:t>
      </w:r>
      <w:r w:rsidR="00B56E67" w:rsidRPr="00B37E82">
        <w:t>.</w:t>
      </w:r>
    </w:p>
    <w:p w14:paraId="7D839352" w14:textId="006FA16E" w:rsidR="00B56E67" w:rsidRPr="00B37E82" w:rsidRDefault="0049433E" w:rsidP="001902F8">
      <w:r w:rsidRPr="00B37E82">
        <w:t xml:space="preserve">La mise à disposition des données à l’animateur du Pôle Invertébrés se fait de manière volontaire. </w:t>
      </w:r>
      <w:r w:rsidR="00B56E67" w:rsidRPr="00B37E82">
        <w:t xml:space="preserve">Toutes les données mises à disposition </w:t>
      </w:r>
      <w:r w:rsidRPr="00B37E82">
        <w:t>pour le</w:t>
      </w:r>
      <w:r w:rsidR="00B56E67" w:rsidRPr="00B37E82">
        <w:t xml:space="preserve"> Pôle Invertébrés en préfiguration</w:t>
      </w:r>
      <w:r w:rsidR="00FC52EA">
        <w:t xml:space="preserve"> ont, ou</w:t>
      </w:r>
      <w:r w:rsidR="00B56E67" w:rsidRPr="00B37E82">
        <w:t xml:space="preserve"> acquièrent de fait le statut de donnée « publique ». Aucune donnée « privée » soumise à propriété intellectuelle ou à une quelconque restriction d’u</w:t>
      </w:r>
      <w:r w:rsidR="00AC1A41" w:rsidRPr="00B37E82">
        <w:t>tilisation</w:t>
      </w:r>
      <w:r w:rsidR="00B56E67" w:rsidRPr="00B37E82">
        <w:t xml:space="preserve"> n’est prise en charge</w:t>
      </w:r>
      <w:r w:rsidR="006C6EB6" w:rsidRPr="00B37E82">
        <w:t xml:space="preserve"> par l’animateur du Pôle Invertébrés en préfiguration.</w:t>
      </w:r>
    </w:p>
    <w:p w14:paraId="51AF04A3" w14:textId="77777777" w:rsidR="00B56E67" w:rsidRPr="00B37E82" w:rsidRDefault="00B56E67" w:rsidP="001902F8"/>
    <w:p w14:paraId="6F311CB6" w14:textId="6C94B3C3" w:rsidR="00516162" w:rsidRPr="001902F8" w:rsidRDefault="004347B7" w:rsidP="001902F8">
      <w:pPr>
        <w:rPr>
          <w:color w:val="000000"/>
        </w:rPr>
      </w:pPr>
      <w:r w:rsidRPr="001902F8">
        <w:rPr>
          <w:rFonts w:eastAsia="Times New Roman"/>
          <w:b/>
          <w:bCs/>
          <w:lang w:eastAsia="fr-FR"/>
        </w:rPr>
        <w:t>Données Elémentaires d’Echange (DEE) complètes :</w:t>
      </w:r>
      <w:r w:rsidR="00516162" w:rsidRPr="001902F8">
        <w:rPr>
          <w:rFonts w:eastAsia="Times New Roman"/>
          <w:b/>
          <w:bCs/>
          <w:lang w:eastAsia="fr-FR"/>
        </w:rPr>
        <w:t xml:space="preserve"> « </w:t>
      </w:r>
      <w:r w:rsidR="00516162" w:rsidRPr="00B37E82">
        <w:t>Ce sont des données standardisées interopérables. Elles sont élaborées à par</w:t>
      </w:r>
      <w:r w:rsidR="00140D59" w:rsidRPr="001902F8">
        <w:rPr>
          <w:rFonts w:ascii="êÌ^‡˛" w:hAnsi="êÌ^‡˛" w:cs="êÌ^‡˛"/>
        </w:rPr>
        <w:t>ti</w:t>
      </w:r>
      <w:r w:rsidR="00516162" w:rsidRPr="00B37E82">
        <w:t xml:space="preserve">r des </w:t>
      </w:r>
      <w:r w:rsidR="00516162" w:rsidRPr="001902F8">
        <w:rPr>
          <w:color w:val="000000"/>
        </w:rPr>
        <w:t>données</w:t>
      </w:r>
      <w:r w:rsidR="00140D59" w:rsidRPr="001902F8">
        <w:rPr>
          <w:color w:val="000000"/>
        </w:rPr>
        <w:t xml:space="preserve"> </w:t>
      </w:r>
      <w:r w:rsidR="00516162" w:rsidRPr="001902F8">
        <w:rPr>
          <w:color w:val="000000"/>
        </w:rPr>
        <w:t>sources</w:t>
      </w:r>
      <w:r w:rsidR="00140D59" w:rsidRPr="001902F8">
        <w:rPr>
          <w:color w:val="000000"/>
        </w:rPr>
        <w:t xml:space="preserve"> </w:t>
      </w:r>
      <w:r w:rsidR="00516162" w:rsidRPr="00B37E82">
        <w:t>selon un format standard partagé par l'ensemble des acteurs propre à chaque</w:t>
      </w:r>
      <w:r w:rsidR="00140D59" w:rsidRPr="00B37E82">
        <w:t xml:space="preserve"> </w:t>
      </w:r>
      <w:r w:rsidR="00516162" w:rsidRPr="00B37E82">
        <w:t>théma</w:t>
      </w:r>
      <w:r w:rsidR="00140D59" w:rsidRPr="001902F8">
        <w:rPr>
          <w:rFonts w:ascii="êÌ^‡˛" w:hAnsi="êÌ^‡˛" w:cs="êÌ^‡˛"/>
        </w:rPr>
        <w:t>ti</w:t>
      </w:r>
      <w:r w:rsidR="00516162" w:rsidRPr="00B37E82">
        <w:t>que du SINP (occurrences d’espèces, patrimoine géologique, habitats, paysages,</w:t>
      </w:r>
      <w:r w:rsidR="00140D59" w:rsidRPr="00B37E82">
        <w:t xml:space="preserve"> </w:t>
      </w:r>
      <w:r w:rsidR="00A837C6">
        <w:t>espaces protégés, etc.).</w:t>
      </w:r>
    </w:p>
    <w:p w14:paraId="199317A8" w14:textId="2B0DE456" w:rsidR="00EF205C" w:rsidRPr="001902F8" w:rsidRDefault="00516162" w:rsidP="001902F8">
      <w:pPr>
        <w:rPr>
          <w:vertAlign w:val="superscript"/>
        </w:rPr>
      </w:pPr>
      <w:r w:rsidRPr="00B37E82">
        <w:t>Le format standard des DEE comprend des informa</w:t>
      </w:r>
      <w:r w:rsidR="00140D59" w:rsidRPr="001902F8">
        <w:rPr>
          <w:rFonts w:ascii="êÌ^‡˛" w:hAnsi="êÌ^‡˛" w:cs="êÌ^‡˛"/>
        </w:rPr>
        <w:t>ti</w:t>
      </w:r>
      <w:r w:rsidRPr="00B37E82">
        <w:t>ons obligatoires</w:t>
      </w:r>
      <w:r w:rsidR="00140D59" w:rsidRPr="00B37E82">
        <w:t xml:space="preserve"> […]</w:t>
      </w:r>
      <w:r w:rsidRPr="00B37E82">
        <w:t>,</w:t>
      </w:r>
      <w:r w:rsidR="00140D59" w:rsidRPr="00B37E82">
        <w:t xml:space="preserve"> </w:t>
      </w:r>
      <w:r w:rsidRPr="00B37E82">
        <w:t>et des informa</w:t>
      </w:r>
      <w:r w:rsidR="00140D59" w:rsidRPr="001902F8">
        <w:rPr>
          <w:rFonts w:ascii="êÌ^‡˛" w:hAnsi="êÌ^‡˛" w:cs="êÌ^‡˛"/>
        </w:rPr>
        <w:t>ti</w:t>
      </w:r>
      <w:r w:rsidRPr="00B37E82">
        <w:t>ons faculta</w:t>
      </w:r>
      <w:r w:rsidR="00140D59" w:rsidRPr="001902F8">
        <w:rPr>
          <w:rFonts w:ascii="êÌ^‡˛" w:hAnsi="êÌ^‡˛" w:cs="êÌ^‡˛"/>
        </w:rPr>
        <w:t>ti</w:t>
      </w:r>
      <w:r w:rsidR="00A837C6">
        <w:t xml:space="preserve">ves </w:t>
      </w:r>
      <w:r w:rsidRPr="00B37E82">
        <w:t>[…] Les données élémentaires d‘échanges sont iden</w:t>
      </w:r>
      <w:r w:rsidR="00140D59" w:rsidRPr="001902F8">
        <w:rPr>
          <w:rFonts w:ascii="êÌ^‡˛" w:hAnsi="êÌ^‡˛" w:cs="êÌ^‡˛"/>
        </w:rPr>
        <w:t>ti</w:t>
      </w:r>
      <w:r w:rsidRPr="00B37E82">
        <w:t>fiées de façon unique, enrichies par un</w:t>
      </w:r>
      <w:r w:rsidR="00140D59" w:rsidRPr="00B37E82">
        <w:t xml:space="preserve"> </w:t>
      </w:r>
      <w:r w:rsidRPr="00B37E82">
        <w:t>niveau de sensibilité et validées par les plateformes régionales ou théma</w:t>
      </w:r>
      <w:r w:rsidR="00140D59" w:rsidRPr="001902F8">
        <w:rPr>
          <w:rFonts w:ascii="êÌ^‡˛" w:hAnsi="êÌ^‡˛" w:cs="êÌ^‡˛"/>
        </w:rPr>
        <w:t>ti</w:t>
      </w:r>
      <w:r w:rsidRPr="00B37E82">
        <w:t>ques et na</w:t>
      </w:r>
      <w:r w:rsidR="00140D59" w:rsidRPr="001902F8">
        <w:rPr>
          <w:rFonts w:ascii="êÌ^‡˛" w:hAnsi="êÌ^‡˛" w:cs="êÌ^‡˛"/>
        </w:rPr>
        <w:t>ti</w:t>
      </w:r>
      <w:r w:rsidRPr="00B37E82">
        <w:t>onale. »</w:t>
      </w:r>
      <w:r w:rsidR="009D6D12" w:rsidRPr="001902F8">
        <w:rPr>
          <w:vertAlign w:val="superscript"/>
        </w:rPr>
        <w:t>1</w:t>
      </w:r>
    </w:p>
    <w:p w14:paraId="44596D74" w14:textId="79260B8F" w:rsidR="00895F98" w:rsidRPr="001902F8" w:rsidRDefault="000A6D03" w:rsidP="001902F8">
      <w:pPr>
        <w:rPr>
          <w:color w:val="000000"/>
        </w:rPr>
      </w:pPr>
      <w:r w:rsidRPr="001902F8">
        <w:rPr>
          <w:color w:val="000000"/>
        </w:rPr>
        <w:t>Une DEE complète comprend ainsi l’ensemble des champs et informations de la donnée source</w:t>
      </w:r>
      <w:r w:rsidR="00FF39D2" w:rsidRPr="001902F8">
        <w:rPr>
          <w:color w:val="000000"/>
        </w:rPr>
        <w:t>, standardisés et enrichi</w:t>
      </w:r>
      <w:r w:rsidRPr="001902F8">
        <w:rPr>
          <w:color w:val="000000"/>
        </w:rPr>
        <w:t>s par des informations des plateformes SINP.</w:t>
      </w:r>
    </w:p>
    <w:p w14:paraId="18DF36A4" w14:textId="77777777" w:rsidR="000A6D03" w:rsidRPr="00B37E82" w:rsidRDefault="000A6D03" w:rsidP="001902F8">
      <w:pPr>
        <w:rPr>
          <w:color w:val="000000"/>
        </w:rPr>
      </w:pPr>
    </w:p>
    <w:p w14:paraId="4AFBA56A" w14:textId="4A620B53" w:rsidR="009D6D12" w:rsidRPr="001902F8" w:rsidRDefault="004347B7" w:rsidP="001902F8">
      <w:pPr>
        <w:rPr>
          <w:color w:val="000000"/>
        </w:rPr>
      </w:pPr>
      <w:r w:rsidRPr="001902F8">
        <w:rPr>
          <w:rFonts w:eastAsia="Times New Roman"/>
          <w:b/>
          <w:bCs/>
          <w:lang w:eastAsia="fr-FR"/>
        </w:rPr>
        <w:t>Données de synthèse :</w:t>
      </w:r>
      <w:r w:rsidR="00B56E67" w:rsidRPr="001902F8">
        <w:rPr>
          <w:rFonts w:eastAsia="Times New Roman"/>
          <w:b/>
          <w:bCs/>
          <w:lang w:eastAsia="fr-FR"/>
        </w:rPr>
        <w:t xml:space="preserve"> </w:t>
      </w:r>
      <w:r w:rsidR="00516162" w:rsidRPr="001902F8">
        <w:rPr>
          <w:rFonts w:eastAsia="Times New Roman"/>
          <w:b/>
          <w:bCs/>
          <w:lang w:eastAsia="fr-FR"/>
        </w:rPr>
        <w:t>« </w:t>
      </w:r>
      <w:r w:rsidR="00516162" w:rsidRPr="00B37E82">
        <w:t>Ce sont des données créées soit directement à par</w:t>
      </w:r>
      <w:r w:rsidR="00EF205C" w:rsidRPr="001902F8">
        <w:rPr>
          <w:rFonts w:ascii="êÌ^‡˛" w:hAnsi="êÌ^‡˛" w:cs="êÌ^‡˛"/>
        </w:rPr>
        <w:t>ti</w:t>
      </w:r>
      <w:r w:rsidR="00516162" w:rsidRPr="00B37E82">
        <w:t xml:space="preserve">r de </w:t>
      </w:r>
      <w:r w:rsidR="00516162" w:rsidRPr="001902F8">
        <w:rPr>
          <w:color w:val="000000"/>
        </w:rPr>
        <w:t xml:space="preserve">données-sources </w:t>
      </w:r>
      <w:r w:rsidR="00516162" w:rsidRPr="00B37E82">
        <w:t xml:space="preserve">ou de </w:t>
      </w:r>
      <w:r w:rsidR="00516162" w:rsidRPr="001902F8">
        <w:rPr>
          <w:color w:val="000000"/>
        </w:rPr>
        <w:t>données</w:t>
      </w:r>
      <w:r w:rsidR="00EF205C" w:rsidRPr="001902F8">
        <w:rPr>
          <w:color w:val="000000"/>
        </w:rPr>
        <w:t xml:space="preserve"> </w:t>
      </w:r>
      <w:r w:rsidR="00516162" w:rsidRPr="001902F8">
        <w:rPr>
          <w:color w:val="000000"/>
        </w:rPr>
        <w:t>élémentaires d'échange (DEE)</w:t>
      </w:r>
      <w:r w:rsidR="00516162" w:rsidRPr="00B37E82">
        <w:t>, soit à par</w:t>
      </w:r>
      <w:r w:rsidR="00EF205C" w:rsidRPr="001902F8">
        <w:rPr>
          <w:rFonts w:ascii="êÌ^‡˛" w:hAnsi="êÌ^‡˛" w:cs="êÌ^‡˛"/>
        </w:rPr>
        <w:t>ti</w:t>
      </w:r>
      <w:r w:rsidR="00516162" w:rsidRPr="00B37E82">
        <w:t>r d’une</w:t>
      </w:r>
      <w:r w:rsidR="00EF205C" w:rsidRPr="00B37E82">
        <w:t xml:space="preserve"> </w:t>
      </w:r>
      <w:r w:rsidR="00516162" w:rsidRPr="00B37E82">
        <w:t>combinaison de données-sources ou DEE</w:t>
      </w:r>
      <w:r w:rsidR="00EF205C" w:rsidRPr="00B37E82">
        <w:t xml:space="preserve"> </w:t>
      </w:r>
      <w:r w:rsidR="00516162" w:rsidRPr="00B37E82">
        <w:t>avec d’autres données ou informa</w:t>
      </w:r>
      <w:r w:rsidR="00EF205C" w:rsidRPr="001902F8">
        <w:rPr>
          <w:rFonts w:ascii="êÌ^‡˛" w:hAnsi="êÌ^‡˛" w:cs="êÌ^‡˛"/>
        </w:rPr>
        <w:t>ti</w:t>
      </w:r>
      <w:r w:rsidR="00516162" w:rsidRPr="00B37E82">
        <w:t>ons</w:t>
      </w:r>
      <w:r w:rsidR="00EF205C" w:rsidRPr="00B37E82">
        <w:t xml:space="preserve"> […]</w:t>
      </w:r>
      <w:r w:rsidR="00516162" w:rsidRPr="00B37E82">
        <w:t>. Elles</w:t>
      </w:r>
      <w:r w:rsidR="00EF205C" w:rsidRPr="00B37E82">
        <w:t xml:space="preserve"> </w:t>
      </w:r>
      <w:r w:rsidR="00516162" w:rsidRPr="00B37E82">
        <w:t>cons</w:t>
      </w:r>
      <w:r w:rsidR="00EF205C" w:rsidRPr="001902F8">
        <w:rPr>
          <w:rFonts w:ascii="êÌ^‡˛" w:hAnsi="êÌ^‡˛" w:cs="êÌ^‡˛"/>
        </w:rPr>
        <w:t>ti</w:t>
      </w:r>
      <w:r w:rsidR="00516162" w:rsidRPr="00B37E82">
        <w:t>tuent une représenta</w:t>
      </w:r>
      <w:r w:rsidR="00EF205C" w:rsidRPr="001902F8">
        <w:rPr>
          <w:rFonts w:ascii="êÌ^‡˛" w:hAnsi="êÌ^‡˛" w:cs="êÌ^‡˛"/>
        </w:rPr>
        <w:t>ti</w:t>
      </w:r>
      <w:r w:rsidR="00516162" w:rsidRPr="00B37E82">
        <w:t>on par</w:t>
      </w:r>
      <w:r w:rsidR="00EF205C" w:rsidRPr="001902F8">
        <w:rPr>
          <w:rFonts w:ascii="êÌ^‡˛" w:hAnsi="êÌ^‡˛" w:cs="êÌ^‡˛"/>
        </w:rPr>
        <w:t>ti</w:t>
      </w:r>
      <w:r w:rsidR="00516162" w:rsidRPr="00B37E82">
        <w:t>culière et significa</w:t>
      </w:r>
      <w:r w:rsidR="00EF205C" w:rsidRPr="001902F8">
        <w:rPr>
          <w:rFonts w:ascii="êÌ^‡˛" w:hAnsi="êÌ^‡˛" w:cs="êÌ^‡˛"/>
        </w:rPr>
        <w:t>ti</w:t>
      </w:r>
      <w:r w:rsidR="00516162" w:rsidRPr="00B37E82">
        <w:t>ve de la biodiversité ou des paysages.</w:t>
      </w:r>
      <w:r w:rsidR="00EF205C" w:rsidRPr="00B37E82">
        <w:t xml:space="preserve"> </w:t>
      </w:r>
      <w:r w:rsidR="00516162" w:rsidRPr="00B37E82">
        <w:t>Il s’agit par exemple d’une carte ou d’un tableau produit par extrac</w:t>
      </w:r>
      <w:r w:rsidR="00EF205C" w:rsidRPr="001902F8">
        <w:rPr>
          <w:rFonts w:ascii="êÌ^‡˛" w:hAnsi="êÌ^‡˛" w:cs="êÌ^‡˛"/>
        </w:rPr>
        <w:t>ti</w:t>
      </w:r>
      <w:r w:rsidR="00516162" w:rsidRPr="00B37E82">
        <w:t>on par</w:t>
      </w:r>
      <w:r w:rsidR="00EF205C" w:rsidRPr="001902F8">
        <w:rPr>
          <w:rFonts w:ascii="êÌ^‡˛" w:hAnsi="êÌ^‡˛" w:cs="êÌ^‡˛"/>
        </w:rPr>
        <w:t>ti</w:t>
      </w:r>
      <w:r w:rsidR="00516162" w:rsidRPr="00B37E82">
        <w:t>elle, agréga</w:t>
      </w:r>
      <w:r w:rsidR="00EF205C" w:rsidRPr="001902F8">
        <w:rPr>
          <w:rFonts w:ascii="êÌ^‡˛" w:hAnsi="êÌ^‡˛" w:cs="êÌ^‡˛"/>
        </w:rPr>
        <w:t>ti</w:t>
      </w:r>
      <w:r w:rsidR="00516162" w:rsidRPr="00B37E82">
        <w:t>on,</w:t>
      </w:r>
      <w:r w:rsidR="00EF205C" w:rsidRPr="00B37E82">
        <w:t xml:space="preserve"> </w:t>
      </w:r>
      <w:r w:rsidR="00516162" w:rsidRPr="00B37E82">
        <w:t>interpola</w:t>
      </w:r>
      <w:r w:rsidR="00EF205C" w:rsidRPr="001902F8">
        <w:rPr>
          <w:rFonts w:ascii="êÌ^‡˛" w:hAnsi="êÌ^‡˛" w:cs="êÌ^‡˛"/>
        </w:rPr>
        <w:t>ti</w:t>
      </w:r>
      <w:r w:rsidR="00516162" w:rsidRPr="00B37E82">
        <w:t>on, juxtaposi</w:t>
      </w:r>
      <w:r w:rsidR="00EF205C" w:rsidRPr="001902F8">
        <w:rPr>
          <w:rFonts w:ascii="êÌ^‡˛" w:hAnsi="êÌ^‡˛" w:cs="êÌ^‡˛"/>
        </w:rPr>
        <w:t>ti</w:t>
      </w:r>
      <w:r w:rsidR="00516162" w:rsidRPr="00B37E82">
        <w:t>on, croisement, etc. »</w:t>
      </w:r>
      <w:r w:rsidR="00633E9D" w:rsidRPr="00B37E82">
        <w:rPr>
          <w:rStyle w:val="Appelnotedebasdep"/>
          <w:rFonts w:ascii="Times New Roman" w:hAnsi="Times New Roman" w:cs="Times New Roman"/>
          <w:color w:val="000000"/>
          <w:sz w:val="20"/>
          <w:szCs w:val="20"/>
        </w:rPr>
        <w:footnoteReference w:id="2"/>
      </w:r>
    </w:p>
    <w:p w14:paraId="3305A302" w14:textId="77777777" w:rsidR="009D6D12" w:rsidRPr="00B37E82" w:rsidRDefault="009D6D12" w:rsidP="001902F8">
      <w:pPr>
        <w:rPr>
          <w:color w:val="000000"/>
        </w:rPr>
      </w:pPr>
    </w:p>
    <w:p w14:paraId="5084C8FF" w14:textId="30D3BB26" w:rsidR="0049433E" w:rsidRPr="001902F8" w:rsidRDefault="0049433E" w:rsidP="001902F8">
      <w:pPr>
        <w:rPr>
          <w:color w:val="000000"/>
        </w:rPr>
      </w:pPr>
      <w:r w:rsidRPr="001902F8">
        <w:rPr>
          <w:b/>
          <w:color w:val="000000"/>
        </w:rPr>
        <w:t>Diffusion : « </w:t>
      </w:r>
      <w:r w:rsidRPr="001902F8">
        <w:rPr>
          <w:color w:val="000000"/>
        </w:rPr>
        <w:t>Par di</w:t>
      </w:r>
      <w:r w:rsidRPr="001902F8">
        <w:rPr>
          <w:rFonts w:ascii="†-‡Ï˛" w:hAnsi="†-‡Ï˛" w:cs="†-‡Ï˛"/>
          <w:color w:val="000000"/>
        </w:rPr>
        <w:t>ff</w:t>
      </w:r>
      <w:r w:rsidRPr="001902F8">
        <w:rPr>
          <w:color w:val="000000"/>
        </w:rPr>
        <w:t>usion, on entend tous les moyens de recherche des données et de leur visualisa</w:t>
      </w:r>
      <w:r w:rsidRPr="001902F8">
        <w:rPr>
          <w:rFonts w:ascii="†-‡Ï˛" w:hAnsi="†-‡Ï˛" w:cs="†-‡Ï˛"/>
          <w:color w:val="000000"/>
        </w:rPr>
        <w:t>ti</w:t>
      </w:r>
      <w:r w:rsidRPr="001902F8">
        <w:rPr>
          <w:color w:val="000000"/>
        </w:rPr>
        <w:t xml:space="preserve">on en ligne </w:t>
      </w:r>
      <w:r w:rsidRPr="00B37E82">
        <w:t>ainsi que l’extrac</w:t>
      </w:r>
      <w:r w:rsidRPr="001902F8">
        <w:rPr>
          <w:rFonts w:ascii="†-‡Ï˛" w:hAnsi="†-‡Ï˛" w:cs="†-‡Ï˛"/>
        </w:rPr>
        <w:t>ti</w:t>
      </w:r>
      <w:r w:rsidRPr="00B37E82">
        <w:t>on des métadonnées, données élémentaires d’échange (DEE) et de</w:t>
      </w:r>
      <w:r w:rsidRPr="001902F8">
        <w:rPr>
          <w:color w:val="000000"/>
        </w:rPr>
        <w:t xml:space="preserve"> </w:t>
      </w:r>
      <w:r w:rsidRPr="00B37E82">
        <w:t>données de synthèse. »</w:t>
      </w:r>
      <w:r w:rsidR="00633E9D" w:rsidRPr="001902F8">
        <w:rPr>
          <w:vertAlign w:val="superscript"/>
        </w:rPr>
        <w:t>2</w:t>
      </w:r>
    </w:p>
    <w:p w14:paraId="5C8A9E96" w14:textId="77777777" w:rsidR="0049433E" w:rsidRPr="00B37E82" w:rsidRDefault="0049433E" w:rsidP="001902F8">
      <w:pPr>
        <w:rPr>
          <w:color w:val="000000"/>
        </w:rPr>
      </w:pPr>
    </w:p>
    <w:p w14:paraId="1F6ABB6B" w14:textId="59A66D98" w:rsidR="00EE52B1" w:rsidRPr="001902F8" w:rsidRDefault="0049433E" w:rsidP="001902F8">
      <w:pPr>
        <w:rPr>
          <w:color w:val="000000"/>
        </w:rPr>
      </w:pPr>
      <w:r w:rsidRPr="001902F8">
        <w:rPr>
          <w:b/>
          <w:color w:val="000000"/>
        </w:rPr>
        <w:t>Communication :</w:t>
      </w:r>
      <w:r w:rsidRPr="001902F8">
        <w:rPr>
          <w:color w:val="000000"/>
        </w:rPr>
        <w:t xml:space="preserve"> « Par communica</w:t>
      </w:r>
      <w:r w:rsidRPr="001902F8">
        <w:rPr>
          <w:rFonts w:ascii="†-‡Ï˛" w:hAnsi="†-‡Ï˛" w:cs="†-‡Ï˛"/>
          <w:color w:val="000000"/>
        </w:rPr>
        <w:t>ti</w:t>
      </w:r>
      <w:r w:rsidRPr="001902F8">
        <w:rPr>
          <w:color w:val="000000"/>
        </w:rPr>
        <w:t>on, on entend une mise à disposi</w:t>
      </w:r>
      <w:r w:rsidRPr="001902F8">
        <w:rPr>
          <w:rFonts w:ascii="†-‡Ï˛" w:hAnsi="†-‡Ï˛" w:cs="†-‡Ï˛"/>
          <w:color w:val="000000"/>
        </w:rPr>
        <w:t>ti</w:t>
      </w:r>
      <w:r w:rsidRPr="001902F8">
        <w:rPr>
          <w:color w:val="000000"/>
        </w:rPr>
        <w:t>on limitée des données du SINP pour un objet précis et un usage précis (exemple : une étude d’impact). La mise à disposi</w:t>
      </w:r>
      <w:r w:rsidRPr="001902F8">
        <w:rPr>
          <w:rFonts w:ascii="†-‡Ï˛" w:hAnsi="†-‡Ï˛" w:cs="†-‡Ï˛"/>
          <w:color w:val="000000"/>
        </w:rPr>
        <w:t>ti</w:t>
      </w:r>
      <w:r w:rsidRPr="001902F8">
        <w:rPr>
          <w:color w:val="000000"/>
        </w:rPr>
        <w:t>on peut être limitée à une emprise géographique ou taxonomique et être également limitée dans le temps. La communica</w:t>
      </w:r>
      <w:r w:rsidRPr="001902F8">
        <w:rPr>
          <w:rFonts w:ascii="†-‡Ï˛" w:hAnsi="†-‡Ï˛" w:cs="†-‡Ï˛"/>
          <w:color w:val="000000"/>
        </w:rPr>
        <w:t>ti</w:t>
      </w:r>
      <w:r w:rsidRPr="001902F8">
        <w:rPr>
          <w:color w:val="000000"/>
        </w:rPr>
        <w:t>on de ces données ne transfère pas à l’u</w:t>
      </w:r>
      <w:r w:rsidRPr="001902F8">
        <w:rPr>
          <w:rFonts w:ascii="†-‡Ï˛" w:hAnsi="†-‡Ï˛" w:cs="†-‡Ï˛"/>
          <w:color w:val="000000"/>
        </w:rPr>
        <w:t>ti</w:t>
      </w:r>
      <w:r w:rsidRPr="001902F8">
        <w:rPr>
          <w:color w:val="000000"/>
        </w:rPr>
        <w:t xml:space="preserve">lisateur le droit de leur </w:t>
      </w:r>
      <w:r w:rsidRPr="00B37E82">
        <w:t>redi</w:t>
      </w:r>
      <w:r w:rsidRPr="001902F8">
        <w:rPr>
          <w:rFonts w:ascii="†-‡Ï˛" w:hAnsi="†-‡Ï˛" w:cs="†-‡Ï˛"/>
        </w:rPr>
        <w:t>ff</w:t>
      </w:r>
      <w:r w:rsidRPr="00B37E82">
        <w:t>usion »</w:t>
      </w:r>
      <w:r w:rsidR="00633E9D" w:rsidRPr="001902F8">
        <w:rPr>
          <w:color w:val="000000"/>
          <w:vertAlign w:val="superscript"/>
        </w:rPr>
        <w:t>2</w:t>
      </w:r>
      <w:r w:rsidRPr="001902F8">
        <w:rPr>
          <w:color w:val="000000"/>
        </w:rPr>
        <w:t xml:space="preserve">. </w:t>
      </w:r>
    </w:p>
    <w:p w14:paraId="074B757B" w14:textId="5590A8EA" w:rsidR="00D12B63" w:rsidRPr="00FC52EA" w:rsidRDefault="0049433E" w:rsidP="00FC52EA">
      <w:pPr>
        <w:rPr>
          <w:color w:val="000000"/>
        </w:rPr>
      </w:pPr>
      <w:r w:rsidRPr="001902F8">
        <w:rPr>
          <w:color w:val="000000"/>
        </w:rPr>
        <w:t>Dans le cadre du Pôle Invertébrés, à terme, les données faisant l’objet de communications seront essentiellement les données jugées sensibles.</w:t>
      </w:r>
    </w:p>
    <w:p w14:paraId="18D377CC" w14:textId="79319624" w:rsidR="0022512E" w:rsidRPr="00B37E82" w:rsidRDefault="00FD3351" w:rsidP="001902F8">
      <w:pPr>
        <w:pStyle w:val="Titre4"/>
      </w:pPr>
      <w:r w:rsidRPr="00B37E82">
        <w:lastRenderedPageBreak/>
        <w:t>5.2</w:t>
      </w:r>
      <w:r w:rsidR="0022512E" w:rsidRPr="00B37E82">
        <w:t xml:space="preserve"> – </w:t>
      </w:r>
      <w:r w:rsidR="00207512" w:rsidRPr="00B37E82">
        <w:t xml:space="preserve">Saisie et </w:t>
      </w:r>
      <w:r w:rsidR="00B90F31" w:rsidRPr="00B37E82">
        <w:t>transmission</w:t>
      </w:r>
      <w:r w:rsidRPr="00B37E82">
        <w:t xml:space="preserve"> des données </w:t>
      </w:r>
      <w:r w:rsidR="0022512E" w:rsidRPr="00B37E82">
        <w:t>sources</w:t>
      </w:r>
    </w:p>
    <w:p w14:paraId="73819ADA" w14:textId="7FE8006D" w:rsidR="00584864" w:rsidRPr="00B37E82" w:rsidRDefault="0022512E" w:rsidP="005014A2">
      <w:pPr>
        <w:rPr>
          <w:lang w:eastAsia="fr-FR"/>
        </w:rPr>
      </w:pPr>
      <w:r w:rsidRPr="00B37E82">
        <w:rPr>
          <w:lang w:eastAsia="fr-FR"/>
        </w:rPr>
        <w:t xml:space="preserve">Les adhérents au Pôle Invertébrés en préfiguration peuvent </w:t>
      </w:r>
      <w:r w:rsidR="00FD3351" w:rsidRPr="00B37E82">
        <w:rPr>
          <w:lang w:eastAsia="fr-FR"/>
        </w:rPr>
        <w:t>mettre à disposition</w:t>
      </w:r>
      <w:r w:rsidR="004773D2">
        <w:rPr>
          <w:lang w:eastAsia="fr-FR"/>
        </w:rPr>
        <w:t xml:space="preserve"> leurs données-</w:t>
      </w:r>
      <w:r w:rsidR="00FD3351" w:rsidRPr="00B37E82">
        <w:rPr>
          <w:lang w:eastAsia="fr-FR"/>
        </w:rPr>
        <w:t xml:space="preserve">sources </w:t>
      </w:r>
      <w:r w:rsidRPr="00B37E82">
        <w:rPr>
          <w:lang w:eastAsia="fr-FR"/>
        </w:rPr>
        <w:t xml:space="preserve">de différentes façons </w:t>
      </w:r>
      <w:r w:rsidR="007A7139">
        <w:rPr>
          <w:lang w:eastAsia="fr-FR"/>
        </w:rPr>
        <w:t>(</w:t>
      </w:r>
      <w:proofErr w:type="spellStart"/>
      <w:r w:rsidR="007A7139">
        <w:rPr>
          <w:lang w:eastAsia="fr-FR"/>
        </w:rPr>
        <w:t>cf</w:t>
      </w:r>
      <w:proofErr w:type="spellEnd"/>
      <w:r w:rsidR="007A7139">
        <w:rPr>
          <w:lang w:eastAsia="fr-FR"/>
        </w:rPr>
        <w:t xml:space="preserve"> Annexe 4) </w:t>
      </w:r>
      <w:r w:rsidRPr="00B37E82">
        <w:rPr>
          <w:lang w:eastAsia="fr-FR"/>
        </w:rPr>
        <w:t>:</w:t>
      </w:r>
    </w:p>
    <w:p w14:paraId="4EA60D83" w14:textId="29ACFC71" w:rsidR="0022512E" w:rsidRPr="00B37E82" w:rsidRDefault="0022512E" w:rsidP="005014A2">
      <w:pPr>
        <w:pStyle w:val="Pardeliste"/>
        <w:numPr>
          <w:ilvl w:val="0"/>
          <w:numId w:val="25"/>
        </w:numPr>
        <w:rPr>
          <w:lang w:eastAsia="fr-FR"/>
        </w:rPr>
      </w:pPr>
      <w:proofErr w:type="gramStart"/>
      <w:r w:rsidRPr="00B37E82">
        <w:rPr>
          <w:lang w:eastAsia="fr-FR"/>
        </w:rPr>
        <w:t>envoi</w:t>
      </w:r>
      <w:proofErr w:type="gramEnd"/>
      <w:r w:rsidRPr="00B37E82">
        <w:rPr>
          <w:lang w:eastAsia="fr-FR"/>
        </w:rPr>
        <w:t xml:space="preserve"> de t</w:t>
      </w:r>
      <w:r w:rsidR="00584864" w:rsidRPr="00B37E82">
        <w:rPr>
          <w:lang w:eastAsia="fr-FR"/>
        </w:rPr>
        <w:t xml:space="preserve">ableurs </w:t>
      </w:r>
      <w:r w:rsidR="00207512" w:rsidRPr="00B37E82">
        <w:rPr>
          <w:lang w:eastAsia="fr-FR"/>
        </w:rPr>
        <w:t>à l’animateur</w:t>
      </w:r>
      <w:r w:rsidR="00584864" w:rsidRPr="00B37E82">
        <w:rPr>
          <w:lang w:eastAsia="fr-FR"/>
        </w:rPr>
        <w:t xml:space="preserve"> du Pôle</w:t>
      </w:r>
      <w:r w:rsidR="00FC52EA">
        <w:rPr>
          <w:lang w:eastAsia="fr-FR"/>
        </w:rPr>
        <w:t xml:space="preserve"> ou versement de tableurs sur la plateforme</w:t>
      </w:r>
      <w:r w:rsidR="00584864" w:rsidRPr="00B37E82">
        <w:rPr>
          <w:lang w:eastAsia="fr-FR"/>
        </w:rPr>
        <w:t>,</w:t>
      </w:r>
    </w:p>
    <w:p w14:paraId="536148BC" w14:textId="56418E3F" w:rsidR="0022512E" w:rsidRPr="00B37E82" w:rsidRDefault="0022512E" w:rsidP="005014A2">
      <w:pPr>
        <w:pStyle w:val="Pardeliste"/>
        <w:numPr>
          <w:ilvl w:val="0"/>
          <w:numId w:val="25"/>
        </w:numPr>
        <w:rPr>
          <w:lang w:eastAsia="fr-FR"/>
        </w:rPr>
      </w:pPr>
      <w:proofErr w:type="gramStart"/>
      <w:r w:rsidRPr="00B37E82">
        <w:rPr>
          <w:lang w:eastAsia="fr-FR"/>
        </w:rPr>
        <w:t>envoi</w:t>
      </w:r>
      <w:proofErr w:type="gramEnd"/>
      <w:r w:rsidRPr="00B37E82">
        <w:rPr>
          <w:lang w:eastAsia="fr-FR"/>
        </w:rPr>
        <w:t xml:space="preserve"> de fichi</w:t>
      </w:r>
      <w:r w:rsidR="00584864" w:rsidRPr="00B37E82">
        <w:rPr>
          <w:lang w:eastAsia="fr-FR"/>
        </w:rPr>
        <w:t xml:space="preserve">ers SIG </w:t>
      </w:r>
      <w:r w:rsidR="00207512" w:rsidRPr="00B37E82">
        <w:rPr>
          <w:lang w:eastAsia="fr-FR"/>
        </w:rPr>
        <w:t>à l’animateur</w:t>
      </w:r>
      <w:r w:rsidR="00584864" w:rsidRPr="00B37E82">
        <w:rPr>
          <w:lang w:eastAsia="fr-FR"/>
        </w:rPr>
        <w:t xml:space="preserve"> du Pôle,</w:t>
      </w:r>
    </w:p>
    <w:p w14:paraId="56302E96" w14:textId="521AEAD0" w:rsidR="0022512E" w:rsidRPr="00B37E82" w:rsidRDefault="0022512E" w:rsidP="005014A2">
      <w:pPr>
        <w:pStyle w:val="Pardeliste"/>
        <w:numPr>
          <w:ilvl w:val="0"/>
          <w:numId w:val="25"/>
        </w:numPr>
        <w:rPr>
          <w:lang w:eastAsia="fr-FR"/>
        </w:rPr>
      </w:pPr>
      <w:proofErr w:type="gramStart"/>
      <w:r w:rsidRPr="00B37E82">
        <w:rPr>
          <w:lang w:eastAsia="fr-FR"/>
        </w:rPr>
        <w:t>envoi</w:t>
      </w:r>
      <w:proofErr w:type="gramEnd"/>
      <w:r w:rsidRPr="00B37E82">
        <w:rPr>
          <w:lang w:eastAsia="fr-FR"/>
        </w:rPr>
        <w:t xml:space="preserve"> d’un export depui</w:t>
      </w:r>
      <w:r w:rsidR="00584864" w:rsidRPr="00B37E82">
        <w:rPr>
          <w:lang w:eastAsia="fr-FR"/>
        </w:rPr>
        <w:t>s une base de données existante</w:t>
      </w:r>
      <w:r w:rsidR="00207512" w:rsidRPr="00B37E82">
        <w:rPr>
          <w:lang w:eastAsia="fr-FR"/>
        </w:rPr>
        <w:t xml:space="preserve"> à l’animateur du Pôle</w:t>
      </w:r>
      <w:r w:rsidR="00584864" w:rsidRPr="00B37E82">
        <w:rPr>
          <w:lang w:eastAsia="fr-FR"/>
        </w:rPr>
        <w:t>,</w:t>
      </w:r>
    </w:p>
    <w:p w14:paraId="1CF8360C" w14:textId="2759AFEE" w:rsidR="00584864" w:rsidRPr="00B37E82" w:rsidRDefault="00584864" w:rsidP="005014A2">
      <w:pPr>
        <w:pStyle w:val="Pardeliste"/>
        <w:numPr>
          <w:ilvl w:val="0"/>
          <w:numId w:val="25"/>
        </w:numPr>
        <w:rPr>
          <w:lang w:eastAsia="fr-FR"/>
        </w:rPr>
      </w:pPr>
      <w:proofErr w:type="gramStart"/>
      <w:r w:rsidRPr="00B37E82">
        <w:rPr>
          <w:lang w:eastAsia="fr-FR"/>
        </w:rPr>
        <w:t>flux</w:t>
      </w:r>
      <w:proofErr w:type="gramEnd"/>
      <w:r w:rsidRPr="00B37E82">
        <w:rPr>
          <w:lang w:eastAsia="fr-FR"/>
        </w:rPr>
        <w:t xml:space="preserve"> automatique</w:t>
      </w:r>
      <w:r w:rsidR="00DA611E" w:rsidRPr="00B37E82">
        <w:rPr>
          <w:lang w:eastAsia="fr-FR"/>
        </w:rPr>
        <w:t>s</w:t>
      </w:r>
      <w:r w:rsidRPr="00B37E82">
        <w:rPr>
          <w:lang w:eastAsia="fr-FR"/>
        </w:rPr>
        <w:t xml:space="preserve"> des données en inter</w:t>
      </w:r>
      <w:r w:rsidR="00207512" w:rsidRPr="00B37E82">
        <w:rPr>
          <w:lang w:eastAsia="fr-FR"/>
        </w:rPr>
        <w:t>connectant les bases de données des fournisseurs de données et du Pôle.</w:t>
      </w:r>
    </w:p>
    <w:p w14:paraId="447C18B3" w14:textId="77777777" w:rsidR="0022512E" w:rsidRPr="00B37E82" w:rsidRDefault="0022512E" w:rsidP="005014A2">
      <w:pPr>
        <w:rPr>
          <w:lang w:eastAsia="fr-FR"/>
        </w:rPr>
      </w:pPr>
    </w:p>
    <w:p w14:paraId="25DF1A7D" w14:textId="6C5D3B69" w:rsidR="0022512E" w:rsidRPr="00FC52EA" w:rsidRDefault="00C64DAF" w:rsidP="00D25E98">
      <w:pPr>
        <w:rPr>
          <w:lang w:eastAsia="fr-FR"/>
        </w:rPr>
      </w:pPr>
      <w:r w:rsidRPr="00B37E82">
        <w:rPr>
          <w:lang w:eastAsia="fr-FR"/>
        </w:rPr>
        <w:t>Ils peuvent également solliciter l’</w:t>
      </w:r>
      <w:r w:rsidR="0022512E" w:rsidRPr="00B37E82">
        <w:rPr>
          <w:lang w:eastAsia="fr-FR"/>
        </w:rPr>
        <w:t xml:space="preserve">utilisation du module de saisie en ligne pour un certain nombre de cas particuliers, en </w:t>
      </w:r>
      <w:r w:rsidRPr="00B37E82">
        <w:rPr>
          <w:lang w:eastAsia="fr-FR"/>
        </w:rPr>
        <w:t>demandant</w:t>
      </w:r>
      <w:r w:rsidR="0022512E" w:rsidRPr="00B37E82">
        <w:rPr>
          <w:lang w:eastAsia="fr-FR"/>
        </w:rPr>
        <w:t xml:space="preserve"> un </w:t>
      </w:r>
      <w:r w:rsidR="005C7B0F" w:rsidRPr="00B37E82">
        <w:rPr>
          <w:lang w:eastAsia="fr-FR"/>
        </w:rPr>
        <w:t>accès auprès de</w:t>
      </w:r>
      <w:r w:rsidR="00FD3351" w:rsidRPr="00B37E82">
        <w:rPr>
          <w:lang w:eastAsia="fr-FR"/>
        </w:rPr>
        <w:t xml:space="preserve"> </w:t>
      </w:r>
      <w:r w:rsidR="005C7B0F" w:rsidRPr="00B37E82">
        <w:rPr>
          <w:lang w:eastAsia="fr-FR"/>
        </w:rPr>
        <w:t>l’animateur</w:t>
      </w:r>
      <w:r w:rsidR="00FD3351" w:rsidRPr="00B37E82">
        <w:rPr>
          <w:lang w:eastAsia="fr-FR"/>
        </w:rPr>
        <w:t xml:space="preserve"> du P</w:t>
      </w:r>
      <w:r w:rsidR="005C7B0F" w:rsidRPr="00B37E82">
        <w:rPr>
          <w:lang w:eastAsia="fr-FR"/>
        </w:rPr>
        <w:t>ôle I</w:t>
      </w:r>
      <w:r w:rsidR="0022512E" w:rsidRPr="00B37E82">
        <w:rPr>
          <w:lang w:eastAsia="fr-FR"/>
        </w:rPr>
        <w:t>nvertébrés en préfiguration</w:t>
      </w:r>
      <w:r w:rsidRPr="00B37E82">
        <w:rPr>
          <w:lang w:eastAsia="fr-FR"/>
        </w:rPr>
        <w:t>.</w:t>
      </w:r>
    </w:p>
    <w:p w14:paraId="62F81FFD" w14:textId="77777777" w:rsidR="0026116E" w:rsidRDefault="0026116E" w:rsidP="00D25E98">
      <w:pPr>
        <w:rPr>
          <w:rFonts w:ascii="Times New Roman" w:eastAsia="Times New Roman" w:hAnsi="Times New Roman" w:cs="Times New Roman"/>
          <w:szCs w:val="22"/>
          <w:lang w:eastAsia="fr-FR"/>
        </w:rPr>
      </w:pPr>
    </w:p>
    <w:p w14:paraId="75886BEC" w14:textId="10190727" w:rsidR="00216B76" w:rsidRDefault="00EC1B1A" w:rsidP="004A1711">
      <w:pPr>
        <w:rPr>
          <w:lang w:eastAsia="fr-FR"/>
        </w:rPr>
      </w:pPr>
      <w:r>
        <w:rPr>
          <w:b/>
          <w:lang w:eastAsia="fr-FR"/>
        </w:rPr>
        <w:t>Cas particuliers :</w:t>
      </w:r>
      <w:r w:rsidR="004A1711">
        <w:rPr>
          <w:lang w:eastAsia="fr-FR"/>
        </w:rPr>
        <w:t xml:space="preserve"> </w:t>
      </w:r>
      <w:r>
        <w:rPr>
          <w:lang w:eastAsia="fr-FR"/>
        </w:rPr>
        <w:t xml:space="preserve">Les Bureaux d’Etudes et certains autres organismes </w:t>
      </w:r>
      <w:r w:rsidR="004A1711">
        <w:rPr>
          <w:lang w:eastAsia="fr-FR"/>
        </w:rPr>
        <w:t xml:space="preserve">adhérents </w:t>
      </w:r>
      <w:r>
        <w:rPr>
          <w:lang w:eastAsia="fr-FR"/>
        </w:rPr>
        <w:t xml:space="preserve">peuvent être amenés à transmettre </w:t>
      </w:r>
      <w:r w:rsidR="00951912">
        <w:rPr>
          <w:lang w:eastAsia="fr-FR"/>
        </w:rPr>
        <w:t>certaines</w:t>
      </w:r>
      <w:r>
        <w:rPr>
          <w:lang w:eastAsia="fr-FR"/>
        </w:rPr>
        <w:t xml:space="preserve"> données directement au niveau national, via des plateformes thématiques du SINP (ONF…) ou via les outils </w:t>
      </w:r>
      <w:r w:rsidR="004A1711">
        <w:rPr>
          <w:lang w:eastAsia="fr-FR"/>
        </w:rPr>
        <w:t xml:space="preserve">de dépôt légal des données de biodiversité. </w:t>
      </w:r>
    </w:p>
    <w:p w14:paraId="40996641" w14:textId="3C17B7F0" w:rsidR="00EC1B1A" w:rsidRDefault="004A1711" w:rsidP="004A1711">
      <w:pPr>
        <w:rPr>
          <w:lang w:eastAsia="fr-FR"/>
        </w:rPr>
      </w:pPr>
      <w:r>
        <w:rPr>
          <w:lang w:eastAsia="fr-FR"/>
        </w:rPr>
        <w:t>Dans ce cas</w:t>
      </w:r>
      <w:r w:rsidR="00216B76">
        <w:rPr>
          <w:lang w:eastAsia="fr-FR"/>
        </w:rPr>
        <w:t xml:space="preserve"> particulier</w:t>
      </w:r>
      <w:r>
        <w:rPr>
          <w:lang w:eastAsia="fr-FR"/>
        </w:rPr>
        <w:t xml:space="preserve">, la mise à disposition des données au Pôle Invertébrés en préfiguration </w:t>
      </w:r>
      <w:r w:rsidR="00216B76">
        <w:rPr>
          <w:lang w:eastAsia="fr-FR"/>
        </w:rPr>
        <w:t xml:space="preserve">s’effectue </w:t>
      </w:r>
      <w:r>
        <w:rPr>
          <w:lang w:eastAsia="fr-FR"/>
        </w:rPr>
        <w:t>directement par la plateforme nationale, impliquant</w:t>
      </w:r>
      <w:r w:rsidR="00216B76">
        <w:rPr>
          <w:lang w:eastAsia="fr-FR"/>
        </w:rPr>
        <w:t xml:space="preserve"> un certain délai d’intégration dans les bases régionales.</w:t>
      </w:r>
    </w:p>
    <w:p w14:paraId="70B0C214" w14:textId="55BDA9B2" w:rsidR="004A1711" w:rsidRPr="00EC1B1A" w:rsidRDefault="004A1711" w:rsidP="00D25E98">
      <w:pPr>
        <w:rPr>
          <w:rFonts w:ascii="Times New Roman" w:eastAsia="Times New Roman" w:hAnsi="Times New Roman" w:cs="Times New Roman"/>
          <w:szCs w:val="22"/>
          <w:lang w:eastAsia="fr-FR"/>
        </w:rPr>
      </w:pPr>
    </w:p>
    <w:p w14:paraId="7B07F0D8" w14:textId="09B2178C" w:rsidR="0022512E" w:rsidRPr="00B37E82" w:rsidRDefault="00AC1A41" w:rsidP="001902F8">
      <w:pPr>
        <w:pStyle w:val="Titre4"/>
      </w:pPr>
      <w:r w:rsidRPr="00B37E82">
        <w:t>5.3</w:t>
      </w:r>
      <w:r w:rsidR="0022512E" w:rsidRPr="00B37E82">
        <w:t xml:space="preserve"> - Mise à disposition des données-sources</w:t>
      </w:r>
    </w:p>
    <w:p w14:paraId="7AAF7A96" w14:textId="6F18233B" w:rsidR="0022512E" w:rsidRPr="00B37E82" w:rsidRDefault="00292FFC" w:rsidP="005014A2">
      <w:pPr>
        <w:rPr>
          <w:lang w:eastAsia="fr-FR"/>
        </w:rPr>
      </w:pPr>
      <w:r w:rsidRPr="00B37E82">
        <w:rPr>
          <w:lang w:eastAsia="fr-FR"/>
        </w:rPr>
        <w:t>Les</w:t>
      </w:r>
      <w:r w:rsidR="0022512E" w:rsidRPr="00B37E82">
        <w:rPr>
          <w:lang w:eastAsia="fr-FR"/>
        </w:rPr>
        <w:t xml:space="preserve"> adhérents à la Charte de préfiguration s’engagent à fournir leurs données</w:t>
      </w:r>
      <w:r w:rsidR="002D362F" w:rsidRPr="00B37E82">
        <w:rPr>
          <w:lang w:eastAsia="fr-FR"/>
        </w:rPr>
        <w:t xml:space="preserve"> </w:t>
      </w:r>
      <w:r w:rsidR="0022512E" w:rsidRPr="00B37E82">
        <w:rPr>
          <w:lang w:eastAsia="fr-FR"/>
        </w:rPr>
        <w:t>rel</w:t>
      </w:r>
      <w:r w:rsidR="009C0636" w:rsidRPr="00B37E82">
        <w:rPr>
          <w:lang w:eastAsia="fr-FR"/>
        </w:rPr>
        <w:t>atives à la faune invertébrée d’</w:t>
      </w:r>
      <w:r w:rsidR="005C7B0F" w:rsidRPr="00B37E82">
        <w:rPr>
          <w:lang w:eastAsia="fr-FR"/>
        </w:rPr>
        <w:t>Auvergne-Rhône-Alpes à</w:t>
      </w:r>
      <w:r w:rsidR="0022512E" w:rsidRPr="00B37E82">
        <w:rPr>
          <w:lang w:eastAsia="fr-FR"/>
        </w:rPr>
        <w:t xml:space="preserve"> </w:t>
      </w:r>
      <w:r w:rsidR="005C7B0F" w:rsidRPr="00B37E82">
        <w:rPr>
          <w:lang w:eastAsia="fr-FR"/>
        </w:rPr>
        <w:t>l’animateur</w:t>
      </w:r>
      <w:r w:rsidR="0022512E" w:rsidRPr="00B37E82">
        <w:rPr>
          <w:lang w:eastAsia="fr-FR"/>
        </w:rPr>
        <w:t xml:space="preserve"> du Pôle selon les modalités suivantes :</w:t>
      </w:r>
    </w:p>
    <w:p w14:paraId="5B86F412" w14:textId="77777777" w:rsidR="00DA611E" w:rsidRPr="00B37E82" w:rsidRDefault="0022512E" w:rsidP="005014A2">
      <w:pPr>
        <w:pStyle w:val="Pardeliste"/>
        <w:numPr>
          <w:ilvl w:val="0"/>
          <w:numId w:val="26"/>
        </w:numPr>
        <w:rPr>
          <w:lang w:eastAsia="fr-FR"/>
        </w:rPr>
      </w:pPr>
      <w:proofErr w:type="gramStart"/>
      <w:r w:rsidRPr="00B37E82">
        <w:rPr>
          <w:lang w:eastAsia="fr-FR"/>
        </w:rPr>
        <w:t>trois</w:t>
      </w:r>
      <w:proofErr w:type="gramEnd"/>
      <w:r w:rsidRPr="00B37E82">
        <w:rPr>
          <w:lang w:eastAsia="fr-FR"/>
        </w:rPr>
        <w:t xml:space="preserve"> types de données peuvent être transmis au Pôle Invertébrés en préfiguration : </w:t>
      </w:r>
    </w:p>
    <w:p w14:paraId="0ECF92E9" w14:textId="6ACE7FE4" w:rsidR="00DA611E" w:rsidRPr="00B37E82" w:rsidRDefault="0022512E" w:rsidP="005014A2">
      <w:pPr>
        <w:pStyle w:val="Pardeliste"/>
        <w:numPr>
          <w:ilvl w:val="1"/>
          <w:numId w:val="26"/>
        </w:numPr>
        <w:rPr>
          <w:lang w:eastAsia="fr-FR"/>
        </w:rPr>
      </w:pPr>
      <w:proofErr w:type="gramStart"/>
      <w:r w:rsidRPr="00B37E82">
        <w:rPr>
          <w:lang w:eastAsia="fr-FR"/>
        </w:rPr>
        <w:t>données</w:t>
      </w:r>
      <w:proofErr w:type="gramEnd"/>
      <w:r w:rsidRPr="00B37E82">
        <w:rPr>
          <w:lang w:eastAsia="fr-FR"/>
        </w:rPr>
        <w:t xml:space="preserve">-sources (respectant un format minimum permettant l’intégration des données dans la base </w:t>
      </w:r>
      <w:r w:rsidR="007A7139">
        <w:rPr>
          <w:lang w:eastAsia="fr-FR"/>
        </w:rPr>
        <w:t>du Pôle, cf. annexe 4</w:t>
      </w:r>
      <w:r w:rsidRPr="00B37E82">
        <w:rPr>
          <w:lang w:eastAsia="fr-FR"/>
        </w:rPr>
        <w:t xml:space="preserve">), </w:t>
      </w:r>
    </w:p>
    <w:p w14:paraId="496F0D3D" w14:textId="07BD312E" w:rsidR="00DA611E" w:rsidRPr="00B37E82" w:rsidRDefault="0022512E" w:rsidP="005014A2">
      <w:pPr>
        <w:pStyle w:val="Pardeliste"/>
        <w:numPr>
          <w:ilvl w:val="1"/>
          <w:numId w:val="26"/>
        </w:numPr>
        <w:rPr>
          <w:lang w:eastAsia="fr-FR"/>
        </w:rPr>
      </w:pPr>
      <w:proofErr w:type="gramStart"/>
      <w:r w:rsidRPr="00B37E82">
        <w:rPr>
          <w:lang w:eastAsia="fr-FR"/>
        </w:rPr>
        <w:t>données</w:t>
      </w:r>
      <w:proofErr w:type="gramEnd"/>
      <w:r w:rsidRPr="00B37E82">
        <w:rPr>
          <w:lang w:eastAsia="fr-FR"/>
        </w:rPr>
        <w:t xml:space="preserve"> converties au format standard du Pôl</w:t>
      </w:r>
      <w:r w:rsidR="00620FD7" w:rsidRPr="00B37E82">
        <w:rPr>
          <w:lang w:eastAsia="fr-FR"/>
        </w:rPr>
        <w:t>e Inve</w:t>
      </w:r>
      <w:r w:rsidR="00DA611E" w:rsidRPr="00B37E82">
        <w:rPr>
          <w:lang w:eastAsia="fr-FR"/>
        </w:rPr>
        <w:t>r</w:t>
      </w:r>
      <w:r w:rsidR="00620FD7" w:rsidRPr="00B37E82">
        <w:rPr>
          <w:lang w:eastAsia="fr-FR"/>
        </w:rPr>
        <w:t>tébrés en préfiguration</w:t>
      </w:r>
      <w:r w:rsidR="007A7139">
        <w:rPr>
          <w:lang w:eastAsia="fr-FR"/>
        </w:rPr>
        <w:t xml:space="preserve"> (cf. annexe 4</w:t>
      </w:r>
      <w:r w:rsidR="009C0636" w:rsidRPr="00B37E82">
        <w:rPr>
          <w:lang w:eastAsia="fr-FR"/>
        </w:rPr>
        <w:t>)</w:t>
      </w:r>
      <w:r w:rsidR="00620FD7" w:rsidRPr="00B37E82">
        <w:rPr>
          <w:lang w:eastAsia="fr-FR"/>
        </w:rPr>
        <w:t>,</w:t>
      </w:r>
      <w:r w:rsidRPr="00B37E82">
        <w:rPr>
          <w:lang w:eastAsia="fr-FR"/>
        </w:rPr>
        <w:t xml:space="preserve"> </w:t>
      </w:r>
    </w:p>
    <w:p w14:paraId="38FED0E4" w14:textId="445BB401" w:rsidR="0022512E" w:rsidRPr="00B37E82" w:rsidRDefault="0022512E" w:rsidP="005014A2">
      <w:pPr>
        <w:pStyle w:val="Pardeliste"/>
        <w:numPr>
          <w:ilvl w:val="1"/>
          <w:numId w:val="26"/>
        </w:numPr>
        <w:rPr>
          <w:lang w:eastAsia="fr-FR"/>
        </w:rPr>
      </w:pPr>
      <w:proofErr w:type="gramStart"/>
      <w:r w:rsidRPr="00B37E82">
        <w:rPr>
          <w:lang w:eastAsia="fr-FR"/>
        </w:rPr>
        <w:t>données</w:t>
      </w:r>
      <w:proofErr w:type="gramEnd"/>
      <w:r w:rsidRPr="00B37E82">
        <w:rPr>
          <w:lang w:eastAsia="fr-FR"/>
        </w:rPr>
        <w:t xml:space="preserve"> élémentaires d’échanges (données converties au format standard du SINP)</w:t>
      </w:r>
    </w:p>
    <w:p w14:paraId="22A0932C" w14:textId="270AF02D" w:rsidR="0022512E" w:rsidRPr="00B37E82" w:rsidRDefault="0022512E" w:rsidP="005014A2">
      <w:pPr>
        <w:pStyle w:val="Pardeliste"/>
        <w:numPr>
          <w:ilvl w:val="0"/>
          <w:numId w:val="26"/>
        </w:numPr>
        <w:rPr>
          <w:lang w:eastAsia="fr-FR"/>
        </w:rPr>
      </w:pPr>
      <w:proofErr w:type="gramStart"/>
      <w:r w:rsidRPr="00B37E82">
        <w:rPr>
          <w:lang w:eastAsia="fr-FR"/>
        </w:rPr>
        <w:t>tout</w:t>
      </w:r>
      <w:proofErr w:type="gramEnd"/>
      <w:r w:rsidRPr="00B37E82">
        <w:rPr>
          <w:lang w:eastAsia="fr-FR"/>
        </w:rPr>
        <w:t xml:space="preserve"> jeu de données transmis doit être accompagné d’un fichier de métadonnées (respectant </w:t>
      </w:r>
      <w:r w:rsidR="007A7139">
        <w:rPr>
          <w:lang w:eastAsia="fr-FR"/>
        </w:rPr>
        <w:t xml:space="preserve">le format INSPIRE, cf.  </w:t>
      </w:r>
      <w:proofErr w:type="gramStart"/>
      <w:r w:rsidR="007A7139">
        <w:rPr>
          <w:lang w:eastAsia="fr-FR"/>
        </w:rPr>
        <w:t>annexe</w:t>
      </w:r>
      <w:proofErr w:type="gramEnd"/>
      <w:r w:rsidR="007A7139">
        <w:rPr>
          <w:lang w:eastAsia="fr-FR"/>
        </w:rPr>
        <w:t xml:space="preserve"> 4</w:t>
      </w:r>
      <w:r w:rsidRPr="00B37E82">
        <w:rPr>
          <w:lang w:eastAsia="fr-FR"/>
        </w:rPr>
        <w:t>) ;</w:t>
      </w:r>
    </w:p>
    <w:p w14:paraId="38C04053" w14:textId="2080C72D" w:rsidR="0022512E" w:rsidRPr="00B37E82" w:rsidRDefault="0022512E" w:rsidP="005014A2">
      <w:pPr>
        <w:pStyle w:val="Pardeliste"/>
        <w:numPr>
          <w:ilvl w:val="0"/>
          <w:numId w:val="26"/>
        </w:numPr>
        <w:rPr>
          <w:lang w:eastAsia="fr-FR"/>
        </w:rPr>
      </w:pPr>
      <w:proofErr w:type="gramStart"/>
      <w:r w:rsidRPr="00B37E82">
        <w:rPr>
          <w:lang w:eastAsia="fr-FR"/>
        </w:rPr>
        <w:t>les</w:t>
      </w:r>
      <w:proofErr w:type="gramEnd"/>
      <w:r w:rsidRPr="00B37E82">
        <w:rPr>
          <w:lang w:eastAsia="fr-FR"/>
        </w:rPr>
        <w:t xml:space="preserve"> données seront transmises selon</w:t>
      </w:r>
      <w:r w:rsidR="007A7139">
        <w:rPr>
          <w:lang w:eastAsia="fr-FR"/>
        </w:rPr>
        <w:t xml:space="preserve"> les règles définies en annexe 4</w:t>
      </w:r>
      <w:r w:rsidRPr="00B37E82">
        <w:rPr>
          <w:lang w:eastAsia="fr-FR"/>
        </w:rPr>
        <w:t>. Les données non numérisées ne pourront être traitées</w:t>
      </w:r>
      <w:r w:rsidR="00AC1A41" w:rsidRPr="00B37E82">
        <w:rPr>
          <w:lang w:eastAsia="fr-FR"/>
        </w:rPr>
        <w:t xml:space="preserve"> en priorité</w:t>
      </w:r>
      <w:r w:rsidR="00235BDC" w:rsidRPr="00B37E82">
        <w:rPr>
          <w:lang w:eastAsia="fr-FR"/>
        </w:rPr>
        <w:t>.</w:t>
      </w:r>
    </w:p>
    <w:p w14:paraId="05F1B040" w14:textId="77777777" w:rsidR="00DA611E" w:rsidRPr="00B37E82" w:rsidRDefault="00DA611E" w:rsidP="005014A2">
      <w:pPr>
        <w:rPr>
          <w:lang w:eastAsia="fr-FR"/>
        </w:rPr>
      </w:pPr>
    </w:p>
    <w:p w14:paraId="427076E3" w14:textId="0A95071E" w:rsidR="0022512E" w:rsidRPr="00B37E82" w:rsidRDefault="00DA611E" w:rsidP="005014A2">
      <w:pPr>
        <w:rPr>
          <w:lang w:eastAsia="fr-FR"/>
        </w:rPr>
      </w:pPr>
      <w:r w:rsidRPr="00B37E82">
        <w:rPr>
          <w:lang w:eastAsia="fr-FR"/>
        </w:rPr>
        <w:t>L</w:t>
      </w:r>
      <w:r w:rsidR="0022512E" w:rsidRPr="00B37E82">
        <w:rPr>
          <w:lang w:eastAsia="fr-FR"/>
        </w:rPr>
        <w:t>es données transmises sont soit des données "publiques" (récoltées sur des fonds publics), soit des données</w:t>
      </w:r>
      <w:r w:rsidR="00AC1A41" w:rsidRPr="00B37E82">
        <w:rPr>
          <w:lang w:eastAsia="fr-FR"/>
        </w:rPr>
        <w:t xml:space="preserve"> d’origine privée</w:t>
      </w:r>
      <w:r w:rsidR="0022512E" w:rsidRPr="00B37E82">
        <w:rPr>
          <w:lang w:eastAsia="fr-FR"/>
        </w:rPr>
        <w:t xml:space="preserve"> que les auteurs souhaitent </w:t>
      </w:r>
      <w:r w:rsidR="001E3B66" w:rsidRPr="00B37E82">
        <w:rPr>
          <w:lang w:eastAsia="fr-FR"/>
        </w:rPr>
        <w:t xml:space="preserve">spontanément </w:t>
      </w:r>
      <w:r w:rsidR="0022512E" w:rsidRPr="00B37E82">
        <w:rPr>
          <w:lang w:eastAsia="fr-FR"/>
        </w:rPr>
        <w:t>rendre publiques. </w:t>
      </w:r>
      <w:r w:rsidR="009C0636" w:rsidRPr="00B37E82">
        <w:rPr>
          <w:lang w:eastAsia="fr-FR"/>
        </w:rPr>
        <w:t>Les données privées ainsi mises à la disposition du Pôle Invertébrés acquièrent dès lors</w:t>
      </w:r>
      <w:r w:rsidR="006023D8" w:rsidRPr="00B37E82">
        <w:rPr>
          <w:lang w:eastAsia="fr-FR"/>
        </w:rPr>
        <w:t xml:space="preserve"> un statut de données publiques, et ne sont soumises à aucune restriction d’utilisation particulière.</w:t>
      </w:r>
    </w:p>
    <w:p w14:paraId="27DAD823" w14:textId="77777777" w:rsidR="009C0636" w:rsidRPr="00B37E82" w:rsidRDefault="009C0636" w:rsidP="005014A2">
      <w:pPr>
        <w:rPr>
          <w:lang w:eastAsia="fr-FR"/>
        </w:rPr>
      </w:pPr>
    </w:p>
    <w:p w14:paraId="6F8DA7EC" w14:textId="3C4F311A" w:rsidR="0022512E" w:rsidRPr="00B37E82" w:rsidRDefault="0022512E" w:rsidP="005014A2">
      <w:pPr>
        <w:rPr>
          <w:lang w:eastAsia="fr-FR"/>
        </w:rPr>
      </w:pPr>
      <w:r w:rsidRPr="00B37E82">
        <w:rPr>
          <w:lang w:eastAsia="fr-FR"/>
        </w:rPr>
        <w:t>Les données devront être transmises sans floutag</w:t>
      </w:r>
      <w:r w:rsidR="00235BDC" w:rsidRPr="00B37E82">
        <w:rPr>
          <w:lang w:eastAsia="fr-FR"/>
        </w:rPr>
        <w:t>e géographique</w:t>
      </w:r>
      <w:r w:rsidRPr="00B37E82">
        <w:rPr>
          <w:lang w:eastAsia="fr-FR"/>
        </w:rPr>
        <w:t xml:space="preserve">, avec le niveau de précision le plus précis </w:t>
      </w:r>
      <w:r w:rsidR="006A3E5B" w:rsidRPr="00B37E82">
        <w:rPr>
          <w:lang w:eastAsia="fr-FR"/>
        </w:rPr>
        <w:t>disponible</w:t>
      </w:r>
      <w:r w:rsidRPr="00B37E82">
        <w:rPr>
          <w:lang w:eastAsia="fr-FR"/>
        </w:rPr>
        <w:t xml:space="preserve"> au niveau de la donnée source</w:t>
      </w:r>
      <w:r w:rsidR="006A3E5B" w:rsidRPr="00B37E82">
        <w:rPr>
          <w:lang w:eastAsia="fr-FR"/>
        </w:rPr>
        <w:t>.</w:t>
      </w:r>
    </w:p>
    <w:p w14:paraId="286FF130" w14:textId="77777777" w:rsidR="0022512E" w:rsidRPr="00B37E82" w:rsidRDefault="0022512E" w:rsidP="005014A2">
      <w:pPr>
        <w:rPr>
          <w:lang w:eastAsia="fr-FR"/>
        </w:rPr>
      </w:pPr>
    </w:p>
    <w:p w14:paraId="69847A01" w14:textId="3383F2FC" w:rsidR="0022512E" w:rsidRPr="00B37E82" w:rsidRDefault="0022512E" w:rsidP="005014A2">
      <w:pPr>
        <w:rPr>
          <w:lang w:eastAsia="fr-FR"/>
        </w:rPr>
      </w:pPr>
      <w:r w:rsidRPr="00B37E82">
        <w:rPr>
          <w:lang w:eastAsia="fr-FR"/>
        </w:rPr>
        <w:t xml:space="preserve">Toute personne physique ou morale peut mettre à disposition ses données-sources </w:t>
      </w:r>
      <w:r w:rsidR="005C7B0F" w:rsidRPr="00B37E82">
        <w:rPr>
          <w:lang w:eastAsia="fr-FR"/>
        </w:rPr>
        <w:t>à</w:t>
      </w:r>
      <w:r w:rsidRPr="00B37E82">
        <w:rPr>
          <w:lang w:eastAsia="fr-FR"/>
        </w:rPr>
        <w:t xml:space="preserve"> </w:t>
      </w:r>
      <w:r w:rsidR="005C7B0F" w:rsidRPr="00B37E82">
        <w:rPr>
          <w:lang w:eastAsia="fr-FR"/>
        </w:rPr>
        <w:t>l’animateur</w:t>
      </w:r>
      <w:r w:rsidRPr="00B37E82">
        <w:rPr>
          <w:lang w:eastAsia="fr-FR"/>
        </w:rPr>
        <w:t xml:space="preserve"> du Pôle Invertébrés en préfiguration sans obligation d’être adhérent ou signataire de la Charte.</w:t>
      </w:r>
    </w:p>
    <w:p w14:paraId="63F02265" w14:textId="77777777" w:rsidR="0026116E" w:rsidRPr="00FC52EA" w:rsidRDefault="0026116E" w:rsidP="00D25E98">
      <w:pPr>
        <w:rPr>
          <w:rFonts w:ascii="Times New Roman" w:eastAsia="Times New Roman" w:hAnsi="Times New Roman" w:cs="Times New Roman"/>
          <w:szCs w:val="22"/>
          <w:lang w:eastAsia="fr-FR"/>
        </w:rPr>
      </w:pPr>
    </w:p>
    <w:p w14:paraId="25811AB4" w14:textId="77777777" w:rsidR="00A550D5" w:rsidRDefault="00A550D5">
      <w:pPr>
        <w:jc w:val="left"/>
        <w:rPr>
          <w:rFonts w:ascii="Times New Roman" w:hAnsi="Times New Roman" w:cs="Times New Roman"/>
          <w:b/>
          <w:bCs/>
          <w:lang w:eastAsia="fr-FR"/>
        </w:rPr>
      </w:pPr>
      <w:r>
        <w:br w:type="page"/>
      </w:r>
    </w:p>
    <w:p w14:paraId="0C366BCC" w14:textId="099147EE" w:rsidR="0022512E" w:rsidRPr="00B37E82" w:rsidRDefault="0022512E" w:rsidP="001902F8">
      <w:pPr>
        <w:pStyle w:val="Titre4"/>
      </w:pPr>
      <w:r w:rsidRPr="00B37E82">
        <w:lastRenderedPageBreak/>
        <w:t>5</w:t>
      </w:r>
      <w:r w:rsidR="00AC1A41" w:rsidRPr="00B37E82">
        <w:t>.4</w:t>
      </w:r>
      <w:r w:rsidRPr="00B37E82">
        <w:t xml:space="preserve"> - Mise à disposition des métadonnées</w:t>
      </w:r>
    </w:p>
    <w:p w14:paraId="1ED21B12" w14:textId="1FADD727" w:rsidR="0022512E" w:rsidRPr="00B37E82" w:rsidRDefault="0022512E" w:rsidP="005014A2">
      <w:pPr>
        <w:rPr>
          <w:lang w:eastAsia="fr-FR"/>
        </w:rPr>
      </w:pPr>
      <w:r w:rsidRPr="00B37E82">
        <w:rPr>
          <w:lang w:eastAsia="fr-FR"/>
        </w:rPr>
        <w:t xml:space="preserve">Les séries de données </w:t>
      </w:r>
      <w:r w:rsidR="00AC1A41" w:rsidRPr="00B37E82">
        <w:rPr>
          <w:lang w:eastAsia="fr-FR"/>
        </w:rPr>
        <w:t xml:space="preserve">mises à la disposition </w:t>
      </w:r>
      <w:r w:rsidRPr="00B37E82">
        <w:rPr>
          <w:lang w:eastAsia="fr-FR"/>
        </w:rPr>
        <w:t>du Pôle Invertébrés en préfiguration font l’objet d’une description sous forme de métadonnées conformes au standard de métadonnées du SINP</w:t>
      </w:r>
      <w:r w:rsidR="00A837C6">
        <w:rPr>
          <w:lang w:eastAsia="fr-FR"/>
        </w:rPr>
        <w:t xml:space="preserve"> (cf. annexe 4</w:t>
      </w:r>
      <w:r w:rsidR="00815A01" w:rsidRPr="00B37E82">
        <w:rPr>
          <w:lang w:eastAsia="fr-FR"/>
        </w:rPr>
        <w:t>)</w:t>
      </w:r>
      <w:r w:rsidRPr="00B37E82">
        <w:rPr>
          <w:lang w:eastAsia="fr-FR"/>
        </w:rPr>
        <w:t>. Les métadonnées comportent notamment les conditions de mise à di</w:t>
      </w:r>
      <w:r w:rsidR="00AC1A41" w:rsidRPr="00B37E82">
        <w:rPr>
          <w:lang w:eastAsia="fr-FR"/>
        </w:rPr>
        <w:t xml:space="preserve">sposition des séries de données </w:t>
      </w:r>
      <w:r w:rsidRPr="00B37E82">
        <w:rPr>
          <w:lang w:eastAsia="fr-FR"/>
        </w:rPr>
        <w:t>sources, le ou les auteurs des données ainsi que des informations relatives à la qualité et au mode de validation des séries de données qu’elles décrivent. </w:t>
      </w:r>
    </w:p>
    <w:p w14:paraId="7D655096" w14:textId="77777777" w:rsidR="0022512E" w:rsidRPr="00B37E82" w:rsidRDefault="0022512E" w:rsidP="005014A2">
      <w:pPr>
        <w:rPr>
          <w:lang w:eastAsia="fr-FR"/>
        </w:rPr>
      </w:pPr>
      <w:r w:rsidRPr="00B37E82">
        <w:rPr>
          <w:lang w:eastAsia="fr-FR"/>
        </w:rPr>
        <w:t>Le catalogue national des métadonnées, outil de référence du SINP, est une application informatique accessible à tout public à partir du portail internet du SINP. Ce catalogue a pour fonction de faciliter la recherche de séries de données au niveau national et régional.</w:t>
      </w:r>
    </w:p>
    <w:p w14:paraId="32D17C89" w14:textId="7CF6C0F1" w:rsidR="0022512E" w:rsidRPr="00B37E82" w:rsidRDefault="0022512E" w:rsidP="005014A2">
      <w:pPr>
        <w:rPr>
          <w:lang w:eastAsia="fr-FR"/>
        </w:rPr>
      </w:pPr>
      <w:r w:rsidRPr="00B37E82">
        <w:rPr>
          <w:lang w:eastAsia="fr-FR"/>
        </w:rPr>
        <w:t>Un accès aux</w:t>
      </w:r>
      <w:r w:rsidR="00AC1A41" w:rsidRPr="00B37E82">
        <w:rPr>
          <w:lang w:eastAsia="fr-FR"/>
        </w:rPr>
        <w:t xml:space="preserve"> données </w:t>
      </w:r>
      <w:r w:rsidRPr="00B37E82">
        <w:rPr>
          <w:lang w:eastAsia="fr-FR"/>
        </w:rPr>
        <w:t>sources peut être mis en place</w:t>
      </w:r>
      <w:r w:rsidR="00AC1A41" w:rsidRPr="00B37E82">
        <w:rPr>
          <w:lang w:eastAsia="fr-FR"/>
        </w:rPr>
        <w:t xml:space="preserve"> pour les adhérents</w:t>
      </w:r>
      <w:r w:rsidRPr="00B37E82">
        <w:rPr>
          <w:lang w:eastAsia="fr-FR"/>
        </w:rPr>
        <w:t xml:space="preserve"> à partir des catalogues ou thématiques de métadonnées, selon les modalités régionales. </w:t>
      </w:r>
    </w:p>
    <w:p w14:paraId="7A976F09" w14:textId="64EA296E" w:rsidR="0022512E" w:rsidRPr="00A550D5" w:rsidRDefault="0022512E" w:rsidP="00D25E98">
      <w:pPr>
        <w:rPr>
          <w:lang w:eastAsia="fr-FR"/>
        </w:rPr>
      </w:pPr>
      <w:r w:rsidRPr="00B37E82">
        <w:rPr>
          <w:lang w:eastAsia="fr-FR"/>
        </w:rPr>
        <w:t>Les adhérents s’enga</w:t>
      </w:r>
      <w:r w:rsidR="00AC1A41" w:rsidRPr="00B37E82">
        <w:rPr>
          <w:lang w:eastAsia="fr-FR"/>
        </w:rPr>
        <w:t>gent à mettre à disposition le</w:t>
      </w:r>
      <w:r w:rsidRPr="00B37E82">
        <w:rPr>
          <w:lang w:eastAsia="fr-FR"/>
        </w:rPr>
        <w:t>s métadonnées décrivant leurs séries de données transmises au Pôle Invertébrés en préfiguration</w:t>
      </w:r>
      <w:r w:rsidR="005014A2">
        <w:rPr>
          <w:lang w:eastAsia="fr-FR"/>
        </w:rPr>
        <w:t>.</w:t>
      </w:r>
    </w:p>
    <w:p w14:paraId="78602DA4" w14:textId="77777777" w:rsidR="00E06351" w:rsidRPr="00A550D5" w:rsidRDefault="00E06351" w:rsidP="00D25E98">
      <w:pPr>
        <w:rPr>
          <w:rFonts w:ascii="Times New Roman" w:eastAsia="Times New Roman" w:hAnsi="Times New Roman" w:cs="Times New Roman"/>
          <w:szCs w:val="22"/>
          <w:lang w:eastAsia="fr-FR"/>
        </w:rPr>
      </w:pPr>
    </w:p>
    <w:p w14:paraId="1E8B9E8A" w14:textId="0F059F5E" w:rsidR="0022512E" w:rsidRPr="00B37E82" w:rsidRDefault="00815A01" w:rsidP="001902F8">
      <w:pPr>
        <w:pStyle w:val="Titre4"/>
      </w:pPr>
      <w:r w:rsidRPr="00B37E82">
        <w:t>5.5</w:t>
      </w:r>
      <w:r w:rsidR="0022512E" w:rsidRPr="00B37E82">
        <w:t xml:space="preserve"> – Qualification et validation des données et intégration dans la base de données du Pôle Invertébrés en préfiguration</w:t>
      </w:r>
    </w:p>
    <w:p w14:paraId="6D4DC7C2" w14:textId="5B3DE52C" w:rsidR="0022512E" w:rsidRPr="00B37E82" w:rsidRDefault="00675390" w:rsidP="005014A2">
      <w:pPr>
        <w:rPr>
          <w:lang w:eastAsia="fr-FR"/>
        </w:rPr>
      </w:pPr>
      <w:r>
        <w:rPr>
          <w:lang w:eastAsia="fr-FR"/>
        </w:rPr>
        <w:t>L</w:t>
      </w:r>
      <w:r w:rsidR="0022512E" w:rsidRPr="00B37E82">
        <w:rPr>
          <w:lang w:eastAsia="fr-FR"/>
        </w:rPr>
        <w:t xml:space="preserve">es données transmises </w:t>
      </w:r>
      <w:r w:rsidR="00F23215" w:rsidRPr="00B37E82">
        <w:rPr>
          <w:lang w:eastAsia="fr-FR"/>
        </w:rPr>
        <w:t>à l’animateur</w:t>
      </w:r>
      <w:r w:rsidR="0022512E" w:rsidRPr="00B37E82">
        <w:rPr>
          <w:lang w:eastAsia="fr-FR"/>
        </w:rPr>
        <w:t xml:space="preserve"> intègrent les bases de données du Pôle</w:t>
      </w:r>
      <w:r w:rsidR="00F23215" w:rsidRPr="00B37E82">
        <w:rPr>
          <w:lang w:eastAsia="fr-FR"/>
        </w:rPr>
        <w:t xml:space="preserve"> Invertébrés en préfiguration</w:t>
      </w:r>
      <w:r w:rsidR="0022512E" w:rsidRPr="00B37E82">
        <w:rPr>
          <w:lang w:eastAsia="fr-FR"/>
        </w:rPr>
        <w:t xml:space="preserve">, où elles </w:t>
      </w:r>
      <w:r w:rsidR="00DD1AF6" w:rsidRPr="00B37E82">
        <w:rPr>
          <w:lang w:eastAsia="fr-FR"/>
        </w:rPr>
        <w:t>sont converties en DEE</w:t>
      </w:r>
      <w:r w:rsidR="002D362F" w:rsidRPr="00B37E82">
        <w:rPr>
          <w:lang w:eastAsia="fr-FR"/>
        </w:rPr>
        <w:t xml:space="preserve"> </w:t>
      </w:r>
      <w:r>
        <w:rPr>
          <w:lang w:eastAsia="fr-FR"/>
        </w:rPr>
        <w:t>et</w:t>
      </w:r>
      <w:r w:rsidR="002D362F" w:rsidRPr="00B37E82">
        <w:rPr>
          <w:lang w:eastAsia="fr-FR"/>
        </w:rPr>
        <w:t xml:space="preserve"> </w:t>
      </w:r>
      <w:r w:rsidR="0022512E" w:rsidRPr="00B37E82">
        <w:rPr>
          <w:lang w:eastAsia="fr-FR"/>
        </w:rPr>
        <w:t>seront soumises à un processus de validation</w:t>
      </w:r>
      <w:r w:rsidR="00222D94" w:rsidRPr="00B37E82">
        <w:rPr>
          <w:lang w:eastAsia="fr-FR"/>
        </w:rPr>
        <w:t xml:space="preserve"> à posteriori</w:t>
      </w:r>
      <w:r w:rsidR="00FF39D2" w:rsidRPr="00B37E82">
        <w:rPr>
          <w:lang w:eastAsia="fr-FR"/>
        </w:rPr>
        <w:t>. Les</w:t>
      </w:r>
      <w:r w:rsidR="002D362F" w:rsidRPr="00B37E82">
        <w:rPr>
          <w:lang w:eastAsia="fr-FR"/>
        </w:rPr>
        <w:t xml:space="preserve"> modalités</w:t>
      </w:r>
      <w:r w:rsidR="0022512E" w:rsidRPr="00B37E82">
        <w:rPr>
          <w:lang w:eastAsia="fr-FR"/>
        </w:rPr>
        <w:t xml:space="preserve"> </w:t>
      </w:r>
      <w:r w:rsidR="00FF39D2" w:rsidRPr="00B37E82">
        <w:rPr>
          <w:lang w:eastAsia="fr-FR"/>
        </w:rPr>
        <w:t xml:space="preserve">de cette validation </w:t>
      </w:r>
      <w:r w:rsidR="002D362F" w:rsidRPr="00B37E82">
        <w:rPr>
          <w:lang w:eastAsia="fr-FR"/>
        </w:rPr>
        <w:t>seront</w:t>
      </w:r>
      <w:r w:rsidR="0022512E" w:rsidRPr="00B37E82">
        <w:rPr>
          <w:lang w:eastAsia="fr-FR"/>
        </w:rPr>
        <w:t xml:space="preserve"> </w:t>
      </w:r>
      <w:r>
        <w:rPr>
          <w:lang w:eastAsia="fr-FR"/>
        </w:rPr>
        <w:t>définies</w:t>
      </w:r>
      <w:r w:rsidR="0022512E" w:rsidRPr="00B37E82">
        <w:rPr>
          <w:lang w:eastAsia="fr-FR"/>
        </w:rPr>
        <w:t xml:space="preserve"> au cours de la phase de préfiguration.</w:t>
      </w:r>
      <w:r w:rsidR="00222D94" w:rsidRPr="00B37E82">
        <w:rPr>
          <w:lang w:eastAsia="fr-FR"/>
        </w:rPr>
        <w:t xml:space="preserve"> </w:t>
      </w:r>
    </w:p>
    <w:p w14:paraId="18D0A20E" w14:textId="275FE537" w:rsidR="0022512E" w:rsidRPr="00B37E82" w:rsidRDefault="00222D94" w:rsidP="005014A2">
      <w:pPr>
        <w:rPr>
          <w:lang w:eastAsia="fr-FR"/>
        </w:rPr>
      </w:pPr>
      <w:r w:rsidRPr="00B37E82">
        <w:rPr>
          <w:lang w:eastAsia="fr-FR"/>
        </w:rPr>
        <w:t xml:space="preserve">Les données en </w:t>
      </w:r>
      <w:proofErr w:type="gramStart"/>
      <w:r w:rsidRPr="00B37E82">
        <w:rPr>
          <w:lang w:eastAsia="fr-FR"/>
        </w:rPr>
        <w:t>attente</w:t>
      </w:r>
      <w:proofErr w:type="gramEnd"/>
      <w:r w:rsidRPr="00B37E82">
        <w:rPr>
          <w:lang w:eastAsia="fr-FR"/>
        </w:rPr>
        <w:t xml:space="preserve"> de validation sont tout de même consultables et diffusées. Un retour sur la validation sera effectué à destination des fournisseurs de </w:t>
      </w:r>
      <w:r w:rsidR="00895B27" w:rsidRPr="00B37E82">
        <w:rPr>
          <w:lang w:eastAsia="fr-FR"/>
        </w:rPr>
        <w:t>données, en particulier concernant les données jugées invalides.</w:t>
      </w:r>
      <w:r w:rsidR="00F85911" w:rsidRPr="00B37E82">
        <w:rPr>
          <w:lang w:eastAsia="fr-FR"/>
        </w:rPr>
        <w:t xml:space="preserve"> Les données jugées invalides ne seront pas diffusées</w:t>
      </w:r>
      <w:r w:rsidR="00DD1AF6" w:rsidRPr="00B37E82">
        <w:rPr>
          <w:lang w:eastAsia="fr-FR"/>
        </w:rPr>
        <w:t xml:space="preserve"> pour éviter toute confusion</w:t>
      </w:r>
      <w:r w:rsidR="00F85911" w:rsidRPr="00B37E82">
        <w:rPr>
          <w:lang w:eastAsia="fr-FR"/>
        </w:rPr>
        <w:t xml:space="preserve">, mais </w:t>
      </w:r>
      <w:r w:rsidR="00DD1AF6" w:rsidRPr="00B37E82">
        <w:rPr>
          <w:lang w:eastAsia="fr-FR"/>
        </w:rPr>
        <w:t xml:space="preserve">sont conservées et </w:t>
      </w:r>
      <w:r w:rsidR="00F85911" w:rsidRPr="00B37E82">
        <w:rPr>
          <w:lang w:eastAsia="fr-FR"/>
        </w:rPr>
        <w:t xml:space="preserve">pourront être communiquées aux signataires et adhérents </w:t>
      </w:r>
      <w:r w:rsidR="00FC52EA">
        <w:rPr>
          <w:lang w:eastAsia="fr-FR"/>
        </w:rPr>
        <w:t xml:space="preserve">de la présente Charte </w:t>
      </w:r>
      <w:r w:rsidR="00F85911" w:rsidRPr="00B37E82">
        <w:rPr>
          <w:lang w:eastAsia="fr-FR"/>
        </w:rPr>
        <w:t>sur demande</w:t>
      </w:r>
      <w:r w:rsidR="00FC52EA">
        <w:rPr>
          <w:lang w:eastAsia="fr-FR"/>
        </w:rPr>
        <w:t>,</w:t>
      </w:r>
      <w:r w:rsidR="00DD1AF6" w:rsidRPr="00B37E82">
        <w:rPr>
          <w:lang w:eastAsia="fr-FR"/>
        </w:rPr>
        <w:t xml:space="preserve"> dans le cadre d’études ou d’analyses </w:t>
      </w:r>
      <w:r w:rsidR="00F23215" w:rsidRPr="00B37E82">
        <w:rPr>
          <w:lang w:eastAsia="fr-FR"/>
        </w:rPr>
        <w:t>qui le justifient</w:t>
      </w:r>
      <w:r w:rsidR="00F85911" w:rsidRPr="00B37E82">
        <w:rPr>
          <w:lang w:eastAsia="fr-FR"/>
        </w:rPr>
        <w:t xml:space="preserve">. </w:t>
      </w:r>
    </w:p>
    <w:p w14:paraId="3A776C40" w14:textId="77777777" w:rsidR="00895B27" w:rsidRPr="00FC52EA" w:rsidRDefault="00895B27" w:rsidP="00D25E98">
      <w:pPr>
        <w:rPr>
          <w:rFonts w:ascii="Times New Roman" w:eastAsia="Times New Roman" w:hAnsi="Times New Roman" w:cs="Times New Roman"/>
          <w:szCs w:val="22"/>
          <w:lang w:eastAsia="fr-FR"/>
        </w:rPr>
      </w:pPr>
    </w:p>
    <w:p w14:paraId="16E5B7CC" w14:textId="0851A9F6" w:rsidR="0022512E" w:rsidRPr="00B37E82" w:rsidRDefault="00815A01" w:rsidP="001902F8">
      <w:pPr>
        <w:pStyle w:val="Titre4"/>
      </w:pPr>
      <w:r w:rsidRPr="00B37E82">
        <w:t>5.6</w:t>
      </w:r>
      <w:r w:rsidR="002D362F" w:rsidRPr="00B37E82">
        <w:t xml:space="preserve"> – Utilisation des données </w:t>
      </w:r>
      <w:r w:rsidR="0022512E" w:rsidRPr="00B37E82">
        <w:t>sources</w:t>
      </w:r>
      <w:r w:rsidR="00207512" w:rsidRPr="00B37E82">
        <w:t xml:space="preserve"> et données élémentaires d’échanges</w:t>
      </w:r>
      <w:r w:rsidR="00E36ACC" w:rsidRPr="00B37E82">
        <w:t xml:space="preserve"> par l’animateur du Pôle Invertébrés</w:t>
      </w:r>
    </w:p>
    <w:p w14:paraId="04CFC6CB" w14:textId="78FB668D" w:rsidR="0022512E" w:rsidRPr="00B37E82" w:rsidRDefault="002D362F" w:rsidP="005014A2">
      <w:pPr>
        <w:rPr>
          <w:lang w:eastAsia="fr-FR"/>
        </w:rPr>
      </w:pPr>
      <w:r w:rsidRPr="00B37E82">
        <w:rPr>
          <w:lang w:eastAsia="fr-FR"/>
        </w:rPr>
        <w:t xml:space="preserve">Les données </w:t>
      </w:r>
      <w:r w:rsidR="0022512E" w:rsidRPr="00B37E82">
        <w:rPr>
          <w:lang w:eastAsia="fr-FR"/>
        </w:rPr>
        <w:t>sources mises à</w:t>
      </w:r>
      <w:r w:rsidR="00207512" w:rsidRPr="00B37E82">
        <w:rPr>
          <w:lang w:eastAsia="fr-FR"/>
        </w:rPr>
        <w:t xml:space="preserve"> </w:t>
      </w:r>
      <w:r w:rsidR="0022512E" w:rsidRPr="00B37E82">
        <w:rPr>
          <w:lang w:eastAsia="fr-FR"/>
        </w:rPr>
        <w:t xml:space="preserve">disposition par les producteurs permettent </w:t>
      </w:r>
      <w:r w:rsidR="00207512" w:rsidRPr="00B37E82">
        <w:rPr>
          <w:lang w:eastAsia="fr-FR"/>
        </w:rPr>
        <w:t xml:space="preserve">à l’animateur du Pôle </w:t>
      </w:r>
      <w:r w:rsidR="0022512E" w:rsidRPr="00B37E82">
        <w:rPr>
          <w:lang w:eastAsia="fr-FR"/>
        </w:rPr>
        <w:t>les utilisations suivantes :</w:t>
      </w:r>
    </w:p>
    <w:p w14:paraId="320A0B0D" w14:textId="0C046F88" w:rsidR="0022512E" w:rsidRPr="00B37E82" w:rsidRDefault="0022512E" w:rsidP="005014A2">
      <w:pPr>
        <w:pStyle w:val="Pardeliste"/>
        <w:numPr>
          <w:ilvl w:val="0"/>
          <w:numId w:val="27"/>
        </w:numPr>
        <w:rPr>
          <w:lang w:eastAsia="fr-FR"/>
        </w:rPr>
      </w:pPr>
      <w:proofErr w:type="gramStart"/>
      <w:r w:rsidRPr="00B37E82">
        <w:rPr>
          <w:lang w:eastAsia="fr-FR"/>
        </w:rPr>
        <w:t>construire</w:t>
      </w:r>
      <w:proofErr w:type="gramEnd"/>
      <w:r w:rsidRPr="00B37E82">
        <w:rPr>
          <w:lang w:eastAsia="fr-FR"/>
        </w:rPr>
        <w:t xml:space="preserve"> les données élémentaires d’échanges (DEE) selon les </w:t>
      </w:r>
      <w:proofErr w:type="spellStart"/>
      <w:r w:rsidRPr="00B37E82">
        <w:rPr>
          <w:lang w:eastAsia="fr-FR"/>
        </w:rPr>
        <w:t>geo</w:t>
      </w:r>
      <w:proofErr w:type="spellEnd"/>
      <w:r w:rsidRPr="00B37E82">
        <w:rPr>
          <w:lang w:eastAsia="fr-FR"/>
        </w:rPr>
        <w:t>-standards adoptés par le SINP. Cette construction est assurée par l'animateur du Pôle Invertébrés en préfiguration dans les conditions pr</w:t>
      </w:r>
      <w:r w:rsidR="00172878" w:rsidRPr="00B37E82">
        <w:rPr>
          <w:lang w:eastAsia="fr-FR"/>
        </w:rPr>
        <w:t>évues par le protocole national</w:t>
      </w:r>
      <w:r w:rsidRPr="00B37E82">
        <w:rPr>
          <w:lang w:eastAsia="fr-FR"/>
        </w:rPr>
        <w:t xml:space="preserve"> (identification, floutage, standardisation, validation, sensibilité </w:t>
      </w:r>
      <w:r w:rsidR="00466A15">
        <w:rPr>
          <w:lang w:eastAsia="fr-FR"/>
        </w:rPr>
        <w:t>des données</w:t>
      </w:r>
      <w:r w:rsidRPr="00B37E82">
        <w:rPr>
          <w:lang w:eastAsia="fr-FR"/>
        </w:rPr>
        <w:t>). L'animateur du Pôle Invertébré</w:t>
      </w:r>
      <w:r w:rsidR="00172878" w:rsidRPr="00B37E82">
        <w:rPr>
          <w:lang w:eastAsia="fr-FR"/>
        </w:rPr>
        <w:t xml:space="preserve">s en préfiguration transmet </w:t>
      </w:r>
      <w:r w:rsidR="00172878" w:rsidRPr="005014A2">
        <w:rPr>
          <w:i/>
          <w:lang w:eastAsia="fr-FR"/>
        </w:rPr>
        <w:t xml:space="preserve">a minima </w:t>
      </w:r>
      <w:r w:rsidR="00172878" w:rsidRPr="00B37E82">
        <w:rPr>
          <w:lang w:eastAsia="fr-FR"/>
        </w:rPr>
        <w:t>une fois par an</w:t>
      </w:r>
      <w:r w:rsidRPr="00B37E82">
        <w:rPr>
          <w:lang w:eastAsia="fr-FR"/>
        </w:rPr>
        <w:t xml:space="preserve"> les DEE produites aux animat</w:t>
      </w:r>
      <w:r w:rsidR="007C3737" w:rsidRPr="00B37E82">
        <w:rPr>
          <w:lang w:eastAsia="fr-FR"/>
        </w:rPr>
        <w:t>eurs de la plateforme nationale,</w:t>
      </w:r>
    </w:p>
    <w:p w14:paraId="4656B921" w14:textId="38BB5EB0" w:rsidR="0022512E" w:rsidRPr="00B37E82" w:rsidRDefault="0022512E" w:rsidP="005014A2">
      <w:pPr>
        <w:pStyle w:val="Pardeliste"/>
        <w:numPr>
          <w:ilvl w:val="0"/>
          <w:numId w:val="27"/>
        </w:numPr>
        <w:rPr>
          <w:lang w:eastAsia="fr-FR"/>
        </w:rPr>
      </w:pPr>
      <w:proofErr w:type="gramStart"/>
      <w:r w:rsidRPr="00B37E82">
        <w:rPr>
          <w:lang w:eastAsia="fr-FR"/>
        </w:rPr>
        <w:t>l’exercice</w:t>
      </w:r>
      <w:proofErr w:type="gramEnd"/>
      <w:r w:rsidRPr="00B37E82">
        <w:rPr>
          <w:lang w:eastAsia="fr-FR"/>
        </w:rPr>
        <w:t xml:space="preserve"> des missions de service public suivantes par la DREAL et aux autres autorités publiques en région : SRCE, TVB, SCAP,  porter à connaissance, instruction de dossier administratifs (urbanisme, mesures compensatoires, dérogation diverses),… Il s’agit d’un usage interne qui n’autorise pas la diffusio</w:t>
      </w:r>
      <w:r w:rsidR="002D362F" w:rsidRPr="00B37E82">
        <w:rPr>
          <w:lang w:eastAsia="fr-FR"/>
        </w:rPr>
        <w:t xml:space="preserve">n de données </w:t>
      </w:r>
      <w:r w:rsidR="007C3737" w:rsidRPr="00B37E82">
        <w:rPr>
          <w:lang w:eastAsia="fr-FR"/>
        </w:rPr>
        <w:t>source à des tiers,</w:t>
      </w:r>
    </w:p>
    <w:p w14:paraId="76AB4EEB" w14:textId="24C409F1" w:rsidR="00207512" w:rsidRPr="00B37E82" w:rsidRDefault="00207512" w:rsidP="005014A2">
      <w:pPr>
        <w:pStyle w:val="Pardeliste"/>
        <w:numPr>
          <w:ilvl w:val="0"/>
          <w:numId w:val="27"/>
        </w:numPr>
        <w:rPr>
          <w:lang w:eastAsia="fr-FR"/>
        </w:rPr>
      </w:pPr>
      <w:proofErr w:type="gramStart"/>
      <w:r w:rsidRPr="00B37E82">
        <w:rPr>
          <w:lang w:eastAsia="fr-FR"/>
        </w:rPr>
        <w:t>l</w:t>
      </w:r>
      <w:r w:rsidR="0022512E" w:rsidRPr="00B37E82">
        <w:rPr>
          <w:lang w:eastAsia="fr-FR"/>
        </w:rPr>
        <w:t>a</w:t>
      </w:r>
      <w:proofErr w:type="gramEnd"/>
      <w:r w:rsidR="0022512E" w:rsidRPr="00B37E82">
        <w:rPr>
          <w:lang w:eastAsia="fr-FR"/>
        </w:rPr>
        <w:t xml:space="preserve"> réalisation</w:t>
      </w:r>
      <w:r w:rsidR="00F55A6C" w:rsidRPr="00B37E82">
        <w:rPr>
          <w:lang w:eastAsia="fr-FR"/>
        </w:rPr>
        <w:t xml:space="preserve"> ou l’accompagnement</w:t>
      </w:r>
      <w:r w:rsidR="006C3495">
        <w:rPr>
          <w:lang w:eastAsia="fr-FR"/>
        </w:rPr>
        <w:t xml:space="preserve"> de travaux d’</w:t>
      </w:r>
      <w:r w:rsidR="00E36ACC" w:rsidRPr="00B37E82">
        <w:rPr>
          <w:lang w:eastAsia="fr-FR"/>
        </w:rPr>
        <w:t>analyses,</w:t>
      </w:r>
      <w:r w:rsidR="0022512E" w:rsidRPr="00B37E82">
        <w:rPr>
          <w:lang w:eastAsia="fr-FR"/>
        </w:rPr>
        <w:t xml:space="preserve"> </w:t>
      </w:r>
      <w:r w:rsidR="00E36ACC" w:rsidRPr="00B37E82">
        <w:rPr>
          <w:lang w:eastAsia="fr-FR"/>
        </w:rPr>
        <w:t xml:space="preserve">de </w:t>
      </w:r>
      <w:r w:rsidR="0022512E" w:rsidRPr="00B37E82">
        <w:rPr>
          <w:lang w:eastAsia="fr-FR"/>
        </w:rPr>
        <w:t>synthèse</w:t>
      </w:r>
      <w:r w:rsidR="00E36ACC" w:rsidRPr="00B37E82">
        <w:rPr>
          <w:lang w:eastAsia="fr-FR"/>
        </w:rPr>
        <w:t>s</w:t>
      </w:r>
      <w:r w:rsidR="0022512E" w:rsidRPr="00B37E82">
        <w:rPr>
          <w:lang w:eastAsia="fr-FR"/>
        </w:rPr>
        <w:t xml:space="preserve"> ou de documents tels que les listes d'espèces déterminantes ZNIEFF, les Listes rouges Régionales </w:t>
      </w:r>
      <w:proofErr w:type="spellStart"/>
      <w:r w:rsidR="0022512E" w:rsidRPr="00B37E82">
        <w:rPr>
          <w:lang w:eastAsia="fr-FR"/>
        </w:rPr>
        <w:t>etc</w:t>
      </w:r>
      <w:proofErr w:type="spellEnd"/>
      <w:r w:rsidR="0022512E" w:rsidRPr="00B37E82">
        <w:rPr>
          <w:lang w:eastAsia="fr-FR"/>
        </w:rPr>
        <w:t xml:space="preserve">, </w:t>
      </w:r>
      <w:r w:rsidR="002D362F" w:rsidRPr="00B37E82">
        <w:rPr>
          <w:lang w:eastAsia="fr-FR"/>
        </w:rPr>
        <w:t>impliquant la diffusion des</w:t>
      </w:r>
      <w:r w:rsidR="00F55A6C" w:rsidRPr="00B37E82">
        <w:rPr>
          <w:lang w:eastAsia="fr-FR"/>
        </w:rPr>
        <w:t xml:space="preserve"> DEE et</w:t>
      </w:r>
      <w:r w:rsidR="002D362F" w:rsidRPr="00B37E82">
        <w:rPr>
          <w:lang w:eastAsia="fr-FR"/>
        </w:rPr>
        <w:t xml:space="preserve"> données sources à</w:t>
      </w:r>
      <w:r w:rsidR="0022512E" w:rsidRPr="00B37E82">
        <w:rPr>
          <w:lang w:eastAsia="fr-FR"/>
        </w:rPr>
        <w:t xml:space="preserve"> tout opérateur désigné par une autorité publique</w:t>
      </w:r>
      <w:r w:rsidR="007C3737" w:rsidRPr="00B37E82">
        <w:rPr>
          <w:lang w:eastAsia="fr-FR"/>
        </w:rPr>
        <w:t>,</w:t>
      </w:r>
    </w:p>
    <w:p w14:paraId="0FE6B1CF" w14:textId="022BBEA4" w:rsidR="00F52FC3" w:rsidRPr="00B37E82" w:rsidRDefault="00207512" w:rsidP="005014A2">
      <w:pPr>
        <w:pStyle w:val="Pardeliste"/>
        <w:numPr>
          <w:ilvl w:val="0"/>
          <w:numId w:val="27"/>
        </w:numPr>
        <w:rPr>
          <w:lang w:eastAsia="fr-FR"/>
        </w:rPr>
      </w:pPr>
      <w:proofErr w:type="gramStart"/>
      <w:r w:rsidRPr="00B37E82">
        <w:rPr>
          <w:lang w:eastAsia="fr-FR"/>
        </w:rPr>
        <w:t>la</w:t>
      </w:r>
      <w:proofErr w:type="gramEnd"/>
      <w:r w:rsidRPr="00B37E82">
        <w:rPr>
          <w:lang w:eastAsia="fr-FR"/>
        </w:rPr>
        <w:t xml:space="preserve"> </w:t>
      </w:r>
      <w:r w:rsidR="002D362F" w:rsidRPr="00B37E82">
        <w:rPr>
          <w:lang w:eastAsia="fr-FR"/>
        </w:rPr>
        <w:t xml:space="preserve">diffusion </w:t>
      </w:r>
      <w:r w:rsidR="00FB4594" w:rsidRPr="00B37E82">
        <w:rPr>
          <w:lang w:eastAsia="fr-FR"/>
        </w:rPr>
        <w:t xml:space="preserve">ou la communication </w:t>
      </w:r>
      <w:r w:rsidR="002D362F" w:rsidRPr="00B37E82">
        <w:rPr>
          <w:lang w:eastAsia="fr-FR"/>
        </w:rPr>
        <w:t xml:space="preserve">des DEE et données </w:t>
      </w:r>
      <w:r w:rsidR="00F52FC3" w:rsidRPr="00B37E82">
        <w:rPr>
          <w:lang w:eastAsia="fr-FR"/>
        </w:rPr>
        <w:t xml:space="preserve">sources </w:t>
      </w:r>
      <w:r w:rsidR="002D362F" w:rsidRPr="00B37E82">
        <w:rPr>
          <w:lang w:eastAsia="fr-FR"/>
        </w:rPr>
        <w:t xml:space="preserve">à tout </w:t>
      </w:r>
      <w:r w:rsidR="00F55A6C" w:rsidRPr="00B37E82">
        <w:rPr>
          <w:lang w:eastAsia="fr-FR"/>
        </w:rPr>
        <w:t xml:space="preserve">signataire ou </w:t>
      </w:r>
      <w:r w:rsidR="002D362F" w:rsidRPr="00B37E82">
        <w:rPr>
          <w:lang w:eastAsia="fr-FR"/>
        </w:rPr>
        <w:t>adhérent</w:t>
      </w:r>
      <w:r w:rsidR="00F55A6C" w:rsidRPr="00B37E82">
        <w:rPr>
          <w:lang w:eastAsia="fr-FR"/>
        </w:rPr>
        <w:t xml:space="preserve"> à la charte</w:t>
      </w:r>
      <w:r w:rsidR="00DD0247" w:rsidRPr="00B37E82">
        <w:rPr>
          <w:lang w:eastAsia="fr-FR"/>
        </w:rPr>
        <w:t>. Par défaut, ce sont les informations obligatoires de la DEE et un certain nombre d’informations facultatives qui seront consultables de manière autonome sur la plateforme en ligne, par tous les signataires et adhérents à la charte.</w:t>
      </w:r>
    </w:p>
    <w:p w14:paraId="12809843" w14:textId="1E0D7450" w:rsidR="00895B27" w:rsidRPr="005014A2" w:rsidRDefault="00F55A6C" w:rsidP="00D25E98">
      <w:pPr>
        <w:pStyle w:val="Pardeliste"/>
        <w:numPr>
          <w:ilvl w:val="0"/>
          <w:numId w:val="27"/>
        </w:numPr>
        <w:rPr>
          <w:lang w:eastAsia="fr-FR"/>
        </w:rPr>
      </w:pPr>
      <w:proofErr w:type="gramStart"/>
      <w:r w:rsidRPr="00B37E82">
        <w:rPr>
          <w:lang w:eastAsia="fr-FR"/>
        </w:rPr>
        <w:t>l’élaboration</w:t>
      </w:r>
      <w:proofErr w:type="gramEnd"/>
      <w:r w:rsidR="00F52FC3" w:rsidRPr="00B37E82">
        <w:rPr>
          <w:lang w:eastAsia="fr-FR"/>
        </w:rPr>
        <w:t xml:space="preserve"> et </w:t>
      </w:r>
      <w:r w:rsidRPr="00B37E82">
        <w:rPr>
          <w:lang w:eastAsia="fr-FR"/>
        </w:rPr>
        <w:t>la</w:t>
      </w:r>
      <w:r w:rsidR="00F52FC3" w:rsidRPr="00B37E82">
        <w:rPr>
          <w:lang w:eastAsia="fr-FR"/>
        </w:rPr>
        <w:t xml:space="preserve"> diffus</w:t>
      </w:r>
      <w:r w:rsidRPr="00B37E82">
        <w:rPr>
          <w:lang w:eastAsia="fr-FR"/>
        </w:rPr>
        <w:t>ion</w:t>
      </w:r>
      <w:r w:rsidR="00F52FC3" w:rsidRPr="00B37E82">
        <w:rPr>
          <w:lang w:eastAsia="fr-FR"/>
        </w:rPr>
        <w:t xml:space="preserve"> des données </w:t>
      </w:r>
      <w:r w:rsidR="00F52FC3" w:rsidRPr="005014A2">
        <w:rPr>
          <w:color w:val="000000" w:themeColor="text1"/>
          <w:lang w:eastAsia="fr-FR"/>
        </w:rPr>
        <w:t>de synthèse</w:t>
      </w:r>
      <w:r w:rsidRPr="005014A2">
        <w:rPr>
          <w:color w:val="000000" w:themeColor="text1"/>
          <w:lang w:eastAsia="fr-FR"/>
        </w:rPr>
        <w:t xml:space="preserve"> à tout un chacun,</w:t>
      </w:r>
      <w:r w:rsidR="00F52FC3" w:rsidRPr="005014A2">
        <w:rPr>
          <w:color w:val="000000" w:themeColor="text1"/>
          <w:lang w:eastAsia="fr-FR"/>
        </w:rPr>
        <w:t xml:space="preserve"> </w:t>
      </w:r>
      <w:r w:rsidRPr="00B37E82">
        <w:rPr>
          <w:lang w:eastAsia="fr-FR"/>
        </w:rPr>
        <w:t xml:space="preserve">à partir de ces données </w:t>
      </w:r>
      <w:r w:rsidR="00F52FC3" w:rsidRPr="00B37E82">
        <w:rPr>
          <w:lang w:eastAsia="fr-FR"/>
        </w:rPr>
        <w:t>sources.</w:t>
      </w:r>
    </w:p>
    <w:p w14:paraId="418C846E" w14:textId="14F192B6" w:rsidR="0022512E" w:rsidRPr="00B37E82" w:rsidRDefault="00815A01" w:rsidP="001902F8">
      <w:pPr>
        <w:pStyle w:val="Titre4"/>
        <w:rPr>
          <w:i/>
          <w:iCs/>
        </w:rPr>
      </w:pPr>
      <w:r w:rsidRPr="00B37E82">
        <w:lastRenderedPageBreak/>
        <w:t>5.7</w:t>
      </w:r>
      <w:r w:rsidR="0022512E" w:rsidRPr="00B37E82">
        <w:t xml:space="preserve"> – </w:t>
      </w:r>
      <w:r w:rsidR="008C36CC" w:rsidRPr="00B37E82">
        <w:t>Diffusion des données élémentaires d’échange et des données sources</w:t>
      </w:r>
      <w:r w:rsidR="008374D3" w:rsidRPr="00B37E82">
        <w:t xml:space="preserve"> par l’animateur du</w:t>
      </w:r>
      <w:r w:rsidR="00B95212" w:rsidRPr="00B37E82">
        <w:rPr>
          <w:iCs/>
        </w:rPr>
        <w:t xml:space="preserve"> Pôle Invertébrés</w:t>
      </w:r>
      <w:r w:rsidR="008D77D5">
        <w:rPr>
          <w:i/>
          <w:iCs/>
        </w:rPr>
        <w:t xml:space="preserve"> (</w:t>
      </w:r>
      <w:proofErr w:type="spellStart"/>
      <w:r w:rsidR="008D77D5">
        <w:rPr>
          <w:i/>
          <w:iCs/>
        </w:rPr>
        <w:t>cf</w:t>
      </w:r>
      <w:proofErr w:type="spellEnd"/>
      <w:r w:rsidR="008D77D5">
        <w:rPr>
          <w:i/>
          <w:iCs/>
        </w:rPr>
        <w:t xml:space="preserve"> Annexe 3</w:t>
      </w:r>
      <w:r w:rsidR="00DC6169" w:rsidRPr="00B37E82">
        <w:rPr>
          <w:i/>
          <w:iCs/>
        </w:rPr>
        <w:t>)</w:t>
      </w:r>
    </w:p>
    <w:p w14:paraId="04487D7C" w14:textId="77777777" w:rsidR="008374D3" w:rsidRPr="00B37E82" w:rsidRDefault="008374D3" w:rsidP="00D25E98">
      <w:pPr>
        <w:rPr>
          <w:rFonts w:ascii="Times New Roman" w:eastAsia="Times New Roman" w:hAnsi="Times New Roman" w:cs="Times New Roman"/>
          <w:b/>
          <w:bCs/>
          <w:i/>
          <w:iCs/>
          <w:sz w:val="20"/>
          <w:szCs w:val="20"/>
          <w:lang w:eastAsia="fr-FR"/>
        </w:rPr>
      </w:pPr>
    </w:p>
    <w:p w14:paraId="5E0F1D99" w14:textId="040AA3B6" w:rsidR="00292FFC" w:rsidRPr="005014A2" w:rsidRDefault="00D46081" w:rsidP="005014A2">
      <w:pPr>
        <w:pStyle w:val="Pardeliste"/>
        <w:numPr>
          <w:ilvl w:val="0"/>
          <w:numId w:val="28"/>
        </w:numPr>
        <w:rPr>
          <w:b/>
          <w:lang w:eastAsia="fr-FR"/>
        </w:rPr>
      </w:pPr>
      <w:r>
        <w:rPr>
          <w:b/>
          <w:lang w:eastAsia="fr-FR"/>
        </w:rPr>
        <w:t>A destination</w:t>
      </w:r>
      <w:r w:rsidR="008374D3" w:rsidRPr="005014A2">
        <w:rPr>
          <w:b/>
          <w:lang w:eastAsia="fr-FR"/>
        </w:rPr>
        <w:t xml:space="preserve"> d’un adhérent à la charte </w:t>
      </w:r>
      <w:r w:rsidR="00292FFC" w:rsidRPr="005014A2">
        <w:rPr>
          <w:b/>
          <w:lang w:eastAsia="fr-FR"/>
        </w:rPr>
        <w:t>:</w:t>
      </w:r>
    </w:p>
    <w:p w14:paraId="47F1BD0F" w14:textId="27372189" w:rsidR="008374D3" w:rsidRPr="00B37E82" w:rsidRDefault="0022512E" w:rsidP="005014A2">
      <w:pPr>
        <w:pStyle w:val="Pardeliste"/>
        <w:numPr>
          <w:ilvl w:val="0"/>
          <w:numId w:val="28"/>
        </w:numPr>
        <w:ind w:left="1068"/>
        <w:rPr>
          <w:lang w:eastAsia="fr-FR"/>
        </w:rPr>
      </w:pPr>
      <w:r w:rsidRPr="005014A2">
        <w:rPr>
          <w:u w:val="single"/>
          <w:lang w:eastAsia="fr-FR"/>
        </w:rPr>
        <w:t>Données non sensibles :</w:t>
      </w:r>
      <w:r w:rsidR="00B57271" w:rsidRPr="00B37E82">
        <w:rPr>
          <w:lang w:eastAsia="fr-FR"/>
        </w:rPr>
        <w:t xml:space="preserve"> </w:t>
      </w:r>
      <w:r w:rsidR="0061358E" w:rsidRPr="00B37E82">
        <w:rPr>
          <w:lang w:eastAsia="fr-FR"/>
        </w:rPr>
        <w:t xml:space="preserve">Les </w:t>
      </w:r>
      <w:r w:rsidR="00FB4594" w:rsidRPr="00B37E82">
        <w:rPr>
          <w:lang w:eastAsia="fr-FR"/>
        </w:rPr>
        <w:t>données élé</w:t>
      </w:r>
      <w:r w:rsidR="005871FF">
        <w:rPr>
          <w:lang w:eastAsia="fr-FR"/>
        </w:rPr>
        <w:t>mentaires d’échanges et données-</w:t>
      </w:r>
      <w:r w:rsidR="00FB4594" w:rsidRPr="00B37E82">
        <w:rPr>
          <w:lang w:eastAsia="fr-FR"/>
        </w:rPr>
        <w:t xml:space="preserve">sources « non sensibles » sont centralisées et diffusées auprès de chacun des adhérents à la charte du Pôle, à leur niveau de précision géographique maximal. </w:t>
      </w:r>
      <w:r w:rsidR="00DC6169" w:rsidRPr="00B37E82">
        <w:rPr>
          <w:lang w:eastAsia="fr-FR"/>
        </w:rPr>
        <w:t xml:space="preserve"> </w:t>
      </w:r>
      <w:r w:rsidR="00DD0247" w:rsidRPr="00B37E82">
        <w:rPr>
          <w:lang w:eastAsia="fr-FR"/>
        </w:rPr>
        <w:t>Par défaut, ce sont les informations obligatoires de la DEE et un certain nombre d’informations facultatives qui seront consultables de manière autonome sur la plateforme en ligne</w:t>
      </w:r>
      <w:r w:rsidR="00FE2383">
        <w:rPr>
          <w:lang w:eastAsia="fr-FR"/>
        </w:rPr>
        <w:t xml:space="preserve"> (</w:t>
      </w:r>
      <w:proofErr w:type="spellStart"/>
      <w:r w:rsidR="00FE2383" w:rsidRPr="00FE2383">
        <w:rPr>
          <w:i/>
          <w:lang w:eastAsia="fr-FR"/>
        </w:rPr>
        <w:t>cf</w:t>
      </w:r>
      <w:proofErr w:type="spellEnd"/>
      <w:r w:rsidR="00FE2383" w:rsidRPr="00FE2383">
        <w:rPr>
          <w:i/>
          <w:lang w:eastAsia="fr-FR"/>
        </w:rPr>
        <w:t xml:space="preserve"> Annexe 3</w:t>
      </w:r>
      <w:r w:rsidR="00FE2383">
        <w:rPr>
          <w:lang w:eastAsia="fr-FR"/>
        </w:rPr>
        <w:t>)</w:t>
      </w:r>
      <w:r w:rsidR="00DD0247" w:rsidRPr="00B37E82">
        <w:rPr>
          <w:lang w:eastAsia="fr-FR"/>
        </w:rPr>
        <w:t>.</w:t>
      </w:r>
    </w:p>
    <w:p w14:paraId="540FEC7C" w14:textId="77777777" w:rsidR="00B57271" w:rsidRPr="00B37E82" w:rsidRDefault="00B57271" w:rsidP="005014A2">
      <w:pPr>
        <w:ind w:left="348"/>
        <w:rPr>
          <w:lang w:eastAsia="fr-FR"/>
        </w:rPr>
      </w:pPr>
    </w:p>
    <w:p w14:paraId="5CF283F0" w14:textId="7E17172E" w:rsidR="00B57271" w:rsidRPr="00B37E82" w:rsidRDefault="0022512E" w:rsidP="005014A2">
      <w:pPr>
        <w:pStyle w:val="Pardeliste"/>
        <w:numPr>
          <w:ilvl w:val="0"/>
          <w:numId w:val="28"/>
        </w:numPr>
        <w:ind w:left="1068"/>
        <w:rPr>
          <w:lang w:eastAsia="fr-FR"/>
        </w:rPr>
      </w:pPr>
      <w:r w:rsidRPr="005014A2">
        <w:rPr>
          <w:u w:val="single"/>
          <w:lang w:eastAsia="fr-FR"/>
        </w:rPr>
        <w:t>Données sensibles :</w:t>
      </w:r>
      <w:r w:rsidR="00B57271" w:rsidRPr="00B37E82">
        <w:rPr>
          <w:lang w:eastAsia="fr-FR"/>
        </w:rPr>
        <w:t xml:space="preserve"> </w:t>
      </w:r>
      <w:r w:rsidR="00DC6169" w:rsidRPr="00B37E82">
        <w:rPr>
          <w:lang w:eastAsia="fr-FR"/>
        </w:rPr>
        <w:t xml:space="preserve">Les données </w:t>
      </w:r>
      <w:r w:rsidR="00FB4594" w:rsidRPr="00B37E82">
        <w:rPr>
          <w:lang w:eastAsia="fr-FR"/>
        </w:rPr>
        <w:t xml:space="preserve">portant sur des taxons jugés </w:t>
      </w:r>
      <w:r w:rsidR="00DC6169" w:rsidRPr="00B37E82">
        <w:rPr>
          <w:lang w:eastAsia="fr-FR"/>
        </w:rPr>
        <w:t>sensibles</w:t>
      </w:r>
      <w:r w:rsidR="00FB4594" w:rsidRPr="00B37E82">
        <w:rPr>
          <w:lang w:eastAsia="fr-FR"/>
        </w:rPr>
        <w:t xml:space="preserve"> – selon les normes nationales, ou d’après le fournisseur de la donnée -</w:t>
      </w:r>
      <w:r w:rsidR="00DC6169" w:rsidRPr="00B37E82">
        <w:rPr>
          <w:lang w:eastAsia="fr-FR"/>
        </w:rPr>
        <w:t xml:space="preserve"> ne sont pas prises en charge au cours de la phase de préfiguration (</w:t>
      </w:r>
      <w:r w:rsidR="00FB4594" w:rsidRPr="00B37E82">
        <w:rPr>
          <w:lang w:eastAsia="fr-FR"/>
        </w:rPr>
        <w:t xml:space="preserve">la </w:t>
      </w:r>
      <w:r w:rsidR="00DC6169" w:rsidRPr="00B37E82">
        <w:rPr>
          <w:lang w:eastAsia="fr-FR"/>
        </w:rPr>
        <w:t>sensibilité</w:t>
      </w:r>
      <w:r w:rsidR="00FB4594" w:rsidRPr="00B37E82">
        <w:rPr>
          <w:lang w:eastAsia="fr-FR"/>
        </w:rPr>
        <w:t xml:space="preserve"> étant</w:t>
      </w:r>
      <w:r w:rsidR="00DC6169" w:rsidRPr="00B37E82">
        <w:rPr>
          <w:lang w:eastAsia="fr-FR"/>
        </w:rPr>
        <w:t xml:space="preserve"> à définir au cours de cette phase)</w:t>
      </w:r>
      <w:r w:rsidR="00FB4594" w:rsidRPr="00B37E82">
        <w:rPr>
          <w:lang w:eastAsia="fr-FR"/>
        </w:rPr>
        <w:t xml:space="preserve">. </w:t>
      </w:r>
    </w:p>
    <w:p w14:paraId="5300C7AA" w14:textId="04D0ED2D" w:rsidR="008374D3" w:rsidRPr="00B37E82" w:rsidRDefault="00FB4594" w:rsidP="005871FF">
      <w:pPr>
        <w:pStyle w:val="Pardeliste"/>
        <w:ind w:left="1068"/>
        <w:rPr>
          <w:lang w:eastAsia="fr-FR"/>
        </w:rPr>
      </w:pPr>
      <w:r w:rsidRPr="00B37E82">
        <w:rPr>
          <w:lang w:eastAsia="fr-FR"/>
        </w:rPr>
        <w:t>La</w:t>
      </w:r>
      <w:r w:rsidR="00DC6169" w:rsidRPr="00B37E82">
        <w:rPr>
          <w:lang w:eastAsia="fr-FR"/>
        </w:rPr>
        <w:t xml:space="preserve"> </w:t>
      </w:r>
      <w:r w:rsidRPr="00B37E82">
        <w:rPr>
          <w:lang w:eastAsia="fr-FR"/>
        </w:rPr>
        <w:t>diffusion et la communication de ces données</w:t>
      </w:r>
      <w:r w:rsidR="00B57271" w:rsidRPr="00B37E82">
        <w:rPr>
          <w:lang w:eastAsia="fr-FR"/>
        </w:rPr>
        <w:t xml:space="preserve"> telle qu’elle est envisagée</w:t>
      </w:r>
      <w:r w:rsidR="00DC6169" w:rsidRPr="00B37E82">
        <w:rPr>
          <w:lang w:eastAsia="fr-FR"/>
        </w:rPr>
        <w:t xml:space="preserve"> à te</w:t>
      </w:r>
      <w:r w:rsidR="00CE09D8" w:rsidRPr="00B37E82">
        <w:rPr>
          <w:lang w:eastAsia="fr-FR"/>
        </w:rPr>
        <w:t xml:space="preserve">rme est définie dans </w:t>
      </w:r>
      <w:r w:rsidR="00AF365B">
        <w:rPr>
          <w:lang w:eastAsia="fr-FR"/>
        </w:rPr>
        <w:t>l’annexe 3</w:t>
      </w:r>
      <w:r w:rsidRPr="00B37E82">
        <w:rPr>
          <w:lang w:eastAsia="fr-FR"/>
        </w:rPr>
        <w:t xml:space="preserve"> à titre informatif. </w:t>
      </w:r>
    </w:p>
    <w:p w14:paraId="46CD23BC" w14:textId="77777777" w:rsidR="00DD0247" w:rsidRDefault="00DD0247" w:rsidP="005014A2">
      <w:pPr>
        <w:rPr>
          <w:lang w:eastAsia="fr-FR"/>
        </w:rPr>
      </w:pPr>
    </w:p>
    <w:p w14:paraId="4CDF7564" w14:textId="65105626" w:rsidR="00B271D8" w:rsidRPr="005014A2" w:rsidRDefault="00B271D8" w:rsidP="00B271D8">
      <w:pPr>
        <w:pStyle w:val="Pardeliste"/>
        <w:numPr>
          <w:ilvl w:val="0"/>
          <w:numId w:val="28"/>
        </w:numPr>
        <w:rPr>
          <w:b/>
          <w:lang w:eastAsia="fr-FR"/>
        </w:rPr>
      </w:pPr>
      <w:r w:rsidRPr="005014A2">
        <w:rPr>
          <w:b/>
          <w:lang w:eastAsia="fr-FR"/>
        </w:rPr>
        <w:t xml:space="preserve">A destination </w:t>
      </w:r>
      <w:r>
        <w:rPr>
          <w:b/>
          <w:lang w:eastAsia="fr-FR"/>
        </w:rPr>
        <w:t>des a</w:t>
      </w:r>
      <w:r w:rsidR="00330A6F">
        <w:rPr>
          <w:b/>
          <w:lang w:eastAsia="fr-FR"/>
        </w:rPr>
        <w:t>utorités publiques autorisées,</w:t>
      </w:r>
      <w:r>
        <w:rPr>
          <w:b/>
          <w:lang w:eastAsia="fr-FR"/>
        </w:rPr>
        <w:t xml:space="preserve"> des animateurs des autres Pôles régionaux du SINP</w:t>
      </w:r>
      <w:r w:rsidR="00330A6F">
        <w:rPr>
          <w:b/>
          <w:lang w:eastAsia="fr-FR"/>
        </w:rPr>
        <w:t xml:space="preserve"> et des animateurs de la plateforme nationale du SINP</w:t>
      </w:r>
      <w:r w:rsidRPr="005014A2">
        <w:rPr>
          <w:b/>
          <w:lang w:eastAsia="fr-FR"/>
        </w:rPr>
        <w:t xml:space="preserve"> :</w:t>
      </w:r>
    </w:p>
    <w:p w14:paraId="72233871" w14:textId="3684338C" w:rsidR="00B271D8" w:rsidRDefault="00204C0C" w:rsidP="005014A2">
      <w:pPr>
        <w:rPr>
          <w:lang w:eastAsia="fr-FR"/>
        </w:rPr>
      </w:pPr>
      <w:r>
        <w:rPr>
          <w:lang w:eastAsia="fr-FR"/>
        </w:rPr>
        <w:t>Les autorités publiques autorisées (</w:t>
      </w:r>
      <w:proofErr w:type="spellStart"/>
      <w:r w:rsidRPr="00204C0C">
        <w:rPr>
          <w:i/>
          <w:lang w:eastAsia="fr-FR"/>
        </w:rPr>
        <w:t>cf</w:t>
      </w:r>
      <w:proofErr w:type="spellEnd"/>
      <w:r w:rsidRPr="00204C0C">
        <w:rPr>
          <w:i/>
          <w:lang w:eastAsia="fr-FR"/>
        </w:rPr>
        <w:t xml:space="preserve"> Annexe 7</w:t>
      </w:r>
      <w:r w:rsidR="00330A6F">
        <w:rPr>
          <w:lang w:eastAsia="fr-FR"/>
        </w:rPr>
        <w:t xml:space="preserve">), </w:t>
      </w:r>
      <w:r>
        <w:rPr>
          <w:lang w:eastAsia="fr-FR"/>
        </w:rPr>
        <w:t xml:space="preserve">les animateurs des autres Pôles régionaux du SINP d’Auvergne-Rhône-Alpes </w:t>
      </w:r>
      <w:r w:rsidR="00330A6F">
        <w:rPr>
          <w:lang w:eastAsia="fr-FR"/>
        </w:rPr>
        <w:t>et les animateurs de la plateforme nationale du SINP bénéficient d’un accès à l’ensemble des données (Données Élémentaires d’Échanges, données-sources, données de synthèse), sensibles ou non, à leur niveau de précision géographique maximal.</w:t>
      </w:r>
    </w:p>
    <w:p w14:paraId="4C394A2D" w14:textId="77777777" w:rsidR="00B271D8" w:rsidRPr="00B37E82" w:rsidRDefault="00B271D8" w:rsidP="005014A2">
      <w:pPr>
        <w:rPr>
          <w:lang w:eastAsia="fr-FR"/>
        </w:rPr>
      </w:pPr>
    </w:p>
    <w:p w14:paraId="2D472234" w14:textId="0B4C9098" w:rsidR="00B57271" w:rsidRPr="005014A2" w:rsidRDefault="008374D3" w:rsidP="005014A2">
      <w:pPr>
        <w:pStyle w:val="Pardeliste"/>
        <w:numPr>
          <w:ilvl w:val="0"/>
          <w:numId w:val="28"/>
        </w:numPr>
        <w:rPr>
          <w:b/>
          <w:lang w:eastAsia="fr-FR"/>
        </w:rPr>
      </w:pPr>
      <w:r w:rsidRPr="005014A2">
        <w:rPr>
          <w:b/>
          <w:lang w:eastAsia="fr-FR"/>
        </w:rPr>
        <w:t>A destination d’une personne ou structure</w:t>
      </w:r>
      <w:r w:rsidR="00292FFC" w:rsidRPr="005014A2">
        <w:rPr>
          <w:b/>
          <w:lang w:eastAsia="fr-FR"/>
        </w:rPr>
        <w:t xml:space="preserve"> non </w:t>
      </w:r>
      <w:r w:rsidR="00B57271" w:rsidRPr="005014A2">
        <w:rPr>
          <w:b/>
          <w:lang w:eastAsia="fr-FR"/>
        </w:rPr>
        <w:t xml:space="preserve">signataire ni </w:t>
      </w:r>
      <w:r w:rsidR="00292FFC" w:rsidRPr="005014A2">
        <w:rPr>
          <w:b/>
          <w:lang w:eastAsia="fr-FR"/>
        </w:rPr>
        <w:t>adhérente</w:t>
      </w:r>
      <w:r w:rsidR="00B57271" w:rsidRPr="005014A2">
        <w:rPr>
          <w:b/>
          <w:lang w:eastAsia="fr-FR"/>
        </w:rPr>
        <w:t xml:space="preserve"> à la charte : </w:t>
      </w:r>
    </w:p>
    <w:p w14:paraId="79782622" w14:textId="279F6EA1" w:rsidR="00052445" w:rsidRPr="00B37E82" w:rsidRDefault="00F448AE" w:rsidP="005014A2">
      <w:pPr>
        <w:rPr>
          <w:lang w:eastAsia="fr-FR"/>
        </w:rPr>
      </w:pPr>
      <w:r w:rsidRPr="00B37E82">
        <w:rPr>
          <w:lang w:eastAsia="fr-FR"/>
        </w:rPr>
        <w:t xml:space="preserve">Toute personne ou structure non signataire ni adhérente à la charte peut formuler une demande d’accès à </w:t>
      </w:r>
      <w:r w:rsidR="00AB35F4">
        <w:rPr>
          <w:lang w:eastAsia="fr-FR"/>
        </w:rPr>
        <w:t>certaines données</w:t>
      </w:r>
      <w:r w:rsidR="008A5A6E">
        <w:rPr>
          <w:lang w:eastAsia="fr-FR"/>
        </w:rPr>
        <w:t xml:space="preserve"> dans le cadre exclusif d’une étude donnée</w:t>
      </w:r>
      <w:r w:rsidR="005F25A1">
        <w:rPr>
          <w:lang w:eastAsia="fr-FR"/>
        </w:rPr>
        <w:t xml:space="preserve"> (</w:t>
      </w:r>
      <w:proofErr w:type="spellStart"/>
      <w:r w:rsidR="00D62F38" w:rsidRPr="00D62F38">
        <w:rPr>
          <w:i/>
          <w:lang w:eastAsia="fr-FR"/>
        </w:rPr>
        <w:t>cf</w:t>
      </w:r>
      <w:proofErr w:type="spellEnd"/>
      <w:r w:rsidR="00D62F38" w:rsidRPr="00D62F38">
        <w:rPr>
          <w:i/>
          <w:lang w:eastAsia="fr-FR"/>
        </w:rPr>
        <w:t xml:space="preserve"> </w:t>
      </w:r>
      <w:r w:rsidR="005F25A1" w:rsidRPr="00D62F38">
        <w:rPr>
          <w:i/>
          <w:lang w:eastAsia="fr-FR"/>
        </w:rPr>
        <w:t>Annexe 2</w:t>
      </w:r>
      <w:r w:rsidR="005F25A1">
        <w:rPr>
          <w:lang w:eastAsia="fr-FR"/>
        </w:rPr>
        <w:t>)</w:t>
      </w:r>
      <w:r w:rsidRPr="00B37E82">
        <w:rPr>
          <w:lang w:eastAsia="fr-FR"/>
        </w:rPr>
        <w:t>. Cette demande doit être adressée à l’animateur du Pôle, qui informe le ou les producteurs de</w:t>
      </w:r>
      <w:r w:rsidR="003542D3" w:rsidRPr="00B37E82">
        <w:rPr>
          <w:lang w:eastAsia="fr-FR"/>
        </w:rPr>
        <w:t>s</w:t>
      </w:r>
      <w:r w:rsidRPr="00B37E82">
        <w:rPr>
          <w:lang w:eastAsia="fr-FR"/>
        </w:rPr>
        <w:t xml:space="preserve"> données concerné</w:t>
      </w:r>
      <w:r w:rsidR="003542D3" w:rsidRPr="00B37E82">
        <w:rPr>
          <w:lang w:eastAsia="fr-FR"/>
        </w:rPr>
        <w:t>e</w:t>
      </w:r>
      <w:r w:rsidRPr="00B37E82">
        <w:rPr>
          <w:lang w:eastAsia="fr-FR"/>
        </w:rPr>
        <w:t>s.</w:t>
      </w:r>
      <w:r w:rsidR="00DD0247" w:rsidRPr="00B37E82">
        <w:rPr>
          <w:lang w:eastAsia="fr-FR"/>
        </w:rPr>
        <w:t xml:space="preserve"> </w:t>
      </w:r>
    </w:p>
    <w:p w14:paraId="7A8DB1C7" w14:textId="5E73D6DA" w:rsidR="00FB1597" w:rsidRDefault="00DC6169" w:rsidP="005014A2">
      <w:pPr>
        <w:rPr>
          <w:lang w:eastAsia="fr-FR"/>
        </w:rPr>
      </w:pPr>
      <w:r w:rsidRPr="00B37E82">
        <w:rPr>
          <w:lang w:eastAsia="fr-FR"/>
        </w:rPr>
        <w:t>Sous réserve d’acceptation</w:t>
      </w:r>
      <w:r w:rsidR="00292FFC" w:rsidRPr="00B37E82">
        <w:rPr>
          <w:lang w:eastAsia="fr-FR"/>
        </w:rPr>
        <w:t xml:space="preserve"> </w:t>
      </w:r>
      <w:r w:rsidRPr="00B37E82">
        <w:rPr>
          <w:lang w:eastAsia="fr-FR"/>
        </w:rPr>
        <w:t xml:space="preserve">par les </w:t>
      </w:r>
      <w:r w:rsidR="00DD0247" w:rsidRPr="00B37E82">
        <w:rPr>
          <w:lang w:eastAsia="fr-FR"/>
        </w:rPr>
        <w:t>fournisseurs</w:t>
      </w:r>
      <w:r w:rsidR="00052445" w:rsidRPr="00B37E82">
        <w:rPr>
          <w:lang w:eastAsia="fr-FR"/>
        </w:rPr>
        <w:t xml:space="preserve"> </w:t>
      </w:r>
      <w:r w:rsidR="00DD0247" w:rsidRPr="00B37E82">
        <w:rPr>
          <w:lang w:eastAsia="fr-FR"/>
        </w:rPr>
        <w:t xml:space="preserve">des </w:t>
      </w:r>
      <w:r w:rsidR="005C7B0F" w:rsidRPr="00B37E82">
        <w:rPr>
          <w:lang w:eastAsia="fr-FR"/>
        </w:rPr>
        <w:t>données</w:t>
      </w:r>
      <w:r w:rsidR="00015370" w:rsidRPr="00B37E82">
        <w:rPr>
          <w:lang w:eastAsia="fr-FR"/>
        </w:rPr>
        <w:t xml:space="preserve"> concernées</w:t>
      </w:r>
      <w:r w:rsidR="005C7B0F" w:rsidRPr="00B37E82">
        <w:rPr>
          <w:lang w:eastAsia="fr-FR"/>
        </w:rPr>
        <w:t>, l’animateur</w:t>
      </w:r>
      <w:r w:rsidRPr="00B37E82">
        <w:rPr>
          <w:lang w:eastAsia="fr-FR"/>
        </w:rPr>
        <w:t xml:space="preserve"> du Pôle et le cas échéant le </w:t>
      </w:r>
      <w:r w:rsidR="00472DCB">
        <w:rPr>
          <w:lang w:eastAsia="fr-FR"/>
        </w:rPr>
        <w:t>Comité de préfiguration</w:t>
      </w:r>
      <w:r w:rsidR="003542D3" w:rsidRPr="00B37E82">
        <w:rPr>
          <w:lang w:eastAsia="fr-FR"/>
        </w:rPr>
        <w:t xml:space="preserve">, les données </w:t>
      </w:r>
      <w:r w:rsidR="00052445" w:rsidRPr="00B37E82">
        <w:rPr>
          <w:lang w:eastAsia="fr-FR"/>
        </w:rPr>
        <w:t xml:space="preserve">disponibles </w:t>
      </w:r>
      <w:r w:rsidRPr="00B37E82">
        <w:rPr>
          <w:lang w:eastAsia="fr-FR"/>
        </w:rPr>
        <w:t xml:space="preserve">peuvent être </w:t>
      </w:r>
      <w:r w:rsidR="00DD0247" w:rsidRPr="00B37E82">
        <w:rPr>
          <w:lang w:eastAsia="fr-FR"/>
        </w:rPr>
        <w:t>communiquées</w:t>
      </w:r>
      <w:r w:rsidRPr="00B37E82">
        <w:rPr>
          <w:lang w:eastAsia="fr-FR"/>
        </w:rPr>
        <w:t xml:space="preserve"> au demandeur</w:t>
      </w:r>
      <w:r w:rsidR="003542D3" w:rsidRPr="00B37E82">
        <w:rPr>
          <w:lang w:eastAsia="fr-FR"/>
        </w:rPr>
        <w:t>.</w:t>
      </w:r>
      <w:r w:rsidRPr="00B37E82">
        <w:rPr>
          <w:lang w:eastAsia="fr-FR"/>
        </w:rPr>
        <w:t xml:space="preserve"> </w:t>
      </w:r>
      <w:r w:rsidR="003542D3" w:rsidRPr="00B37E82">
        <w:rPr>
          <w:lang w:eastAsia="fr-FR"/>
        </w:rPr>
        <w:t>Seules les données non-sensibles sont ainsi co</w:t>
      </w:r>
      <w:r w:rsidR="00015370" w:rsidRPr="00B37E82">
        <w:rPr>
          <w:lang w:eastAsia="fr-FR"/>
        </w:rPr>
        <w:t>mmuniquées, avec un niveau de</w:t>
      </w:r>
      <w:r w:rsidR="00FB1597">
        <w:rPr>
          <w:lang w:eastAsia="fr-FR"/>
        </w:rPr>
        <w:t xml:space="preserve"> précision géographique maximal (</w:t>
      </w:r>
      <w:proofErr w:type="spellStart"/>
      <w:r w:rsidR="00FB1597" w:rsidRPr="00FB1597">
        <w:rPr>
          <w:i/>
          <w:lang w:eastAsia="fr-FR"/>
        </w:rPr>
        <w:t>cf</w:t>
      </w:r>
      <w:proofErr w:type="spellEnd"/>
      <w:r w:rsidR="00FB1597" w:rsidRPr="00FB1597">
        <w:rPr>
          <w:i/>
          <w:lang w:eastAsia="fr-FR"/>
        </w:rPr>
        <w:t xml:space="preserve"> Annexe 3</w:t>
      </w:r>
      <w:r w:rsidR="00FB1597">
        <w:rPr>
          <w:lang w:eastAsia="fr-FR"/>
        </w:rPr>
        <w:t>).</w:t>
      </w:r>
    </w:p>
    <w:p w14:paraId="2A86C9AC" w14:textId="28EA15FB" w:rsidR="0022512E" w:rsidRDefault="008A5A6E" w:rsidP="005014A2">
      <w:pPr>
        <w:rPr>
          <w:lang w:eastAsia="fr-FR"/>
        </w:rPr>
      </w:pPr>
      <w:r>
        <w:rPr>
          <w:lang w:eastAsia="fr-FR"/>
        </w:rPr>
        <w:t xml:space="preserve">Dans le cas d’un usage commercial de ces données (études d’impacts, prestations </w:t>
      </w:r>
      <w:proofErr w:type="spellStart"/>
      <w:r>
        <w:rPr>
          <w:lang w:eastAsia="fr-FR"/>
        </w:rPr>
        <w:t>etc</w:t>
      </w:r>
      <w:proofErr w:type="spellEnd"/>
      <w:r>
        <w:rPr>
          <w:lang w:eastAsia="fr-FR"/>
        </w:rPr>
        <w:t>…), celles-ci sont également communiquées au commanditaire de l’étude faisant l’objet de la demande.</w:t>
      </w:r>
    </w:p>
    <w:p w14:paraId="6A5E00FA" w14:textId="77777777" w:rsidR="00895B27" w:rsidRPr="005871FF" w:rsidRDefault="00895B27" w:rsidP="00D25E98">
      <w:pPr>
        <w:rPr>
          <w:rFonts w:ascii="Times New Roman" w:eastAsia="Times New Roman" w:hAnsi="Times New Roman" w:cs="Times New Roman"/>
          <w:szCs w:val="22"/>
          <w:lang w:eastAsia="fr-FR"/>
        </w:rPr>
      </w:pPr>
    </w:p>
    <w:p w14:paraId="120AF9AF" w14:textId="2DE313E1" w:rsidR="00DC6169" w:rsidRPr="00B37E82" w:rsidRDefault="00815A01" w:rsidP="001902F8">
      <w:pPr>
        <w:pStyle w:val="Titre4"/>
      </w:pPr>
      <w:r w:rsidRPr="00B37E82">
        <w:t>5.8</w:t>
      </w:r>
      <w:r w:rsidR="00DC6169" w:rsidRPr="00B37E82">
        <w:t xml:space="preserve"> – Diffusion des </w:t>
      </w:r>
      <w:r w:rsidR="008C36CC" w:rsidRPr="00B37E82">
        <w:t>données</w:t>
      </w:r>
      <w:r w:rsidR="00DC6169" w:rsidRPr="00B37E82">
        <w:t xml:space="preserve"> de synthèse</w:t>
      </w:r>
      <w:r w:rsidR="008C36CC" w:rsidRPr="00B37E82">
        <w:t xml:space="preserve"> par le Pôle Invertébrés</w:t>
      </w:r>
      <w:r w:rsidR="00DC6169" w:rsidRPr="00B37E82">
        <w:t xml:space="preserve"> </w:t>
      </w:r>
      <w:r w:rsidR="00AF365B">
        <w:rPr>
          <w:i/>
        </w:rPr>
        <w:t>(</w:t>
      </w:r>
      <w:proofErr w:type="spellStart"/>
      <w:r w:rsidR="00AF365B">
        <w:rPr>
          <w:i/>
        </w:rPr>
        <w:t>Cf</w:t>
      </w:r>
      <w:proofErr w:type="spellEnd"/>
      <w:r w:rsidR="00AF365B">
        <w:rPr>
          <w:i/>
        </w:rPr>
        <w:t xml:space="preserve"> Annexe 3</w:t>
      </w:r>
      <w:r w:rsidR="00DC6169" w:rsidRPr="00B37E82">
        <w:rPr>
          <w:i/>
        </w:rPr>
        <w:t>)</w:t>
      </w:r>
    </w:p>
    <w:p w14:paraId="2F87974C" w14:textId="39BD074A" w:rsidR="008A4BF9" w:rsidRPr="005871FF" w:rsidRDefault="008A4BF9" w:rsidP="00D25E98">
      <w:pPr>
        <w:rPr>
          <w:lang w:eastAsia="fr-FR"/>
        </w:rPr>
      </w:pPr>
      <w:r w:rsidRPr="00B37E82">
        <w:rPr>
          <w:lang w:eastAsia="fr-FR"/>
        </w:rPr>
        <w:t>Les données de synthèse non sensibles sont consultables en ligne librement par toute personne, sans authentification, avec un niveau de précision géographique maximal.</w:t>
      </w:r>
      <w:r w:rsidR="00DD0247" w:rsidRPr="00B37E82">
        <w:rPr>
          <w:lang w:eastAsia="fr-FR"/>
        </w:rPr>
        <w:t xml:space="preserve"> Les données de synthèses ayant un niveau de sensibilité particulier ne sont pas traitées au cours de cette phase de préfiguration</w:t>
      </w:r>
      <w:r w:rsidR="009624F3" w:rsidRPr="00B37E82">
        <w:rPr>
          <w:lang w:eastAsia="fr-FR"/>
        </w:rPr>
        <w:t>.</w:t>
      </w:r>
      <w:r w:rsidR="00DD0247" w:rsidRPr="00B37E82">
        <w:rPr>
          <w:lang w:eastAsia="fr-FR"/>
        </w:rPr>
        <w:t xml:space="preserve"> </w:t>
      </w:r>
      <w:r w:rsidR="009624F3" w:rsidRPr="00B37E82">
        <w:rPr>
          <w:lang w:eastAsia="fr-FR"/>
        </w:rPr>
        <w:t>Leur</w:t>
      </w:r>
      <w:r w:rsidR="00DD0247" w:rsidRPr="00B37E82">
        <w:rPr>
          <w:lang w:eastAsia="fr-FR"/>
        </w:rPr>
        <w:t xml:space="preserve"> diffusion telle qu’elle est envisagée à t</w:t>
      </w:r>
      <w:r w:rsidR="00AF365B">
        <w:rPr>
          <w:lang w:eastAsia="fr-FR"/>
        </w:rPr>
        <w:t>erme est définie dans l’annexe 3</w:t>
      </w:r>
      <w:r w:rsidR="00DD0247" w:rsidRPr="00B37E82">
        <w:rPr>
          <w:lang w:eastAsia="fr-FR"/>
        </w:rPr>
        <w:t xml:space="preserve"> à titre informatif. </w:t>
      </w:r>
    </w:p>
    <w:p w14:paraId="6CCCDAFC" w14:textId="06C81030" w:rsidR="00EA6250" w:rsidRPr="005871FF" w:rsidRDefault="0022512E" w:rsidP="00D25E98">
      <w:pPr>
        <w:rPr>
          <w:rFonts w:ascii="Times New Roman" w:eastAsia="Times New Roman" w:hAnsi="Times New Roman" w:cs="Times New Roman"/>
          <w:szCs w:val="22"/>
          <w:lang w:eastAsia="fr-FR"/>
        </w:rPr>
      </w:pPr>
      <w:r w:rsidRPr="00B37E82">
        <w:rPr>
          <w:rFonts w:ascii="Times New Roman" w:eastAsia="Times New Roman" w:hAnsi="Times New Roman" w:cs="Times New Roman"/>
          <w:sz w:val="20"/>
          <w:szCs w:val="20"/>
          <w:lang w:eastAsia="fr-FR"/>
        </w:rPr>
        <w:t> </w:t>
      </w:r>
    </w:p>
    <w:p w14:paraId="0DCA38FB" w14:textId="3D389829" w:rsidR="0022512E" w:rsidRPr="00B37E82" w:rsidRDefault="00815A01" w:rsidP="001902F8">
      <w:pPr>
        <w:pStyle w:val="Titre4"/>
      </w:pPr>
      <w:r w:rsidRPr="00B37E82">
        <w:t>5.9</w:t>
      </w:r>
      <w:r w:rsidR="0022512E" w:rsidRPr="00B37E82">
        <w:t xml:space="preserve"> – Réutilisation des données du Pôle Invertébrés en préfiguration</w:t>
      </w:r>
    </w:p>
    <w:p w14:paraId="21F89C4C" w14:textId="77777777" w:rsidR="0022512E" w:rsidRPr="00B37E82" w:rsidRDefault="0022512E" w:rsidP="005014A2">
      <w:pPr>
        <w:rPr>
          <w:lang w:eastAsia="fr-FR"/>
        </w:rPr>
      </w:pPr>
      <w:r w:rsidRPr="00B37E82">
        <w:rPr>
          <w:lang w:eastAsia="fr-FR"/>
        </w:rPr>
        <w:t>La réutilisation des données est libre, aux conditions suivantes :</w:t>
      </w:r>
    </w:p>
    <w:p w14:paraId="5990E267" w14:textId="09B4AA7E" w:rsidR="0022512E" w:rsidRPr="00B37E82" w:rsidRDefault="0022512E" w:rsidP="005014A2">
      <w:pPr>
        <w:pStyle w:val="Pardeliste"/>
        <w:numPr>
          <w:ilvl w:val="0"/>
          <w:numId w:val="28"/>
        </w:numPr>
        <w:rPr>
          <w:lang w:eastAsia="fr-FR"/>
        </w:rPr>
      </w:pPr>
      <w:proofErr w:type="gramStart"/>
      <w:r w:rsidRPr="00B37E82">
        <w:rPr>
          <w:lang w:eastAsia="fr-FR"/>
        </w:rPr>
        <w:t>de</w:t>
      </w:r>
      <w:proofErr w:type="gramEnd"/>
      <w:r w:rsidRPr="00B37E82">
        <w:rPr>
          <w:lang w:eastAsia="fr-FR"/>
        </w:rPr>
        <w:t xml:space="preserve"> ne pas </w:t>
      </w:r>
      <w:r w:rsidR="00C71B28" w:rsidRPr="00B37E82">
        <w:rPr>
          <w:lang w:eastAsia="fr-FR"/>
        </w:rPr>
        <w:t>re</w:t>
      </w:r>
      <w:r w:rsidRPr="00B37E82">
        <w:rPr>
          <w:lang w:eastAsia="fr-FR"/>
        </w:rPr>
        <w:t>d</w:t>
      </w:r>
      <w:r w:rsidR="007C3737" w:rsidRPr="00B37E82">
        <w:rPr>
          <w:lang w:eastAsia="fr-FR"/>
        </w:rPr>
        <w:t>iffuser sans autorisation les données à un tiers,</w:t>
      </w:r>
      <w:r w:rsidRPr="00B37E82">
        <w:rPr>
          <w:lang w:eastAsia="fr-FR"/>
        </w:rPr>
        <w:t> </w:t>
      </w:r>
    </w:p>
    <w:p w14:paraId="264A7E9C" w14:textId="1A81CAC6" w:rsidR="0022512E" w:rsidRPr="00B37E82" w:rsidRDefault="007C3737" w:rsidP="005014A2">
      <w:pPr>
        <w:pStyle w:val="Pardeliste"/>
        <w:numPr>
          <w:ilvl w:val="0"/>
          <w:numId w:val="28"/>
        </w:numPr>
        <w:rPr>
          <w:lang w:eastAsia="fr-FR"/>
        </w:rPr>
      </w:pPr>
      <w:proofErr w:type="gramStart"/>
      <w:r w:rsidRPr="00B37E82">
        <w:rPr>
          <w:lang w:eastAsia="fr-FR"/>
        </w:rPr>
        <w:t>de</w:t>
      </w:r>
      <w:proofErr w:type="gramEnd"/>
      <w:r w:rsidRPr="00B37E82">
        <w:rPr>
          <w:lang w:eastAsia="fr-FR"/>
        </w:rPr>
        <w:t xml:space="preserve"> ne pas modifier la donnée,</w:t>
      </w:r>
    </w:p>
    <w:p w14:paraId="64272FC9" w14:textId="1CE7CF36" w:rsidR="0022512E" w:rsidRPr="00B37E82" w:rsidRDefault="005C7B0F" w:rsidP="005014A2">
      <w:pPr>
        <w:pStyle w:val="Pardeliste"/>
        <w:numPr>
          <w:ilvl w:val="0"/>
          <w:numId w:val="28"/>
        </w:numPr>
        <w:rPr>
          <w:lang w:eastAsia="fr-FR"/>
        </w:rPr>
      </w:pPr>
      <w:proofErr w:type="gramStart"/>
      <w:r w:rsidRPr="00B37E82">
        <w:rPr>
          <w:lang w:eastAsia="fr-FR"/>
        </w:rPr>
        <w:t>d’informer</w:t>
      </w:r>
      <w:proofErr w:type="gramEnd"/>
      <w:r w:rsidRPr="00B37E82">
        <w:rPr>
          <w:lang w:eastAsia="fr-FR"/>
        </w:rPr>
        <w:t xml:space="preserve"> l’</w:t>
      </w:r>
      <w:r w:rsidR="0022512E" w:rsidRPr="00B37E82">
        <w:rPr>
          <w:lang w:eastAsia="fr-FR"/>
        </w:rPr>
        <w:t>animateu</w:t>
      </w:r>
      <w:r w:rsidRPr="00B37E82">
        <w:rPr>
          <w:lang w:eastAsia="fr-FR"/>
        </w:rPr>
        <w:t>r</w:t>
      </w:r>
      <w:r w:rsidR="007C3737" w:rsidRPr="00B37E82">
        <w:rPr>
          <w:lang w:eastAsia="fr-FR"/>
        </w:rPr>
        <w:t xml:space="preserve"> de toute anomalie constatée,</w:t>
      </w:r>
    </w:p>
    <w:p w14:paraId="6685D424" w14:textId="4F88C64A" w:rsidR="008E0D7A" w:rsidRPr="00B37E82" w:rsidRDefault="0022512E" w:rsidP="008E0D7A">
      <w:pPr>
        <w:pStyle w:val="Pardeliste"/>
        <w:numPr>
          <w:ilvl w:val="0"/>
          <w:numId w:val="28"/>
        </w:numPr>
        <w:rPr>
          <w:lang w:eastAsia="fr-FR"/>
        </w:rPr>
      </w:pPr>
      <w:proofErr w:type="gramStart"/>
      <w:r w:rsidRPr="00B37E82">
        <w:rPr>
          <w:lang w:eastAsia="fr-FR"/>
        </w:rPr>
        <w:t>de</w:t>
      </w:r>
      <w:proofErr w:type="gramEnd"/>
      <w:r w:rsidRPr="00B37E82">
        <w:rPr>
          <w:lang w:eastAsia="fr-FR"/>
        </w:rPr>
        <w:t xml:space="preserve"> ne pas vendre les données </w:t>
      </w:r>
      <w:r w:rsidR="004111B8" w:rsidRPr="00B37E82">
        <w:rPr>
          <w:lang w:eastAsia="fr-FR"/>
        </w:rPr>
        <w:t>en tant que telles, mais uniquement la</w:t>
      </w:r>
      <w:r w:rsidRPr="00B37E82">
        <w:rPr>
          <w:lang w:eastAsia="fr-FR"/>
        </w:rPr>
        <w:t xml:space="preserve"> plus-value intellectuelle</w:t>
      </w:r>
      <w:r w:rsidR="004111B8" w:rsidRPr="00B37E82">
        <w:rPr>
          <w:lang w:eastAsia="fr-FR"/>
        </w:rPr>
        <w:t xml:space="preserve"> qui en découle</w:t>
      </w:r>
      <w:r w:rsidR="00402D71">
        <w:rPr>
          <w:lang w:eastAsia="fr-FR"/>
        </w:rPr>
        <w:t>rait</w:t>
      </w:r>
      <w:r w:rsidRPr="00B37E82">
        <w:rPr>
          <w:lang w:eastAsia="fr-FR"/>
        </w:rPr>
        <w:t xml:space="preserve"> (</w:t>
      </w:r>
      <w:r w:rsidRPr="005014A2">
        <w:rPr>
          <w:bCs/>
          <w:lang w:eastAsia="fr-FR"/>
        </w:rPr>
        <w:t>analyse, synthèse, comparaison, croisement avec d’autres données, etc.)</w:t>
      </w:r>
      <w:r w:rsidRPr="00B37E82">
        <w:rPr>
          <w:lang w:eastAsia="fr-FR"/>
        </w:rPr>
        <w:t>.</w:t>
      </w:r>
    </w:p>
    <w:p w14:paraId="6B67517B" w14:textId="54D5BFFB" w:rsidR="00FA4663" w:rsidRDefault="008E0D7A" w:rsidP="00FA4663">
      <w:pPr>
        <w:rPr>
          <w:lang w:eastAsia="fr-FR"/>
        </w:rPr>
      </w:pPr>
      <w:r>
        <w:rPr>
          <w:lang w:eastAsia="fr-FR"/>
        </w:rPr>
        <w:lastRenderedPageBreak/>
        <w:t>Tout</w:t>
      </w:r>
      <w:r w:rsidR="00FA4663">
        <w:rPr>
          <w:lang w:eastAsia="fr-FR"/>
        </w:rPr>
        <w:t xml:space="preserve"> utilisateur des données</w:t>
      </w:r>
      <w:r w:rsidR="007037AA">
        <w:rPr>
          <w:lang w:eastAsia="fr-FR"/>
        </w:rPr>
        <w:t xml:space="preserve"> du Pôle Invertébrés</w:t>
      </w:r>
      <w:r>
        <w:rPr>
          <w:lang w:eastAsia="fr-FR"/>
        </w:rPr>
        <w:t>, dans un cadre commercial ou non,</w:t>
      </w:r>
      <w:r w:rsidR="00FA4663">
        <w:rPr>
          <w:lang w:eastAsia="fr-FR"/>
        </w:rPr>
        <w:t xml:space="preserve"> s’engage à citer clairement dans ses rendus : </w:t>
      </w:r>
    </w:p>
    <w:p w14:paraId="3B08025C" w14:textId="77777777" w:rsidR="00FA4663" w:rsidRPr="00FA4663" w:rsidRDefault="00FA4663" w:rsidP="00FA4663">
      <w:pPr>
        <w:pStyle w:val="Pardeliste"/>
        <w:numPr>
          <w:ilvl w:val="0"/>
          <w:numId w:val="34"/>
        </w:numPr>
        <w:rPr>
          <w:szCs w:val="22"/>
          <w:lang w:eastAsia="fr-FR"/>
        </w:rPr>
      </w:pPr>
      <w:proofErr w:type="gramStart"/>
      <w:r>
        <w:rPr>
          <w:lang w:eastAsia="fr-FR"/>
        </w:rPr>
        <w:t>le</w:t>
      </w:r>
      <w:proofErr w:type="gramEnd"/>
      <w:r>
        <w:rPr>
          <w:lang w:eastAsia="fr-FR"/>
        </w:rPr>
        <w:t xml:space="preserve"> Pôle Régional Invertébrés</w:t>
      </w:r>
    </w:p>
    <w:p w14:paraId="592F4173" w14:textId="77777777" w:rsidR="00FA4663" w:rsidRPr="00FA4663" w:rsidRDefault="00FA4663" w:rsidP="00FA4663">
      <w:pPr>
        <w:pStyle w:val="Pardeliste"/>
        <w:numPr>
          <w:ilvl w:val="0"/>
          <w:numId w:val="34"/>
        </w:numPr>
        <w:rPr>
          <w:szCs w:val="22"/>
          <w:lang w:eastAsia="fr-FR"/>
        </w:rPr>
      </w:pPr>
      <w:proofErr w:type="gramStart"/>
      <w:r>
        <w:rPr>
          <w:lang w:eastAsia="fr-FR"/>
        </w:rPr>
        <w:t>les</w:t>
      </w:r>
      <w:proofErr w:type="gramEnd"/>
      <w:r>
        <w:rPr>
          <w:lang w:eastAsia="fr-FR"/>
        </w:rPr>
        <w:t xml:space="preserve"> fournisseurs des données utilisées, et pour chacun des fournisseurs :</w:t>
      </w:r>
    </w:p>
    <w:p w14:paraId="15EBA0C9" w14:textId="6C4A2958" w:rsidR="00FA4663" w:rsidRPr="00FA4663" w:rsidRDefault="00FA4663" w:rsidP="00FA4663">
      <w:pPr>
        <w:pStyle w:val="Pardeliste"/>
        <w:numPr>
          <w:ilvl w:val="1"/>
          <w:numId w:val="34"/>
        </w:numPr>
        <w:rPr>
          <w:szCs w:val="22"/>
          <w:lang w:eastAsia="fr-FR"/>
        </w:rPr>
      </w:pPr>
      <w:proofErr w:type="gramStart"/>
      <w:r>
        <w:rPr>
          <w:lang w:eastAsia="fr-FR"/>
        </w:rPr>
        <w:t>le</w:t>
      </w:r>
      <w:proofErr w:type="gramEnd"/>
      <w:r>
        <w:rPr>
          <w:lang w:eastAsia="fr-FR"/>
        </w:rPr>
        <w:t xml:space="preserve"> volume de données utilisées</w:t>
      </w:r>
    </w:p>
    <w:p w14:paraId="255E2BAF" w14:textId="3389927E" w:rsidR="00FA4663" w:rsidRPr="00FA4663" w:rsidRDefault="00FA4663" w:rsidP="00FA4663">
      <w:pPr>
        <w:pStyle w:val="Pardeliste"/>
        <w:numPr>
          <w:ilvl w:val="1"/>
          <w:numId w:val="34"/>
        </w:numPr>
        <w:rPr>
          <w:szCs w:val="22"/>
          <w:lang w:eastAsia="fr-FR"/>
        </w:rPr>
      </w:pPr>
      <w:proofErr w:type="gramStart"/>
      <w:r>
        <w:rPr>
          <w:lang w:eastAsia="fr-FR"/>
        </w:rPr>
        <w:t>la</w:t>
      </w:r>
      <w:proofErr w:type="gramEnd"/>
      <w:r>
        <w:rPr>
          <w:lang w:eastAsia="fr-FR"/>
        </w:rPr>
        <w:t xml:space="preserve"> liste des observateurs ayant produit les données utilisées</w:t>
      </w:r>
    </w:p>
    <w:p w14:paraId="28BE902C" w14:textId="29F408B3" w:rsidR="00FA4663" w:rsidRPr="00FA4663" w:rsidRDefault="006A792A" w:rsidP="00FA4663">
      <w:pPr>
        <w:pStyle w:val="Pardeliste"/>
        <w:numPr>
          <w:ilvl w:val="1"/>
          <w:numId w:val="34"/>
        </w:numPr>
        <w:rPr>
          <w:szCs w:val="22"/>
          <w:lang w:eastAsia="fr-FR"/>
        </w:rPr>
      </w:pPr>
      <w:proofErr w:type="gramStart"/>
      <w:r>
        <w:rPr>
          <w:lang w:eastAsia="fr-FR"/>
        </w:rPr>
        <w:t>les</w:t>
      </w:r>
      <w:proofErr w:type="gramEnd"/>
      <w:r>
        <w:rPr>
          <w:lang w:eastAsia="fr-FR"/>
        </w:rPr>
        <w:t xml:space="preserve"> </w:t>
      </w:r>
      <w:r w:rsidR="00FA4663">
        <w:rPr>
          <w:lang w:eastAsia="fr-FR"/>
        </w:rPr>
        <w:t xml:space="preserve">espèces protégées et </w:t>
      </w:r>
      <w:r>
        <w:rPr>
          <w:lang w:eastAsia="fr-FR"/>
        </w:rPr>
        <w:t xml:space="preserve">le nombre </w:t>
      </w:r>
      <w:r w:rsidR="00FA4663">
        <w:rPr>
          <w:lang w:eastAsia="fr-FR"/>
        </w:rPr>
        <w:t xml:space="preserve">de données </w:t>
      </w:r>
      <w:r>
        <w:rPr>
          <w:lang w:eastAsia="fr-FR"/>
        </w:rPr>
        <w:t>respectives</w:t>
      </w:r>
      <w:r w:rsidR="00FA4663">
        <w:rPr>
          <w:lang w:eastAsia="fr-FR"/>
        </w:rPr>
        <w:t xml:space="preserve"> mentionnées dans les données utilisées</w:t>
      </w:r>
    </w:p>
    <w:p w14:paraId="1F07830F" w14:textId="77777777" w:rsidR="00FA4663" w:rsidRDefault="00FA4663" w:rsidP="00FA4663">
      <w:pPr>
        <w:rPr>
          <w:szCs w:val="22"/>
          <w:lang w:eastAsia="fr-FR"/>
        </w:rPr>
      </w:pPr>
    </w:p>
    <w:p w14:paraId="3DD6C2BC" w14:textId="0B1D5C8D" w:rsidR="00FA4663" w:rsidRDefault="00FA4663" w:rsidP="00FA4663">
      <w:pPr>
        <w:rPr>
          <w:szCs w:val="22"/>
          <w:lang w:eastAsia="fr-FR"/>
        </w:rPr>
      </w:pPr>
      <w:r>
        <w:rPr>
          <w:szCs w:val="22"/>
          <w:lang w:eastAsia="fr-FR"/>
        </w:rPr>
        <w:t>Cette attribution doit être effectuée sous la forme suivante dans les rendus produits :</w:t>
      </w:r>
    </w:p>
    <w:tbl>
      <w:tblPr>
        <w:tblStyle w:val="Grilledutableau"/>
        <w:tblW w:w="9160" w:type="dxa"/>
        <w:tblLook w:val="04A0" w:firstRow="1" w:lastRow="0" w:firstColumn="1" w:lastColumn="0" w:noHBand="0" w:noVBand="1"/>
      </w:tblPr>
      <w:tblGrid>
        <w:gridCol w:w="2389"/>
        <w:gridCol w:w="1514"/>
        <w:gridCol w:w="1179"/>
        <w:gridCol w:w="2670"/>
        <w:gridCol w:w="1408"/>
      </w:tblGrid>
      <w:tr w:rsidR="0044704F" w14:paraId="26919C22" w14:textId="77777777" w:rsidTr="006A792A">
        <w:tc>
          <w:tcPr>
            <w:tcW w:w="1832" w:type="dxa"/>
            <w:shd w:val="clear" w:color="auto" w:fill="D9D9D9" w:themeFill="background1" w:themeFillShade="D9"/>
          </w:tcPr>
          <w:p w14:paraId="10CB7A20" w14:textId="3AA04F26" w:rsidR="00FA4663" w:rsidRDefault="00FA4663" w:rsidP="00FA4663">
            <w:pPr>
              <w:rPr>
                <w:szCs w:val="22"/>
                <w:lang w:eastAsia="fr-FR"/>
              </w:rPr>
            </w:pPr>
            <w:r>
              <w:rPr>
                <w:szCs w:val="22"/>
                <w:lang w:eastAsia="fr-FR"/>
              </w:rPr>
              <w:t>Acquisition des données utilisées</w:t>
            </w:r>
            <w:r w:rsidR="006A792A">
              <w:rPr>
                <w:szCs w:val="22"/>
                <w:lang w:eastAsia="fr-FR"/>
              </w:rPr>
              <w:t xml:space="preserve"> dans l’étude</w:t>
            </w:r>
          </w:p>
        </w:tc>
        <w:tc>
          <w:tcPr>
            <w:tcW w:w="1593" w:type="dxa"/>
            <w:shd w:val="clear" w:color="auto" w:fill="D9D9D9" w:themeFill="background1" w:themeFillShade="D9"/>
          </w:tcPr>
          <w:p w14:paraId="6918CFFA" w14:textId="33093C06" w:rsidR="00FA4663" w:rsidRDefault="006A792A" w:rsidP="00FA4663">
            <w:pPr>
              <w:rPr>
                <w:szCs w:val="22"/>
                <w:lang w:eastAsia="fr-FR"/>
              </w:rPr>
            </w:pPr>
            <w:r>
              <w:rPr>
                <w:szCs w:val="22"/>
                <w:lang w:eastAsia="fr-FR"/>
              </w:rPr>
              <w:t>Fournisseur de la donnée</w:t>
            </w:r>
          </w:p>
        </w:tc>
        <w:tc>
          <w:tcPr>
            <w:tcW w:w="1242" w:type="dxa"/>
            <w:shd w:val="clear" w:color="auto" w:fill="D9D9D9" w:themeFill="background1" w:themeFillShade="D9"/>
          </w:tcPr>
          <w:p w14:paraId="77EF860E" w14:textId="04507625" w:rsidR="00FA4663" w:rsidRDefault="006A792A" w:rsidP="00FA4663">
            <w:pPr>
              <w:rPr>
                <w:szCs w:val="22"/>
                <w:lang w:eastAsia="fr-FR"/>
              </w:rPr>
            </w:pPr>
            <w:r>
              <w:rPr>
                <w:szCs w:val="22"/>
                <w:lang w:eastAsia="fr-FR"/>
              </w:rPr>
              <w:t>Volume de données</w:t>
            </w:r>
          </w:p>
        </w:tc>
        <w:tc>
          <w:tcPr>
            <w:tcW w:w="3081" w:type="dxa"/>
            <w:shd w:val="clear" w:color="auto" w:fill="D9D9D9" w:themeFill="background1" w:themeFillShade="D9"/>
          </w:tcPr>
          <w:p w14:paraId="3AF6B7EE" w14:textId="1DD11341" w:rsidR="00FA4663" w:rsidRDefault="006A792A" w:rsidP="00FA4663">
            <w:pPr>
              <w:rPr>
                <w:szCs w:val="22"/>
                <w:lang w:eastAsia="fr-FR"/>
              </w:rPr>
            </w:pPr>
            <w:r>
              <w:rPr>
                <w:szCs w:val="22"/>
                <w:lang w:eastAsia="fr-FR"/>
              </w:rPr>
              <w:t>Liste des observateurs</w:t>
            </w:r>
          </w:p>
        </w:tc>
        <w:tc>
          <w:tcPr>
            <w:tcW w:w="1412" w:type="dxa"/>
            <w:shd w:val="clear" w:color="auto" w:fill="D9D9D9" w:themeFill="background1" w:themeFillShade="D9"/>
          </w:tcPr>
          <w:p w14:paraId="25FAEE38" w14:textId="4165B703" w:rsidR="00FA4663" w:rsidRDefault="006A792A" w:rsidP="00FA4663">
            <w:pPr>
              <w:rPr>
                <w:szCs w:val="22"/>
                <w:lang w:eastAsia="fr-FR"/>
              </w:rPr>
            </w:pPr>
            <w:r>
              <w:rPr>
                <w:szCs w:val="22"/>
                <w:lang w:eastAsia="fr-FR"/>
              </w:rPr>
              <w:t>Espèces protégées mentionnées (nombre de données)</w:t>
            </w:r>
          </w:p>
        </w:tc>
      </w:tr>
      <w:tr w:rsidR="0044704F" w14:paraId="0DDF9F13" w14:textId="77777777" w:rsidTr="006A792A">
        <w:tc>
          <w:tcPr>
            <w:tcW w:w="1832" w:type="dxa"/>
          </w:tcPr>
          <w:p w14:paraId="3B1F8A43" w14:textId="11BDAD73" w:rsidR="00FA4663" w:rsidRDefault="006A792A" w:rsidP="00FA4663">
            <w:pPr>
              <w:rPr>
                <w:szCs w:val="22"/>
                <w:lang w:eastAsia="fr-FR"/>
              </w:rPr>
            </w:pPr>
            <w:r>
              <w:rPr>
                <w:szCs w:val="22"/>
                <w:lang w:eastAsia="fr-FR"/>
              </w:rPr>
              <w:t>Auteur de l’étude</w:t>
            </w:r>
          </w:p>
        </w:tc>
        <w:tc>
          <w:tcPr>
            <w:tcW w:w="1593" w:type="dxa"/>
          </w:tcPr>
          <w:p w14:paraId="4407F1E0" w14:textId="726EF4D2" w:rsidR="00FA4663" w:rsidRDefault="006A792A" w:rsidP="00FA4663">
            <w:pPr>
              <w:rPr>
                <w:szCs w:val="22"/>
                <w:lang w:eastAsia="fr-FR"/>
              </w:rPr>
            </w:pPr>
            <w:r>
              <w:rPr>
                <w:szCs w:val="22"/>
                <w:lang w:eastAsia="fr-FR"/>
              </w:rPr>
              <w:t>Auteur</w:t>
            </w:r>
          </w:p>
        </w:tc>
        <w:tc>
          <w:tcPr>
            <w:tcW w:w="1242" w:type="dxa"/>
          </w:tcPr>
          <w:p w14:paraId="7FD6E76D" w14:textId="1C9C7513" w:rsidR="00FA4663" w:rsidRDefault="008E0D7A" w:rsidP="00FA4663">
            <w:pPr>
              <w:rPr>
                <w:szCs w:val="22"/>
                <w:lang w:eastAsia="fr-FR"/>
              </w:rPr>
            </w:pPr>
            <w:r>
              <w:rPr>
                <w:szCs w:val="22"/>
                <w:lang w:eastAsia="fr-FR"/>
              </w:rPr>
              <w:t>1.123</w:t>
            </w:r>
          </w:p>
        </w:tc>
        <w:tc>
          <w:tcPr>
            <w:tcW w:w="3081" w:type="dxa"/>
          </w:tcPr>
          <w:p w14:paraId="7279449E" w14:textId="77777777" w:rsidR="00FA4663" w:rsidRDefault="00FA4663" w:rsidP="00FA4663">
            <w:pPr>
              <w:rPr>
                <w:szCs w:val="22"/>
                <w:lang w:eastAsia="fr-FR"/>
              </w:rPr>
            </w:pPr>
          </w:p>
        </w:tc>
        <w:tc>
          <w:tcPr>
            <w:tcW w:w="1412" w:type="dxa"/>
          </w:tcPr>
          <w:p w14:paraId="314A63B3" w14:textId="77777777" w:rsidR="00FA4663" w:rsidRDefault="00FA4663" w:rsidP="00FA4663">
            <w:pPr>
              <w:rPr>
                <w:szCs w:val="22"/>
                <w:lang w:eastAsia="fr-FR"/>
              </w:rPr>
            </w:pPr>
          </w:p>
        </w:tc>
      </w:tr>
      <w:tr w:rsidR="006A792A" w14:paraId="00F73EEA" w14:textId="77777777" w:rsidTr="006A792A">
        <w:tc>
          <w:tcPr>
            <w:tcW w:w="1832" w:type="dxa"/>
            <w:vMerge w:val="restart"/>
          </w:tcPr>
          <w:p w14:paraId="56E65599" w14:textId="3AF41DC3" w:rsidR="006A792A" w:rsidRDefault="006A792A" w:rsidP="00FA4663">
            <w:pPr>
              <w:rPr>
                <w:szCs w:val="22"/>
                <w:lang w:eastAsia="fr-FR"/>
              </w:rPr>
            </w:pPr>
            <w:r>
              <w:rPr>
                <w:szCs w:val="22"/>
                <w:lang w:eastAsia="fr-FR"/>
              </w:rPr>
              <w:t>Pôle Invertébrés en préfiguration</w:t>
            </w:r>
            <w:r w:rsidR="0044704F">
              <w:rPr>
                <w:szCs w:val="22"/>
                <w:lang w:eastAsia="fr-FR"/>
              </w:rPr>
              <w:t xml:space="preserve"> (extraction/consultation à la date du .../.../..….)</w:t>
            </w:r>
          </w:p>
        </w:tc>
        <w:tc>
          <w:tcPr>
            <w:tcW w:w="1593" w:type="dxa"/>
          </w:tcPr>
          <w:p w14:paraId="5D6EA32D" w14:textId="25B315E6" w:rsidR="006A792A" w:rsidRDefault="006A792A" w:rsidP="00FA4663">
            <w:pPr>
              <w:rPr>
                <w:szCs w:val="22"/>
                <w:lang w:eastAsia="fr-FR"/>
              </w:rPr>
            </w:pPr>
            <w:r>
              <w:rPr>
                <w:szCs w:val="22"/>
                <w:lang w:eastAsia="fr-FR"/>
              </w:rPr>
              <w:t>Fournisseur 1</w:t>
            </w:r>
          </w:p>
        </w:tc>
        <w:tc>
          <w:tcPr>
            <w:tcW w:w="1242" w:type="dxa"/>
          </w:tcPr>
          <w:p w14:paraId="7876D1F5" w14:textId="70A44CCF" w:rsidR="006A792A" w:rsidRDefault="006A792A" w:rsidP="00FA4663">
            <w:pPr>
              <w:rPr>
                <w:szCs w:val="22"/>
                <w:lang w:eastAsia="fr-FR"/>
              </w:rPr>
            </w:pPr>
            <w:r>
              <w:rPr>
                <w:szCs w:val="22"/>
                <w:lang w:eastAsia="fr-FR"/>
              </w:rPr>
              <w:t>12.345</w:t>
            </w:r>
          </w:p>
        </w:tc>
        <w:tc>
          <w:tcPr>
            <w:tcW w:w="3081" w:type="dxa"/>
          </w:tcPr>
          <w:p w14:paraId="01619154" w14:textId="36932C07" w:rsidR="006A792A" w:rsidRDefault="008E0D7A" w:rsidP="00FA4663">
            <w:pPr>
              <w:rPr>
                <w:szCs w:val="22"/>
                <w:lang w:eastAsia="fr-FR"/>
              </w:rPr>
            </w:pPr>
            <w:r>
              <w:rPr>
                <w:szCs w:val="22"/>
                <w:lang w:eastAsia="fr-FR"/>
              </w:rPr>
              <w:t xml:space="preserve">Obs.1, Obs2, Obs.3, Obs.4 </w:t>
            </w:r>
          </w:p>
        </w:tc>
        <w:tc>
          <w:tcPr>
            <w:tcW w:w="1412" w:type="dxa"/>
          </w:tcPr>
          <w:p w14:paraId="1710F798" w14:textId="31C26B18" w:rsidR="006A792A" w:rsidRDefault="006A792A" w:rsidP="00FA4663">
            <w:pPr>
              <w:rPr>
                <w:szCs w:val="22"/>
                <w:lang w:eastAsia="fr-FR"/>
              </w:rPr>
            </w:pPr>
            <w:r w:rsidRPr="005100BE">
              <w:rPr>
                <w:i/>
                <w:szCs w:val="22"/>
                <w:lang w:eastAsia="fr-FR"/>
              </w:rPr>
              <w:t>Espèce</w:t>
            </w:r>
            <w:r>
              <w:rPr>
                <w:szCs w:val="22"/>
                <w:lang w:eastAsia="fr-FR"/>
              </w:rPr>
              <w:t xml:space="preserve"> (58)</w:t>
            </w:r>
          </w:p>
        </w:tc>
      </w:tr>
      <w:tr w:rsidR="006A792A" w14:paraId="5EB5F4EB" w14:textId="77777777" w:rsidTr="006A792A">
        <w:tc>
          <w:tcPr>
            <w:tcW w:w="1832" w:type="dxa"/>
            <w:vMerge/>
          </w:tcPr>
          <w:p w14:paraId="01FDCE09" w14:textId="77777777" w:rsidR="006A792A" w:rsidRDefault="006A792A" w:rsidP="00FA4663">
            <w:pPr>
              <w:rPr>
                <w:szCs w:val="22"/>
                <w:lang w:eastAsia="fr-FR"/>
              </w:rPr>
            </w:pPr>
          </w:p>
        </w:tc>
        <w:tc>
          <w:tcPr>
            <w:tcW w:w="1593" w:type="dxa"/>
          </w:tcPr>
          <w:p w14:paraId="00D5E4B3" w14:textId="625BEAE6" w:rsidR="006A792A" w:rsidRDefault="006A792A" w:rsidP="00FA4663">
            <w:pPr>
              <w:rPr>
                <w:szCs w:val="22"/>
                <w:lang w:eastAsia="fr-FR"/>
              </w:rPr>
            </w:pPr>
            <w:r>
              <w:rPr>
                <w:szCs w:val="22"/>
                <w:lang w:eastAsia="fr-FR"/>
              </w:rPr>
              <w:t>Fournisseur 2</w:t>
            </w:r>
          </w:p>
        </w:tc>
        <w:tc>
          <w:tcPr>
            <w:tcW w:w="1242" w:type="dxa"/>
          </w:tcPr>
          <w:p w14:paraId="28B347B3" w14:textId="7394E281" w:rsidR="006A792A" w:rsidRDefault="006A792A" w:rsidP="00FA4663">
            <w:pPr>
              <w:rPr>
                <w:szCs w:val="22"/>
                <w:lang w:eastAsia="fr-FR"/>
              </w:rPr>
            </w:pPr>
            <w:r>
              <w:rPr>
                <w:szCs w:val="22"/>
                <w:lang w:eastAsia="fr-FR"/>
              </w:rPr>
              <w:t>6.789</w:t>
            </w:r>
          </w:p>
        </w:tc>
        <w:tc>
          <w:tcPr>
            <w:tcW w:w="3081" w:type="dxa"/>
          </w:tcPr>
          <w:p w14:paraId="00D26FFF" w14:textId="470CD6EB" w:rsidR="006A792A" w:rsidRDefault="008E0D7A" w:rsidP="00FA4663">
            <w:pPr>
              <w:rPr>
                <w:szCs w:val="22"/>
                <w:lang w:eastAsia="fr-FR"/>
              </w:rPr>
            </w:pPr>
            <w:r>
              <w:rPr>
                <w:szCs w:val="22"/>
                <w:lang w:eastAsia="fr-FR"/>
              </w:rPr>
              <w:t>Obs.3, Obs5, Obs.6</w:t>
            </w:r>
          </w:p>
        </w:tc>
        <w:tc>
          <w:tcPr>
            <w:tcW w:w="1412" w:type="dxa"/>
          </w:tcPr>
          <w:p w14:paraId="241F4565" w14:textId="3A81E7F8" w:rsidR="006A792A" w:rsidRDefault="006A792A" w:rsidP="00FA4663">
            <w:pPr>
              <w:rPr>
                <w:szCs w:val="22"/>
                <w:lang w:eastAsia="fr-FR"/>
              </w:rPr>
            </w:pPr>
          </w:p>
        </w:tc>
      </w:tr>
      <w:tr w:rsidR="006A792A" w14:paraId="239D6EE4" w14:textId="77777777" w:rsidTr="006A792A">
        <w:tc>
          <w:tcPr>
            <w:tcW w:w="1832" w:type="dxa"/>
            <w:vMerge/>
          </w:tcPr>
          <w:p w14:paraId="28355AEF" w14:textId="77777777" w:rsidR="006A792A" w:rsidRDefault="006A792A" w:rsidP="00FA4663">
            <w:pPr>
              <w:rPr>
                <w:szCs w:val="22"/>
                <w:lang w:eastAsia="fr-FR"/>
              </w:rPr>
            </w:pPr>
          </w:p>
        </w:tc>
        <w:tc>
          <w:tcPr>
            <w:tcW w:w="1593" w:type="dxa"/>
          </w:tcPr>
          <w:p w14:paraId="21EE3C56" w14:textId="7B4F6B4B" w:rsidR="006A792A" w:rsidRDefault="006A792A" w:rsidP="00FA4663">
            <w:pPr>
              <w:rPr>
                <w:szCs w:val="22"/>
                <w:lang w:eastAsia="fr-FR"/>
              </w:rPr>
            </w:pPr>
            <w:r>
              <w:rPr>
                <w:szCs w:val="22"/>
                <w:lang w:eastAsia="fr-FR"/>
              </w:rPr>
              <w:t>Fournisseur 3</w:t>
            </w:r>
          </w:p>
        </w:tc>
        <w:tc>
          <w:tcPr>
            <w:tcW w:w="1242" w:type="dxa"/>
          </w:tcPr>
          <w:p w14:paraId="4B8D6ABC" w14:textId="30D4121C" w:rsidR="006A792A" w:rsidRDefault="006A792A" w:rsidP="00FA4663">
            <w:pPr>
              <w:rPr>
                <w:szCs w:val="22"/>
                <w:lang w:eastAsia="fr-FR"/>
              </w:rPr>
            </w:pPr>
            <w:r>
              <w:rPr>
                <w:szCs w:val="22"/>
                <w:lang w:eastAsia="fr-FR"/>
              </w:rPr>
              <w:t>19</w:t>
            </w:r>
          </w:p>
        </w:tc>
        <w:tc>
          <w:tcPr>
            <w:tcW w:w="3081" w:type="dxa"/>
          </w:tcPr>
          <w:p w14:paraId="0B4490AE" w14:textId="529DCF0F" w:rsidR="006A792A" w:rsidRDefault="008E0D7A" w:rsidP="00FA4663">
            <w:pPr>
              <w:rPr>
                <w:szCs w:val="22"/>
                <w:lang w:eastAsia="fr-FR"/>
              </w:rPr>
            </w:pPr>
            <w:r>
              <w:rPr>
                <w:szCs w:val="22"/>
                <w:lang w:eastAsia="fr-FR"/>
              </w:rPr>
              <w:t>Obs.1, Obs.7</w:t>
            </w:r>
          </w:p>
        </w:tc>
        <w:tc>
          <w:tcPr>
            <w:tcW w:w="1412" w:type="dxa"/>
          </w:tcPr>
          <w:p w14:paraId="606F29A4" w14:textId="556A04DD" w:rsidR="006A792A" w:rsidRDefault="006A792A" w:rsidP="00FA4663">
            <w:pPr>
              <w:rPr>
                <w:szCs w:val="22"/>
                <w:lang w:eastAsia="fr-FR"/>
              </w:rPr>
            </w:pPr>
            <w:r w:rsidRPr="005100BE">
              <w:rPr>
                <w:i/>
                <w:szCs w:val="22"/>
                <w:lang w:eastAsia="fr-FR"/>
              </w:rPr>
              <w:t>Espèce</w:t>
            </w:r>
            <w:r>
              <w:rPr>
                <w:szCs w:val="22"/>
                <w:lang w:eastAsia="fr-FR"/>
              </w:rPr>
              <w:t xml:space="preserve"> (12)</w:t>
            </w:r>
          </w:p>
        </w:tc>
      </w:tr>
      <w:tr w:rsidR="0044704F" w14:paraId="418B3F64" w14:textId="77777777" w:rsidTr="006A792A">
        <w:tc>
          <w:tcPr>
            <w:tcW w:w="1832" w:type="dxa"/>
          </w:tcPr>
          <w:p w14:paraId="69B3F366" w14:textId="3FDF3113" w:rsidR="00FA4663" w:rsidRDefault="006A792A" w:rsidP="00FA4663">
            <w:pPr>
              <w:rPr>
                <w:szCs w:val="22"/>
                <w:lang w:eastAsia="fr-FR"/>
              </w:rPr>
            </w:pPr>
            <w:r>
              <w:rPr>
                <w:szCs w:val="22"/>
                <w:lang w:eastAsia="fr-FR"/>
              </w:rPr>
              <w:t>Autre source</w:t>
            </w:r>
          </w:p>
        </w:tc>
        <w:tc>
          <w:tcPr>
            <w:tcW w:w="1593" w:type="dxa"/>
          </w:tcPr>
          <w:p w14:paraId="378D7057" w14:textId="77777777" w:rsidR="00FA4663" w:rsidRDefault="00FA4663" w:rsidP="00FA4663">
            <w:pPr>
              <w:rPr>
                <w:szCs w:val="22"/>
                <w:lang w:eastAsia="fr-FR"/>
              </w:rPr>
            </w:pPr>
          </w:p>
        </w:tc>
        <w:tc>
          <w:tcPr>
            <w:tcW w:w="1242" w:type="dxa"/>
          </w:tcPr>
          <w:p w14:paraId="481B7CBE" w14:textId="77777777" w:rsidR="00FA4663" w:rsidRDefault="00FA4663" w:rsidP="00FA4663">
            <w:pPr>
              <w:rPr>
                <w:szCs w:val="22"/>
                <w:lang w:eastAsia="fr-FR"/>
              </w:rPr>
            </w:pPr>
          </w:p>
        </w:tc>
        <w:tc>
          <w:tcPr>
            <w:tcW w:w="3081" w:type="dxa"/>
          </w:tcPr>
          <w:p w14:paraId="618D5545" w14:textId="77777777" w:rsidR="00FA4663" w:rsidRDefault="00FA4663" w:rsidP="00FA4663">
            <w:pPr>
              <w:rPr>
                <w:szCs w:val="22"/>
                <w:lang w:eastAsia="fr-FR"/>
              </w:rPr>
            </w:pPr>
          </w:p>
        </w:tc>
        <w:tc>
          <w:tcPr>
            <w:tcW w:w="1412" w:type="dxa"/>
          </w:tcPr>
          <w:p w14:paraId="060D2684" w14:textId="77777777" w:rsidR="00FA4663" w:rsidRDefault="00FA4663" w:rsidP="00FA4663">
            <w:pPr>
              <w:rPr>
                <w:szCs w:val="22"/>
                <w:lang w:eastAsia="fr-FR"/>
              </w:rPr>
            </w:pPr>
          </w:p>
        </w:tc>
      </w:tr>
    </w:tbl>
    <w:p w14:paraId="72F98980" w14:textId="77777777" w:rsidR="00FA4663" w:rsidRPr="00FA4663" w:rsidRDefault="00FA4663" w:rsidP="00FA4663">
      <w:pPr>
        <w:rPr>
          <w:szCs w:val="22"/>
          <w:lang w:eastAsia="fr-FR"/>
        </w:rPr>
      </w:pPr>
    </w:p>
    <w:p w14:paraId="04DB01C4" w14:textId="33BD5CB6" w:rsidR="00A550D5" w:rsidRDefault="00A550D5">
      <w:pPr>
        <w:jc w:val="left"/>
        <w:rPr>
          <w:rFonts w:ascii="Times New Roman" w:hAnsi="Times New Roman" w:cs="Times New Roman"/>
          <w:b/>
          <w:bCs/>
          <w:lang w:eastAsia="fr-FR"/>
        </w:rPr>
      </w:pPr>
    </w:p>
    <w:p w14:paraId="7F9C5224" w14:textId="5D79FFF2" w:rsidR="0022512E" w:rsidRPr="00B37E82" w:rsidRDefault="00815A01" w:rsidP="001902F8">
      <w:pPr>
        <w:pStyle w:val="Titre4"/>
      </w:pPr>
      <w:r w:rsidRPr="00B37E82">
        <w:t>5.10</w:t>
      </w:r>
      <w:r w:rsidR="005C7B0F" w:rsidRPr="00B37E82">
        <w:t xml:space="preserve"> – Changement d’animateur</w:t>
      </w:r>
      <w:r w:rsidR="0022512E" w:rsidRPr="00B37E82">
        <w:t xml:space="preserve"> </w:t>
      </w:r>
      <w:r w:rsidR="0022512E" w:rsidRPr="004773D2">
        <w:t>du</w:t>
      </w:r>
      <w:r w:rsidR="004773D2" w:rsidRPr="004773D2">
        <w:t xml:space="preserve"> </w:t>
      </w:r>
      <w:r w:rsidR="0022512E" w:rsidRPr="004773D2">
        <w:t>P</w:t>
      </w:r>
      <w:r w:rsidR="0022512E" w:rsidRPr="00B37E82">
        <w:t>ôle Invertébrés en préfiguration</w:t>
      </w:r>
    </w:p>
    <w:p w14:paraId="2B081CA0" w14:textId="72FD5FCA" w:rsidR="0022512E" w:rsidRPr="00B37E82" w:rsidRDefault="0022512E" w:rsidP="005014A2">
      <w:pPr>
        <w:rPr>
          <w:lang w:eastAsia="fr-FR"/>
        </w:rPr>
      </w:pPr>
      <w:r w:rsidRPr="00B37E82">
        <w:rPr>
          <w:lang w:eastAsia="fr-FR"/>
        </w:rPr>
        <w:t xml:space="preserve">Dans le cas où </w:t>
      </w:r>
      <w:r w:rsidR="00D25E98" w:rsidRPr="003E1085">
        <w:t>l’</w:t>
      </w:r>
      <w:r w:rsidRPr="003E1085">
        <w:t>animateur</w:t>
      </w:r>
      <w:r w:rsidRPr="00B37E82">
        <w:rPr>
          <w:lang w:eastAsia="fr-FR"/>
        </w:rPr>
        <w:t xml:space="preserve"> serait amené à cesser l’animation du</w:t>
      </w:r>
      <w:r w:rsidR="004111B8" w:rsidRPr="00B37E82">
        <w:rPr>
          <w:lang w:eastAsia="fr-FR"/>
        </w:rPr>
        <w:t xml:space="preserve"> </w:t>
      </w:r>
      <w:r w:rsidRPr="00B37E82">
        <w:rPr>
          <w:lang w:eastAsia="fr-FR"/>
        </w:rPr>
        <w:t>Pôle Invertébrés en préfiguration pour quelque raison que ce soit, une version à jour de la base de données serait transmise par l’animateur à la DREAL et à la Région Auvergne-Rhône-Alpes avant cessation d’activité afin de sécuriser les conditions juridiques et physiques du stocka</w:t>
      </w:r>
      <w:r w:rsidR="004111B8" w:rsidRPr="00B37E82">
        <w:rPr>
          <w:lang w:eastAsia="fr-FR"/>
        </w:rPr>
        <w:t>ge des données récoltées par le</w:t>
      </w:r>
      <w:r w:rsidRPr="00B37E82">
        <w:rPr>
          <w:lang w:eastAsia="fr-FR"/>
        </w:rPr>
        <w:t xml:space="preserve"> Pôle.</w:t>
      </w:r>
    </w:p>
    <w:p w14:paraId="6E35C5BE" w14:textId="1139E3F7" w:rsidR="0022512E" w:rsidRPr="00402D71" w:rsidRDefault="00402D71" w:rsidP="00D25E98">
      <w:pPr>
        <w:rPr>
          <w:lang w:eastAsia="fr-FR"/>
        </w:rPr>
      </w:pPr>
      <w:r>
        <w:rPr>
          <w:lang w:eastAsia="fr-FR"/>
        </w:rPr>
        <w:t xml:space="preserve">La DREAL et le Conseil </w:t>
      </w:r>
      <w:r w:rsidR="0022512E" w:rsidRPr="00B37E82">
        <w:rPr>
          <w:lang w:eastAsia="fr-FR"/>
        </w:rPr>
        <w:t>Région</w:t>
      </w:r>
      <w:r>
        <w:rPr>
          <w:lang w:eastAsia="fr-FR"/>
        </w:rPr>
        <w:t>al</w:t>
      </w:r>
      <w:r w:rsidR="0022512E" w:rsidRPr="00B37E82">
        <w:rPr>
          <w:lang w:eastAsia="fr-FR"/>
        </w:rPr>
        <w:t xml:space="preserve"> conserveraient un droit d’utilisation des données acquises à la date de la cessation d’animation du </w:t>
      </w:r>
      <w:r w:rsidR="008A4BF9" w:rsidRPr="00B37E82">
        <w:rPr>
          <w:lang w:eastAsia="fr-FR"/>
        </w:rPr>
        <w:t>Pôle Invertébrés en préfig</w:t>
      </w:r>
      <w:r w:rsidR="0022512E" w:rsidRPr="00B37E82">
        <w:rPr>
          <w:lang w:eastAsia="fr-FR"/>
        </w:rPr>
        <w:t xml:space="preserve">uration pour </w:t>
      </w:r>
      <w:r>
        <w:rPr>
          <w:lang w:eastAsia="fr-FR"/>
        </w:rPr>
        <w:t>leurs</w:t>
      </w:r>
      <w:r w:rsidR="0022512E" w:rsidRPr="00B37E82">
        <w:rPr>
          <w:lang w:eastAsia="fr-FR"/>
        </w:rPr>
        <w:t xml:space="preserve"> usages internes dans les conditions d</w:t>
      </w:r>
      <w:r>
        <w:rPr>
          <w:lang w:eastAsia="fr-FR"/>
        </w:rPr>
        <w:t>éfinies par la présente charte, jusqu’à la définition d’un nouvel animateur.</w:t>
      </w:r>
    </w:p>
    <w:p w14:paraId="1FF0097B" w14:textId="77777777" w:rsidR="0022512E" w:rsidRDefault="0022512E" w:rsidP="00D25E98">
      <w:pPr>
        <w:rPr>
          <w:rFonts w:ascii="Times New Roman" w:eastAsia="Times New Roman" w:hAnsi="Times New Roman" w:cs="Times New Roman"/>
          <w:sz w:val="20"/>
          <w:szCs w:val="20"/>
          <w:lang w:eastAsia="fr-FR"/>
        </w:rPr>
      </w:pPr>
      <w:r w:rsidRPr="00B37E82">
        <w:rPr>
          <w:rFonts w:ascii="Times New Roman" w:eastAsia="Times New Roman" w:hAnsi="Times New Roman" w:cs="Times New Roman"/>
          <w:sz w:val="20"/>
          <w:szCs w:val="20"/>
          <w:lang w:eastAsia="fr-FR"/>
        </w:rPr>
        <w:t> </w:t>
      </w:r>
    </w:p>
    <w:p w14:paraId="17502531" w14:textId="77777777" w:rsidR="006C3495" w:rsidRPr="00402D71" w:rsidRDefault="006C3495" w:rsidP="00D25E98">
      <w:pPr>
        <w:rPr>
          <w:rFonts w:ascii="Times New Roman" w:eastAsia="Times New Roman" w:hAnsi="Times New Roman" w:cs="Times New Roman"/>
          <w:szCs w:val="22"/>
          <w:lang w:eastAsia="fr-FR"/>
        </w:rPr>
      </w:pPr>
    </w:p>
    <w:p w14:paraId="15622361" w14:textId="33C1A12E" w:rsidR="0022512E" w:rsidRPr="001902F8" w:rsidRDefault="0022512E" w:rsidP="001902F8">
      <w:pPr>
        <w:pStyle w:val="Titre3"/>
      </w:pPr>
      <w:r w:rsidRPr="00B37E82">
        <w:t>Article 6 – Liens avec les pôles thématiques et observatoires locaux</w:t>
      </w:r>
    </w:p>
    <w:p w14:paraId="70F40698" w14:textId="77777777" w:rsidR="0022512E" w:rsidRPr="00B37E82" w:rsidRDefault="0022512E" w:rsidP="001902F8">
      <w:pPr>
        <w:pStyle w:val="Titre4"/>
      </w:pPr>
      <w:r w:rsidRPr="00B37E82">
        <w:t>6.1 – Liens avec les autres pôles thématiques </w:t>
      </w:r>
    </w:p>
    <w:p w14:paraId="5CADE490" w14:textId="77777777" w:rsidR="0022512E" w:rsidRPr="00B37E82" w:rsidRDefault="0022512E" w:rsidP="005014A2">
      <w:pPr>
        <w:rPr>
          <w:lang w:eastAsia="fr-FR"/>
        </w:rPr>
      </w:pPr>
      <w:r w:rsidRPr="00B37E82">
        <w:rPr>
          <w:lang w:eastAsia="fr-FR"/>
        </w:rPr>
        <w:t>En Auvergne-Rhône-Alpes, le Pôle Invertébrés en préfiguration se positionne en complément d’autres pôles régionaux pour couvrir tous les champs de la biodiversité :</w:t>
      </w:r>
    </w:p>
    <w:p w14:paraId="16263F28" w14:textId="39106E13" w:rsidR="0022512E" w:rsidRPr="00B37E82" w:rsidRDefault="00172878" w:rsidP="005014A2">
      <w:pPr>
        <w:pStyle w:val="Pardeliste"/>
        <w:numPr>
          <w:ilvl w:val="0"/>
          <w:numId w:val="29"/>
        </w:numPr>
        <w:rPr>
          <w:lang w:eastAsia="fr-FR"/>
        </w:rPr>
      </w:pPr>
      <w:proofErr w:type="gramStart"/>
      <w:r w:rsidRPr="00B37E82">
        <w:rPr>
          <w:lang w:eastAsia="fr-FR"/>
        </w:rPr>
        <w:t>l</w:t>
      </w:r>
      <w:r w:rsidR="0022512E" w:rsidRPr="00B37E82">
        <w:rPr>
          <w:lang w:eastAsia="fr-FR"/>
        </w:rPr>
        <w:t>e</w:t>
      </w:r>
      <w:proofErr w:type="gramEnd"/>
      <w:r w:rsidR="0022512E" w:rsidRPr="00B37E82">
        <w:rPr>
          <w:lang w:eastAsia="fr-FR"/>
        </w:rPr>
        <w:t xml:space="preserve"> Pôle d'Information Flore-Habitats, dont l'animation est assurée par les Conservatoires Botaniques Nationaux Alpin </w:t>
      </w:r>
      <w:r w:rsidRPr="00B37E82">
        <w:rPr>
          <w:lang w:eastAsia="fr-FR"/>
        </w:rPr>
        <w:t>et du Massif Central,</w:t>
      </w:r>
    </w:p>
    <w:p w14:paraId="5451A903" w14:textId="14A7CE19" w:rsidR="0022512E" w:rsidRPr="00B37E82" w:rsidRDefault="0022512E" w:rsidP="005014A2">
      <w:pPr>
        <w:pStyle w:val="Pardeliste"/>
        <w:numPr>
          <w:ilvl w:val="0"/>
          <w:numId w:val="29"/>
        </w:numPr>
        <w:rPr>
          <w:lang w:eastAsia="fr-FR"/>
        </w:rPr>
      </w:pPr>
      <w:proofErr w:type="gramStart"/>
      <w:r w:rsidRPr="00B37E82">
        <w:rPr>
          <w:lang w:eastAsia="fr-FR"/>
        </w:rPr>
        <w:t>le</w:t>
      </w:r>
      <w:proofErr w:type="gramEnd"/>
      <w:r w:rsidRPr="00B37E82">
        <w:rPr>
          <w:lang w:eastAsia="fr-FR"/>
        </w:rPr>
        <w:t xml:space="preserve"> Pôle gestion des milieux naturels, dont l’animation est assurée par les Conservatoires des espaces na</w:t>
      </w:r>
      <w:r w:rsidR="00172878" w:rsidRPr="00B37E82">
        <w:rPr>
          <w:lang w:eastAsia="fr-FR"/>
        </w:rPr>
        <w:t xml:space="preserve">turels </w:t>
      </w:r>
      <w:r w:rsidR="00213C7A" w:rsidRPr="00B37E82">
        <w:rPr>
          <w:lang w:eastAsia="fr-FR"/>
        </w:rPr>
        <w:t xml:space="preserve">de </w:t>
      </w:r>
      <w:r w:rsidR="00172878" w:rsidRPr="00B37E82">
        <w:rPr>
          <w:lang w:eastAsia="fr-FR"/>
        </w:rPr>
        <w:t xml:space="preserve">Rhône-Alpes et </w:t>
      </w:r>
      <w:r w:rsidR="00213C7A" w:rsidRPr="00B37E82">
        <w:rPr>
          <w:lang w:eastAsia="fr-FR"/>
        </w:rPr>
        <w:t>d’</w:t>
      </w:r>
      <w:r w:rsidR="00172878" w:rsidRPr="00B37E82">
        <w:rPr>
          <w:lang w:eastAsia="fr-FR"/>
        </w:rPr>
        <w:t>Auvergne,</w:t>
      </w:r>
    </w:p>
    <w:p w14:paraId="5BCDBCDE" w14:textId="5140DD4D" w:rsidR="0022512E" w:rsidRPr="00B37E82" w:rsidRDefault="00172878" w:rsidP="005014A2">
      <w:pPr>
        <w:pStyle w:val="Pardeliste"/>
        <w:numPr>
          <w:ilvl w:val="0"/>
          <w:numId w:val="29"/>
        </w:numPr>
        <w:rPr>
          <w:lang w:eastAsia="fr-FR"/>
        </w:rPr>
      </w:pPr>
      <w:proofErr w:type="gramStart"/>
      <w:r w:rsidRPr="00B37E82">
        <w:rPr>
          <w:lang w:eastAsia="fr-FR"/>
        </w:rPr>
        <w:t>l</w:t>
      </w:r>
      <w:r w:rsidR="0022512E" w:rsidRPr="00B37E82">
        <w:rPr>
          <w:lang w:eastAsia="fr-FR"/>
        </w:rPr>
        <w:t>e</w:t>
      </w:r>
      <w:proofErr w:type="gramEnd"/>
      <w:r w:rsidR="0022512E" w:rsidRPr="00B37E82">
        <w:rPr>
          <w:lang w:eastAsia="fr-FR"/>
        </w:rPr>
        <w:t xml:space="preserve"> Pôle faune vertébrée, en projet. </w:t>
      </w:r>
    </w:p>
    <w:p w14:paraId="7794864F" w14:textId="77777777" w:rsidR="00172878" w:rsidRDefault="00172878" w:rsidP="005014A2">
      <w:pPr>
        <w:rPr>
          <w:lang w:eastAsia="fr-FR"/>
        </w:rPr>
      </w:pPr>
    </w:p>
    <w:p w14:paraId="1A9814AD" w14:textId="77777777" w:rsidR="006C3495" w:rsidRDefault="006C3495" w:rsidP="005014A2">
      <w:pPr>
        <w:rPr>
          <w:lang w:eastAsia="fr-FR"/>
        </w:rPr>
      </w:pPr>
    </w:p>
    <w:p w14:paraId="575DEE7A" w14:textId="77777777" w:rsidR="006C3495" w:rsidRDefault="006C3495" w:rsidP="005014A2">
      <w:pPr>
        <w:rPr>
          <w:lang w:eastAsia="fr-FR"/>
        </w:rPr>
      </w:pPr>
    </w:p>
    <w:p w14:paraId="4992944D" w14:textId="77777777" w:rsidR="006C3495" w:rsidRPr="00B37E82" w:rsidRDefault="006C3495" w:rsidP="005014A2">
      <w:pPr>
        <w:rPr>
          <w:lang w:eastAsia="fr-FR"/>
        </w:rPr>
      </w:pPr>
    </w:p>
    <w:p w14:paraId="7ED3763F" w14:textId="34C11EFF" w:rsidR="0022512E" w:rsidRPr="00B37E82" w:rsidRDefault="0022512E" w:rsidP="005014A2">
      <w:pPr>
        <w:rPr>
          <w:lang w:eastAsia="fr-FR"/>
        </w:rPr>
      </w:pPr>
      <w:r w:rsidRPr="00B37E82">
        <w:rPr>
          <w:lang w:eastAsia="fr-FR"/>
        </w:rPr>
        <w:lastRenderedPageBreak/>
        <w:t>Dans un objectif de mise en œuvre d’une politique commune de préservation de la biodiversité à l’échelle de la région, et d’intégration dans la démarche nationale SINP, les animateurs des pôles thématiques du SINP en région échangent au moins une fois par trimestre, au cours de réunions d’informations sur les avancées respectives des pôles. Ces réunions ont également pour but de réfléchir sur les éventuelles orientations communes. </w:t>
      </w:r>
    </w:p>
    <w:p w14:paraId="116C5AC8" w14:textId="2518ADE6" w:rsidR="0022512E" w:rsidRPr="00B37E82" w:rsidRDefault="0022512E" w:rsidP="005014A2">
      <w:pPr>
        <w:rPr>
          <w:lang w:eastAsia="fr-FR"/>
        </w:rPr>
      </w:pPr>
      <w:r w:rsidRPr="00B37E82">
        <w:rPr>
          <w:lang w:eastAsia="fr-FR"/>
        </w:rPr>
        <w:t>Les animateurs des différents pôles thématiques sont systématiquement invités aux COSU du Pôle Invertébrés en préfiguration, et peuvent être invités à ses COPIL. Lors de chacun des COPIL et COSU, un temps peut être dédié à la présentation des actualités des autres pôles thématiques.  </w:t>
      </w:r>
    </w:p>
    <w:p w14:paraId="04E362EE" w14:textId="3511D3A2" w:rsidR="0022512E" w:rsidRPr="00B37E82" w:rsidRDefault="0022512E" w:rsidP="005014A2">
      <w:pPr>
        <w:rPr>
          <w:lang w:eastAsia="fr-FR"/>
        </w:rPr>
      </w:pPr>
      <w:r w:rsidRPr="00B37E82">
        <w:rPr>
          <w:lang w:eastAsia="fr-FR"/>
        </w:rPr>
        <w:t>Selon les besoins, des réunions communes</w:t>
      </w:r>
      <w:r w:rsidR="00571238" w:rsidRPr="00B37E82">
        <w:rPr>
          <w:lang w:eastAsia="fr-FR"/>
        </w:rPr>
        <w:t xml:space="preserve"> avec les financeurs potentiels</w:t>
      </w:r>
      <w:r w:rsidRPr="00B37E82">
        <w:rPr>
          <w:lang w:eastAsia="fr-FR"/>
        </w:rPr>
        <w:t xml:space="preserve"> peuvent être organisées. </w:t>
      </w:r>
    </w:p>
    <w:p w14:paraId="225707C0" w14:textId="77777777" w:rsidR="0022512E" w:rsidRPr="00B37E82" w:rsidRDefault="0022512E" w:rsidP="005014A2">
      <w:pPr>
        <w:rPr>
          <w:lang w:eastAsia="fr-FR"/>
        </w:rPr>
      </w:pPr>
      <w:r w:rsidRPr="00B37E82">
        <w:rPr>
          <w:lang w:eastAsia="fr-FR"/>
        </w:rPr>
        <w:t>Les pôles existants ont vocation à intégrer à leurs réunions trimestrielles les futurs pôles thématiques qui émergeront sur le territoire. </w:t>
      </w:r>
    </w:p>
    <w:p w14:paraId="63007CAE" w14:textId="77777777" w:rsidR="00895B27" w:rsidRPr="00402D71" w:rsidRDefault="00895B27" w:rsidP="00D25E98">
      <w:pPr>
        <w:rPr>
          <w:rFonts w:ascii="Times New Roman" w:eastAsia="Times New Roman" w:hAnsi="Times New Roman" w:cs="Times New Roman"/>
          <w:szCs w:val="22"/>
          <w:lang w:eastAsia="fr-FR"/>
        </w:rPr>
      </w:pPr>
    </w:p>
    <w:p w14:paraId="4649AE12" w14:textId="77777777" w:rsidR="0022512E" w:rsidRPr="00B37E82" w:rsidRDefault="0022512E" w:rsidP="001902F8">
      <w:pPr>
        <w:pStyle w:val="Titre4"/>
      </w:pPr>
      <w:r w:rsidRPr="00B37E82">
        <w:t>6.2 – Liens avec les observatoires locaux</w:t>
      </w:r>
    </w:p>
    <w:p w14:paraId="13A7CC7F" w14:textId="77777777" w:rsidR="0022512E" w:rsidRPr="00B37E82" w:rsidRDefault="0022512E" w:rsidP="005014A2">
      <w:pPr>
        <w:rPr>
          <w:lang w:eastAsia="fr-FR"/>
        </w:rPr>
      </w:pPr>
      <w:r w:rsidRPr="00B37E82">
        <w:rPr>
          <w:lang w:eastAsia="fr-FR"/>
        </w:rPr>
        <w:t>On dénombre plusieurs initiatives d’observatoires locaux à l’échelle de la région Auvergne-Rhône-Alpes : Observatoire Régional de la Biodiversité, Observatoire Savoyard de l’Environnement, Observatoire de la Biodiversité de Savoie, observatoires environnementaux des domaines skiables, etc. </w:t>
      </w:r>
    </w:p>
    <w:p w14:paraId="773972F7" w14:textId="494C9B70" w:rsidR="00A550D5" w:rsidRDefault="0022512E" w:rsidP="005100BE">
      <w:r w:rsidRPr="00B37E82">
        <w:rPr>
          <w:lang w:eastAsia="fr-FR"/>
        </w:rPr>
        <w:t>De par sa vocation de mutualisation et</w:t>
      </w:r>
      <w:r w:rsidR="009B13DF" w:rsidRPr="00B37E82">
        <w:rPr>
          <w:lang w:eastAsia="fr-FR"/>
        </w:rPr>
        <w:t xml:space="preserve"> de partage des données, le Pôle Invertébrés</w:t>
      </w:r>
      <w:r w:rsidR="002A04AD" w:rsidRPr="00B37E82">
        <w:rPr>
          <w:lang w:eastAsia="fr-FR"/>
        </w:rPr>
        <w:t xml:space="preserve"> en préfiguration</w:t>
      </w:r>
      <w:r w:rsidRPr="00B37E82">
        <w:rPr>
          <w:lang w:eastAsia="fr-FR"/>
        </w:rPr>
        <w:t xml:space="preserve"> s’inscrit dans une démarche de concertation et vise à tisser et renforcer des liens avec les observatoires locaux. </w:t>
      </w:r>
      <w:r w:rsidR="009B13DF" w:rsidRPr="00B37E82">
        <w:rPr>
          <w:lang w:eastAsia="fr-FR"/>
        </w:rPr>
        <w:t>L’animateur</w:t>
      </w:r>
      <w:r w:rsidRPr="00B37E82">
        <w:rPr>
          <w:lang w:eastAsia="fr-FR"/>
        </w:rPr>
        <w:t xml:space="preserve"> du Pôle </w:t>
      </w:r>
      <w:r w:rsidR="009B13DF" w:rsidRPr="00B37E82">
        <w:rPr>
          <w:lang w:eastAsia="fr-FR"/>
        </w:rPr>
        <w:t>peut ainsi être amené</w:t>
      </w:r>
      <w:r w:rsidRPr="00B37E82">
        <w:rPr>
          <w:lang w:eastAsia="fr-FR"/>
        </w:rPr>
        <w:t xml:space="preserve"> à participer aux comités</w:t>
      </w:r>
      <w:r w:rsidR="009B13DF" w:rsidRPr="00B37E82">
        <w:rPr>
          <w:lang w:eastAsia="fr-FR"/>
        </w:rPr>
        <w:t xml:space="preserve"> de pilotage, comités de suivi,</w:t>
      </w:r>
      <w:r w:rsidRPr="00B37E82">
        <w:rPr>
          <w:lang w:eastAsia="fr-FR"/>
        </w:rPr>
        <w:t xml:space="preserve"> réunions de travail, etc., de ces observatoires locaux. </w:t>
      </w:r>
    </w:p>
    <w:p w14:paraId="1AF3EE15" w14:textId="77777777" w:rsidR="005100BE" w:rsidRPr="005100BE" w:rsidRDefault="005100BE" w:rsidP="005100BE">
      <w:pPr>
        <w:rPr>
          <w:lang w:eastAsia="fr-FR"/>
        </w:rPr>
      </w:pPr>
    </w:p>
    <w:p w14:paraId="2F456D2D" w14:textId="60DF7286" w:rsidR="0022512E" w:rsidRPr="00B37E82" w:rsidRDefault="0022512E" w:rsidP="001902F8">
      <w:pPr>
        <w:pStyle w:val="Titre3"/>
      </w:pPr>
      <w:r w:rsidRPr="00B37E82">
        <w:t>Article 7 – Remontée des données vers le SINP national</w:t>
      </w:r>
    </w:p>
    <w:p w14:paraId="789CCABE" w14:textId="77777777" w:rsidR="004D33ED" w:rsidRPr="00B37E82" w:rsidRDefault="004D33ED" w:rsidP="00D25E98">
      <w:pPr>
        <w:rPr>
          <w:rFonts w:ascii="Times New Roman" w:eastAsia="Times New Roman" w:hAnsi="Times New Roman" w:cs="Times New Roman"/>
          <w:sz w:val="20"/>
          <w:szCs w:val="20"/>
          <w:lang w:eastAsia="fr-FR"/>
        </w:rPr>
      </w:pPr>
    </w:p>
    <w:p w14:paraId="157A2893" w14:textId="13B8AF8E" w:rsidR="0022512E" w:rsidRPr="00B37E82" w:rsidRDefault="00283869" w:rsidP="005014A2">
      <w:pPr>
        <w:rPr>
          <w:lang w:eastAsia="fr-FR"/>
        </w:rPr>
      </w:pPr>
      <w:r w:rsidRPr="00B37E82">
        <w:rPr>
          <w:lang w:eastAsia="fr-FR"/>
        </w:rPr>
        <w:t>S’inscrivant dans une logique de Pôle régional</w:t>
      </w:r>
      <w:r w:rsidR="0022512E" w:rsidRPr="00B37E82">
        <w:rPr>
          <w:lang w:eastAsia="fr-FR"/>
        </w:rPr>
        <w:t xml:space="preserve"> du Système d’information sur la nature et les paysages, le </w:t>
      </w:r>
      <w:r w:rsidR="008A4BF9" w:rsidRPr="00B37E82">
        <w:rPr>
          <w:lang w:eastAsia="fr-FR"/>
        </w:rPr>
        <w:t>Pôle Invertéb</w:t>
      </w:r>
      <w:r w:rsidR="0022512E" w:rsidRPr="00B37E82">
        <w:rPr>
          <w:lang w:eastAsia="fr-FR"/>
        </w:rPr>
        <w:t>rés en préfiguration est amené à mettre à disposition de la plateforme national</w:t>
      </w:r>
      <w:r w:rsidR="009B13DF" w:rsidRPr="00B37E82">
        <w:rPr>
          <w:lang w:eastAsia="fr-FR"/>
        </w:rPr>
        <w:t xml:space="preserve">e (l’INPN), </w:t>
      </w:r>
      <w:r w:rsidR="004D33ED" w:rsidRPr="00B37E82">
        <w:rPr>
          <w:lang w:eastAsia="fr-FR"/>
        </w:rPr>
        <w:t>les</w:t>
      </w:r>
      <w:r w:rsidR="009B13DF" w:rsidRPr="00B37E82">
        <w:rPr>
          <w:lang w:eastAsia="fr-FR"/>
        </w:rPr>
        <w:t xml:space="preserve"> données</w:t>
      </w:r>
      <w:r w:rsidR="004D33ED" w:rsidRPr="00B37E82">
        <w:rPr>
          <w:lang w:eastAsia="fr-FR"/>
        </w:rPr>
        <w:t>-sources</w:t>
      </w:r>
      <w:r w:rsidR="0022512E" w:rsidRPr="00B37E82">
        <w:rPr>
          <w:lang w:eastAsia="fr-FR"/>
        </w:rPr>
        <w:t xml:space="preserve"> </w:t>
      </w:r>
      <w:r w:rsidR="004D33ED" w:rsidRPr="00B37E82">
        <w:rPr>
          <w:lang w:eastAsia="fr-FR"/>
        </w:rPr>
        <w:t xml:space="preserve">de ses adhérents </w:t>
      </w:r>
      <w:r w:rsidR="0022512E" w:rsidRPr="00B37E82">
        <w:rPr>
          <w:lang w:eastAsia="fr-FR"/>
        </w:rPr>
        <w:t>transformées en DEE</w:t>
      </w:r>
      <w:r w:rsidR="005F77F7" w:rsidRPr="00B37E82">
        <w:rPr>
          <w:lang w:eastAsia="fr-FR"/>
        </w:rPr>
        <w:t xml:space="preserve"> complètes</w:t>
      </w:r>
      <w:r w:rsidR="0022512E" w:rsidRPr="00B37E82">
        <w:rPr>
          <w:lang w:eastAsia="fr-FR"/>
        </w:rPr>
        <w:t>.</w:t>
      </w:r>
    </w:p>
    <w:p w14:paraId="0A733EFC" w14:textId="495CD531" w:rsidR="0022512E" w:rsidRPr="00B37E82" w:rsidRDefault="0022512E" w:rsidP="005014A2">
      <w:pPr>
        <w:rPr>
          <w:lang w:eastAsia="fr-FR"/>
        </w:rPr>
      </w:pPr>
      <w:r w:rsidRPr="00B37E82">
        <w:rPr>
          <w:lang w:eastAsia="fr-FR"/>
        </w:rPr>
        <w:t>Le protocole du SINP publié en octobre 2017 fixe les modalités de mise à disposition des données, depuis les plateformes</w:t>
      </w:r>
      <w:r w:rsidR="009B13DF" w:rsidRPr="00B37E82">
        <w:rPr>
          <w:lang w:eastAsia="fr-FR"/>
        </w:rPr>
        <w:t xml:space="preserve"> régionales et</w:t>
      </w:r>
      <w:r w:rsidRPr="00B37E82">
        <w:rPr>
          <w:lang w:eastAsia="fr-FR"/>
        </w:rPr>
        <w:t xml:space="preserve"> thématiques. Ce protocole indique que des chartes régionales, ou thématiques, peuvent définir des règles spécifiques de mise à disposition des données. Ces chartes devront néanmoins être compatibles avec les règles du protocole national. </w:t>
      </w:r>
    </w:p>
    <w:p w14:paraId="3688907E" w14:textId="77777777" w:rsidR="003E66F3" w:rsidRPr="00B37E82" w:rsidRDefault="003E66F3" w:rsidP="005014A2">
      <w:pPr>
        <w:rPr>
          <w:lang w:eastAsia="fr-FR"/>
        </w:rPr>
      </w:pPr>
    </w:p>
    <w:p w14:paraId="02440A24" w14:textId="77777777" w:rsidR="0022512E" w:rsidRPr="00B37E82" w:rsidRDefault="0022512E" w:rsidP="005014A2">
      <w:pPr>
        <w:rPr>
          <w:lang w:eastAsia="fr-FR"/>
        </w:rPr>
      </w:pPr>
      <w:r w:rsidRPr="00B37E82">
        <w:rPr>
          <w:lang w:eastAsia="fr-FR"/>
        </w:rPr>
        <w:t>Les modalités d’échange de données avec le SINP national sont les suivantes : </w:t>
      </w:r>
    </w:p>
    <w:p w14:paraId="0745AA39" w14:textId="7D7257C2" w:rsidR="0022512E" w:rsidRPr="00B37E82" w:rsidRDefault="0022512E" w:rsidP="005014A2">
      <w:pPr>
        <w:pStyle w:val="Pardeliste"/>
        <w:numPr>
          <w:ilvl w:val="0"/>
          <w:numId w:val="30"/>
        </w:numPr>
        <w:rPr>
          <w:lang w:eastAsia="fr-FR"/>
        </w:rPr>
      </w:pPr>
      <w:proofErr w:type="gramStart"/>
      <w:r w:rsidRPr="00B37E82">
        <w:rPr>
          <w:lang w:eastAsia="fr-FR"/>
        </w:rPr>
        <w:t>l’ensemble</w:t>
      </w:r>
      <w:proofErr w:type="gramEnd"/>
      <w:r w:rsidRPr="00B37E82">
        <w:rPr>
          <w:lang w:eastAsia="fr-FR"/>
        </w:rPr>
        <w:t xml:space="preserve"> des échanges entre plateformes thématiques et plateforme nationale s’effe</w:t>
      </w:r>
      <w:r w:rsidR="00402D71">
        <w:rPr>
          <w:lang w:eastAsia="fr-FR"/>
        </w:rPr>
        <w:t>ctue en DEE complètes, avec la</w:t>
      </w:r>
      <w:r w:rsidRPr="00B37E82">
        <w:rPr>
          <w:lang w:eastAsia="fr-FR"/>
        </w:rPr>
        <w:t xml:space="preserve"> précision gé</w:t>
      </w:r>
      <w:r w:rsidR="003E66F3" w:rsidRPr="00B37E82">
        <w:rPr>
          <w:lang w:eastAsia="fr-FR"/>
        </w:rPr>
        <w:t>ographique maximale disponible,</w:t>
      </w:r>
    </w:p>
    <w:p w14:paraId="16A00775" w14:textId="714DCAC5" w:rsidR="0022512E" w:rsidRPr="00B37E82" w:rsidRDefault="0022512E" w:rsidP="005014A2">
      <w:pPr>
        <w:pStyle w:val="Pardeliste"/>
        <w:numPr>
          <w:ilvl w:val="0"/>
          <w:numId w:val="30"/>
        </w:numPr>
        <w:rPr>
          <w:lang w:eastAsia="fr-FR"/>
        </w:rPr>
      </w:pPr>
      <w:proofErr w:type="gramStart"/>
      <w:r w:rsidRPr="00B37E82">
        <w:rPr>
          <w:lang w:eastAsia="fr-FR"/>
        </w:rPr>
        <w:t>la</w:t>
      </w:r>
      <w:proofErr w:type="gramEnd"/>
      <w:r w:rsidRPr="00B37E82">
        <w:rPr>
          <w:lang w:eastAsia="fr-FR"/>
        </w:rPr>
        <w:t xml:space="preserve"> précision maximale de géolocalisation des DEE produites ou acquises par une autorit</w:t>
      </w:r>
      <w:r w:rsidR="003E66F3" w:rsidRPr="00B37E82">
        <w:rPr>
          <w:lang w:eastAsia="fr-FR"/>
        </w:rPr>
        <w:t>é publique doit être conservée,</w:t>
      </w:r>
    </w:p>
    <w:p w14:paraId="144AC733" w14:textId="0A3F3C69" w:rsidR="0022512E" w:rsidRPr="00B37E82" w:rsidRDefault="0022512E" w:rsidP="005014A2">
      <w:pPr>
        <w:pStyle w:val="Pardeliste"/>
        <w:numPr>
          <w:ilvl w:val="0"/>
          <w:numId w:val="30"/>
        </w:numPr>
        <w:rPr>
          <w:lang w:eastAsia="fr-FR"/>
        </w:rPr>
      </w:pPr>
      <w:proofErr w:type="gramStart"/>
      <w:r w:rsidRPr="00B37E82">
        <w:rPr>
          <w:lang w:eastAsia="fr-FR"/>
        </w:rPr>
        <w:t>les</w:t>
      </w:r>
      <w:proofErr w:type="gramEnd"/>
      <w:r w:rsidRPr="00B37E82">
        <w:rPr>
          <w:lang w:eastAsia="fr-FR"/>
        </w:rPr>
        <w:t xml:space="preserve"> DE</w:t>
      </w:r>
      <w:r w:rsidR="00402D71">
        <w:rPr>
          <w:lang w:eastAsia="fr-FR"/>
        </w:rPr>
        <w:t>E d’origine privée</w:t>
      </w:r>
      <w:r w:rsidRPr="00B37E82">
        <w:rPr>
          <w:lang w:eastAsia="fr-FR"/>
        </w:rPr>
        <w:t xml:space="preserve"> issues de données-sources doivent conserver l’ensemble des informations d’origine lorsqu’elles sont transmises,</w:t>
      </w:r>
    </w:p>
    <w:p w14:paraId="13C8A07F" w14:textId="5F309906" w:rsidR="0022512E" w:rsidRPr="00B37E82" w:rsidRDefault="0022512E" w:rsidP="005014A2">
      <w:pPr>
        <w:pStyle w:val="Pardeliste"/>
        <w:numPr>
          <w:ilvl w:val="0"/>
          <w:numId w:val="30"/>
        </w:numPr>
        <w:rPr>
          <w:lang w:eastAsia="fr-FR"/>
        </w:rPr>
      </w:pPr>
      <w:proofErr w:type="gramStart"/>
      <w:r w:rsidRPr="00B37E82">
        <w:rPr>
          <w:lang w:eastAsia="fr-FR"/>
        </w:rPr>
        <w:t>ces</w:t>
      </w:r>
      <w:proofErr w:type="gramEnd"/>
      <w:r w:rsidRPr="00B37E82">
        <w:rPr>
          <w:lang w:eastAsia="fr-FR"/>
        </w:rPr>
        <w:t xml:space="preserve"> échanges entre plateformes du SINP auront lieu </w:t>
      </w:r>
      <w:r w:rsidR="00093BE3" w:rsidRPr="005014A2">
        <w:rPr>
          <w:i/>
          <w:lang w:eastAsia="fr-FR"/>
        </w:rPr>
        <w:t xml:space="preserve">a minima </w:t>
      </w:r>
      <w:r w:rsidRPr="00B37E82">
        <w:rPr>
          <w:lang w:eastAsia="fr-FR"/>
        </w:rPr>
        <w:t xml:space="preserve">une fois par </w:t>
      </w:r>
      <w:r w:rsidR="00093BE3" w:rsidRPr="00B37E82">
        <w:rPr>
          <w:lang w:eastAsia="fr-FR"/>
        </w:rPr>
        <w:t>an</w:t>
      </w:r>
      <w:r w:rsidRPr="00B37E82">
        <w:rPr>
          <w:lang w:eastAsia="fr-FR"/>
        </w:rPr>
        <w:t>.</w:t>
      </w:r>
    </w:p>
    <w:p w14:paraId="333C6A53" w14:textId="77777777" w:rsidR="0022512E" w:rsidRPr="00B37E82" w:rsidRDefault="0022512E" w:rsidP="005014A2">
      <w:pPr>
        <w:rPr>
          <w:lang w:eastAsia="fr-FR"/>
        </w:rPr>
      </w:pPr>
    </w:p>
    <w:p w14:paraId="1B4A9AA8" w14:textId="7F1BA2FF" w:rsidR="0022512E" w:rsidRDefault="00402D71" w:rsidP="005014A2">
      <w:pPr>
        <w:rPr>
          <w:lang w:eastAsia="fr-FR"/>
        </w:rPr>
      </w:pPr>
      <w:r>
        <w:rPr>
          <w:lang w:eastAsia="fr-FR"/>
        </w:rPr>
        <w:t>Les</w:t>
      </w:r>
      <w:r w:rsidR="0022512E" w:rsidRPr="00B37E82">
        <w:rPr>
          <w:lang w:eastAsia="fr-FR"/>
        </w:rPr>
        <w:t xml:space="preserve"> autres Pôles thématiques (PIFH et Pôle gestion des milieux naturels) disposent d'un accès aux données transformées en DEE</w:t>
      </w:r>
      <w:r>
        <w:rPr>
          <w:lang w:eastAsia="fr-FR"/>
        </w:rPr>
        <w:t xml:space="preserve"> et aux données-</w:t>
      </w:r>
      <w:r w:rsidR="005F77F7" w:rsidRPr="00B37E82">
        <w:rPr>
          <w:lang w:eastAsia="fr-FR"/>
        </w:rPr>
        <w:t>sources</w:t>
      </w:r>
      <w:r w:rsidR="0048643D" w:rsidRPr="00B37E82">
        <w:rPr>
          <w:lang w:eastAsia="fr-FR"/>
        </w:rPr>
        <w:t xml:space="preserve"> </w:t>
      </w:r>
      <w:r w:rsidR="0022512E" w:rsidRPr="00B37E82">
        <w:rPr>
          <w:lang w:eastAsia="fr-FR"/>
        </w:rPr>
        <w:t>sur les outils du Pôl</w:t>
      </w:r>
      <w:r w:rsidR="0048643D" w:rsidRPr="00B37E82">
        <w:rPr>
          <w:lang w:eastAsia="fr-FR"/>
        </w:rPr>
        <w:t>e Invertébrés en préfiguration, au même titre que les signataires et adhérents.</w:t>
      </w:r>
    </w:p>
    <w:p w14:paraId="36FD370D" w14:textId="77777777" w:rsidR="00402D71" w:rsidRDefault="00402D71" w:rsidP="005014A2">
      <w:pPr>
        <w:rPr>
          <w:lang w:eastAsia="fr-FR"/>
        </w:rPr>
      </w:pPr>
    </w:p>
    <w:p w14:paraId="3C348E01" w14:textId="77777777" w:rsidR="00A053E5" w:rsidRPr="00B37E82" w:rsidRDefault="00A053E5" w:rsidP="005014A2">
      <w:pPr>
        <w:rPr>
          <w:lang w:eastAsia="fr-FR"/>
        </w:rPr>
      </w:pPr>
    </w:p>
    <w:p w14:paraId="1BCCCB18" w14:textId="77777777" w:rsidR="006C3495" w:rsidRDefault="006C3495">
      <w:pPr>
        <w:jc w:val="left"/>
        <w:rPr>
          <w:rFonts w:ascii="Times New Roman" w:hAnsi="Times New Roman" w:cs="Times New Roman"/>
          <w:b/>
          <w:bCs/>
          <w:sz w:val="27"/>
          <w:szCs w:val="27"/>
          <w:lang w:eastAsia="fr-FR"/>
        </w:rPr>
      </w:pPr>
      <w:r>
        <w:br w:type="page"/>
      </w:r>
    </w:p>
    <w:p w14:paraId="592B913B" w14:textId="0D4B4618" w:rsidR="0048643D" w:rsidRPr="00B37E82" w:rsidRDefault="0022512E" w:rsidP="001902F8">
      <w:pPr>
        <w:pStyle w:val="Titre3"/>
      </w:pPr>
      <w:r w:rsidRPr="00B37E82">
        <w:lastRenderedPageBreak/>
        <w:t>Article 8 – Responsabilité</w:t>
      </w:r>
      <w:r w:rsidR="007B1603">
        <w:t xml:space="preserve"> et protection des données personnelles</w:t>
      </w:r>
    </w:p>
    <w:p w14:paraId="730C9478" w14:textId="2C344353" w:rsidR="00FA0AD3" w:rsidRPr="00FA0AD3" w:rsidRDefault="00FA0AD3" w:rsidP="00FA0AD3">
      <w:pPr>
        <w:pStyle w:val="Titre4"/>
      </w:pPr>
      <w:r w:rsidRPr="00FA0AD3">
        <w:t xml:space="preserve">8.1 Responsabilité : </w:t>
      </w:r>
    </w:p>
    <w:p w14:paraId="32BB6AA2" w14:textId="5AF687CA" w:rsidR="00B11985" w:rsidRDefault="0022512E" w:rsidP="00D25E98">
      <w:pPr>
        <w:rPr>
          <w:lang w:eastAsia="fr-FR"/>
        </w:rPr>
      </w:pPr>
      <w:r w:rsidRPr="00B37E82">
        <w:rPr>
          <w:lang w:eastAsia="fr-FR"/>
        </w:rPr>
        <w:t xml:space="preserve">La responsabilité des </w:t>
      </w:r>
      <w:r w:rsidR="0048643D" w:rsidRPr="00B37E82">
        <w:rPr>
          <w:lang w:eastAsia="fr-FR"/>
        </w:rPr>
        <w:t>fournisseurs de données, adhérents</w:t>
      </w:r>
      <w:r w:rsidRPr="00B37E82">
        <w:rPr>
          <w:lang w:eastAsia="fr-FR"/>
        </w:rPr>
        <w:t xml:space="preserve"> à la Charte</w:t>
      </w:r>
      <w:r w:rsidR="0048643D" w:rsidRPr="00B37E82">
        <w:rPr>
          <w:lang w:eastAsia="fr-FR"/>
        </w:rPr>
        <w:t xml:space="preserve"> ou non,</w:t>
      </w:r>
      <w:r w:rsidRPr="00B37E82">
        <w:rPr>
          <w:lang w:eastAsia="fr-FR"/>
        </w:rPr>
        <w:t xml:space="preserve"> ne pourra être engagée pour quelque raison que ce soit</w:t>
      </w:r>
      <w:r w:rsidR="007B1603">
        <w:rPr>
          <w:lang w:eastAsia="fr-FR"/>
        </w:rPr>
        <w:t xml:space="preserve"> (hors réglementations liées aux données personnelles)</w:t>
      </w:r>
      <w:r w:rsidRPr="00B37E82">
        <w:rPr>
          <w:lang w:eastAsia="fr-FR"/>
        </w:rPr>
        <w:t>, notamment en matière d’inexactitude ou incomplétude des données en vue d’un usage spécifique.</w:t>
      </w:r>
    </w:p>
    <w:p w14:paraId="3EC44067" w14:textId="77777777" w:rsidR="00B11985" w:rsidRDefault="00B11985" w:rsidP="00D25E98">
      <w:pPr>
        <w:rPr>
          <w:lang w:eastAsia="fr-FR"/>
        </w:rPr>
      </w:pPr>
    </w:p>
    <w:p w14:paraId="09E7781A" w14:textId="7920AE90" w:rsidR="00B11985" w:rsidRPr="00B11985" w:rsidRDefault="00B11985" w:rsidP="00D25E98">
      <w:pPr>
        <w:rPr>
          <w:lang w:eastAsia="fr-FR"/>
        </w:rPr>
      </w:pPr>
      <w:r>
        <w:rPr>
          <w:lang w:eastAsia="fr-FR"/>
        </w:rPr>
        <w:t>La responsabilité de l’animateur du Pôle ne saurait être engagée quant au contenu</w:t>
      </w:r>
      <w:r w:rsidR="00003D8D">
        <w:rPr>
          <w:lang w:eastAsia="fr-FR"/>
        </w:rPr>
        <w:t xml:space="preserve"> ou à la collecte des données naturalistes. Toute donnée acquise sur des sites privés ou interdits d’accès sont ainsi du ressort exclusif de l’auteur de la donnée.</w:t>
      </w:r>
    </w:p>
    <w:p w14:paraId="18D5A6A8" w14:textId="78486984" w:rsidR="00FA0AD3" w:rsidRPr="00FA0AD3" w:rsidRDefault="00FA0AD3" w:rsidP="00FA0AD3">
      <w:pPr>
        <w:pStyle w:val="Titre4"/>
      </w:pPr>
      <w:r>
        <w:t xml:space="preserve">8.2 </w:t>
      </w:r>
      <w:r w:rsidRPr="00FA0AD3">
        <w:t xml:space="preserve">Protection des données personnelles : </w:t>
      </w:r>
    </w:p>
    <w:p w14:paraId="4FCFC892" w14:textId="68E13F29" w:rsidR="00FA0AD3" w:rsidRPr="00645981" w:rsidRDefault="00FA0AD3" w:rsidP="00FA0AD3">
      <w:r>
        <w:t>Les données naturalistes comportent le plus souvent une combinaison d’informations telles que le nom d’un ou des observateurs, une date, et un lieu prospecté, constituant une donnée personnelle au sens de la réglementation. Pour autant, ces informations sont toutes essentielles pour permettre une bonne attribution des données à leurs auteurs, et pour permettre leur réutilisation dans des conditions optimales (précision dans les analyses, la gestion et la préservation des espèces et des milieux naturels). Ainsi, les activités et la finalité du Pôle Invertébrés ne permettent pas d’éviter le traitem</w:t>
      </w:r>
      <w:r w:rsidR="003F649D">
        <w:t>ent de ces données personnelles (annexe 9).</w:t>
      </w:r>
    </w:p>
    <w:p w14:paraId="714E6247" w14:textId="77777777" w:rsidR="00FA0AD3" w:rsidRDefault="00FA0AD3" w:rsidP="00FA0AD3">
      <w:pPr>
        <w:rPr>
          <w:b/>
        </w:rPr>
      </w:pPr>
    </w:p>
    <w:p w14:paraId="671D2471" w14:textId="77777777" w:rsidR="00FA0AD3" w:rsidRDefault="00FA0AD3" w:rsidP="00227353">
      <w:r w:rsidRPr="00BC75DA">
        <w:t>Le Pôle Invertébrés est destiné à la</w:t>
      </w:r>
      <w:r>
        <w:t xml:space="preserve"> centralisation de</w:t>
      </w:r>
      <w:r w:rsidRPr="00BC75DA">
        <w:t xml:space="preserve"> données </w:t>
      </w:r>
      <w:r>
        <w:t xml:space="preserve">auprès de nombreux </w:t>
      </w:r>
      <w:r w:rsidRPr="00BC75DA">
        <w:t>adhérents, pouvant parfois compter</w:t>
      </w:r>
      <w:r>
        <w:t xml:space="preserve"> plusieurs dizaines d’</w:t>
      </w:r>
      <w:r w:rsidRPr="00BC75DA">
        <w:t>acteurs</w:t>
      </w:r>
      <w:r>
        <w:t xml:space="preserve"> (observateurs, déterminateurs, partenaires, financeurs </w:t>
      </w:r>
      <w:proofErr w:type="spellStart"/>
      <w:r>
        <w:t>etc</w:t>
      </w:r>
      <w:proofErr w:type="spellEnd"/>
      <w:r>
        <w:t>)</w:t>
      </w:r>
      <w:r w:rsidRPr="00BC75DA">
        <w:t xml:space="preserve">. </w:t>
      </w:r>
    </w:p>
    <w:p w14:paraId="640BFD8F" w14:textId="25BF559E" w:rsidR="00FA0AD3" w:rsidRPr="008C1590" w:rsidRDefault="00FA0AD3" w:rsidP="00227353">
      <w:pPr>
        <w:rPr>
          <w:b/>
        </w:rPr>
      </w:pPr>
      <w:r w:rsidRPr="006F1E68">
        <w:t>Ces acteurs n’étant pas en lien direct avec l’animateur du Pôle Invertébrés, celui-ci n’est pas en mesure de s’assurer de leur consentement pour la détention, le traitement et la rediffusion de leurs données personnelles.</w:t>
      </w:r>
      <w:r w:rsidRPr="008C1590">
        <w:rPr>
          <w:b/>
        </w:rPr>
        <w:t xml:space="preserve"> Il est ainsi de la responsabilité des « référents données » désignés par chaque adhérent de s’assurer du consentement des personnes mentionnées dans les données qu’il</w:t>
      </w:r>
      <w:r>
        <w:rPr>
          <w:b/>
        </w:rPr>
        <w:t>s</w:t>
      </w:r>
      <w:r w:rsidRPr="008C1590">
        <w:rPr>
          <w:b/>
        </w:rPr>
        <w:t xml:space="preserve"> transmet</w:t>
      </w:r>
      <w:r>
        <w:rPr>
          <w:b/>
        </w:rPr>
        <w:t>tent</w:t>
      </w:r>
      <w:r w:rsidR="006C3495">
        <w:rPr>
          <w:b/>
        </w:rPr>
        <w:t xml:space="preserve"> à l’animateur du</w:t>
      </w:r>
      <w:r w:rsidRPr="008C1590">
        <w:rPr>
          <w:b/>
        </w:rPr>
        <w:t xml:space="preserve"> Pôle.</w:t>
      </w:r>
    </w:p>
    <w:p w14:paraId="7C337CAA" w14:textId="77777777" w:rsidR="00227353" w:rsidRDefault="00FA0AD3" w:rsidP="00FA0AD3">
      <w:r>
        <w:tab/>
      </w:r>
    </w:p>
    <w:p w14:paraId="3741A838" w14:textId="46A71B3C" w:rsidR="00FA0AD3" w:rsidRDefault="00FA0AD3" w:rsidP="00FA0AD3">
      <w:r>
        <w:t xml:space="preserve">Toutefois, étant donnée la multitude des acteurs impliqués, il peut arriver que l’animateur du Pôle Invertébrés détienne, traite et rediffuse des données personnelles sans l’accord explicite des personnes mentionnées. Afin de respecter au mieux la vie privée de chacun et d’appliquer la réglementation, toute personne </w:t>
      </w:r>
      <w:r w:rsidR="00BE7A29">
        <w:t>s’</w:t>
      </w:r>
      <w:r w:rsidR="00BD0E27">
        <w:t xml:space="preserve">opposant à un usage de ses données personnelles </w:t>
      </w:r>
      <w:r>
        <w:t xml:space="preserve">peut contacter le responsable de la base de données (annexe 9) afin d’obtenir des informations, consulter, modifier, ou faire supprimer toute donnée qui lui est relative. </w:t>
      </w:r>
    </w:p>
    <w:p w14:paraId="3AE5EB6C" w14:textId="77777777" w:rsidR="00227353" w:rsidRDefault="00227353" w:rsidP="00FA0AD3"/>
    <w:p w14:paraId="6CDF4475" w14:textId="13CC9B8D" w:rsidR="00FA0AD3" w:rsidRDefault="00FA0AD3" w:rsidP="00FA0AD3">
      <w:r>
        <w:t>L’animateur du Pôle s’engage, dans le cas de tel</w:t>
      </w:r>
      <w:r w:rsidR="00BD0E27">
        <w:t>le</w:t>
      </w:r>
      <w:r>
        <w:t>s demandes, à transmettre, modifier ou supprimer toutes les données relatives au demandeur dans un délai maximum de 30j après réception d’une demande écrite, transmise par mail</w:t>
      </w:r>
      <w:r w:rsidR="00227353">
        <w:t xml:space="preserve"> ou voie postale</w:t>
      </w:r>
      <w:r>
        <w:t xml:space="preserve">. </w:t>
      </w:r>
    </w:p>
    <w:p w14:paraId="76630550" w14:textId="77777777" w:rsidR="00FA0AD3" w:rsidRPr="00A550D5" w:rsidRDefault="00FA0AD3" w:rsidP="00D25E98">
      <w:pPr>
        <w:rPr>
          <w:rFonts w:ascii="Times New Roman" w:eastAsia="Times New Roman" w:hAnsi="Times New Roman" w:cs="Times New Roman"/>
          <w:szCs w:val="22"/>
          <w:lang w:eastAsia="fr-FR"/>
        </w:rPr>
      </w:pPr>
    </w:p>
    <w:p w14:paraId="3E4FC390" w14:textId="4861E647" w:rsidR="0022512E" w:rsidRPr="00B37E82" w:rsidRDefault="0022512E" w:rsidP="001902F8">
      <w:pPr>
        <w:pStyle w:val="Titre3"/>
      </w:pPr>
      <w:r w:rsidRPr="00B37E82">
        <w:t>Article 9 – Adhésion à la charte    </w:t>
      </w:r>
    </w:p>
    <w:p w14:paraId="150E4741" w14:textId="2F4C3413" w:rsidR="0022512E" w:rsidRPr="00B37E82" w:rsidRDefault="0022512E" w:rsidP="005014A2">
      <w:pPr>
        <w:rPr>
          <w:lang w:eastAsia="fr-FR"/>
        </w:rPr>
      </w:pPr>
      <w:r w:rsidRPr="00B37E82">
        <w:rPr>
          <w:lang w:eastAsia="fr-FR"/>
        </w:rPr>
        <w:t>L’adhésion à la présente Charte est ouverte à toute personne morale ou physique dont l’activité, les connaissances ou l’expertise concernent au moins partiellement la production, la qualification, le traitement, la gestion, ou la diffusion de données relatives à la nature et au paysage dans un objectif de connaissance ou de préservation</w:t>
      </w:r>
      <w:r w:rsidR="00FA1E2B" w:rsidRPr="00B37E82">
        <w:rPr>
          <w:lang w:eastAsia="fr-FR"/>
        </w:rPr>
        <w:t xml:space="preserve"> </w:t>
      </w:r>
      <w:r w:rsidRPr="00B37E82">
        <w:rPr>
          <w:lang w:eastAsia="fr-FR"/>
        </w:rPr>
        <w:t>de la faune invertébrée au sein de la région Auvergne-Rhône-Alpes.</w:t>
      </w:r>
    </w:p>
    <w:p w14:paraId="5FD03738" w14:textId="77777777" w:rsidR="0022512E" w:rsidRPr="00B37E82" w:rsidRDefault="0022512E" w:rsidP="005014A2">
      <w:pPr>
        <w:rPr>
          <w:lang w:eastAsia="fr-FR"/>
        </w:rPr>
      </w:pPr>
      <w:r w:rsidRPr="00B37E82">
        <w:rPr>
          <w:lang w:eastAsia="fr-FR"/>
        </w:rPr>
        <w:t> </w:t>
      </w:r>
    </w:p>
    <w:p w14:paraId="6EE4C3E9" w14:textId="6B23AC7C" w:rsidR="00A35377" w:rsidRPr="00B37E82" w:rsidRDefault="0022512E" w:rsidP="005014A2">
      <w:pPr>
        <w:rPr>
          <w:lang w:eastAsia="fr-FR"/>
        </w:rPr>
      </w:pPr>
      <w:r w:rsidRPr="00B37E82">
        <w:rPr>
          <w:lang w:eastAsia="fr-FR"/>
        </w:rPr>
        <w:lastRenderedPageBreak/>
        <w:t>La demande d’adhésion est effectuée par envoi du formulaire prévu à cet effet (annexe 1)</w:t>
      </w:r>
      <w:r w:rsidR="00A837C6">
        <w:rPr>
          <w:lang w:eastAsia="fr-FR"/>
        </w:rPr>
        <w:t xml:space="preserve"> </w:t>
      </w:r>
      <w:r w:rsidRPr="00B37E82">
        <w:rPr>
          <w:lang w:eastAsia="fr-FR"/>
        </w:rPr>
        <w:t xml:space="preserve"> </w:t>
      </w:r>
      <w:r w:rsidR="006C3495">
        <w:rPr>
          <w:lang w:eastAsia="fr-FR"/>
        </w:rPr>
        <w:t xml:space="preserve"> </w:t>
      </w:r>
      <w:proofErr w:type="gramStart"/>
      <w:r w:rsidRPr="00B37E82">
        <w:rPr>
          <w:lang w:eastAsia="fr-FR"/>
        </w:rPr>
        <w:t>par  courriel</w:t>
      </w:r>
      <w:proofErr w:type="gramEnd"/>
      <w:r w:rsidRPr="00B37E82">
        <w:rPr>
          <w:lang w:eastAsia="fr-FR"/>
        </w:rPr>
        <w:t xml:space="preserve"> à la personne en charge de l’animation du Pôle Invertébrés en préfiguration, à l'adresse pole.invertebres@gmail.com. </w:t>
      </w:r>
    </w:p>
    <w:p w14:paraId="0798599B" w14:textId="77777777" w:rsidR="00A35377" w:rsidRPr="00B37E82" w:rsidRDefault="00A35377" w:rsidP="005014A2">
      <w:pPr>
        <w:rPr>
          <w:lang w:eastAsia="fr-FR"/>
        </w:rPr>
      </w:pPr>
    </w:p>
    <w:p w14:paraId="51E3386F" w14:textId="452115CD" w:rsidR="0022512E" w:rsidRPr="00B37E82" w:rsidRDefault="0022512E" w:rsidP="005014A2">
      <w:pPr>
        <w:rPr>
          <w:lang w:eastAsia="fr-FR"/>
        </w:rPr>
      </w:pPr>
      <w:r w:rsidRPr="00B37E82">
        <w:rPr>
          <w:lang w:eastAsia="fr-FR"/>
        </w:rPr>
        <w:t xml:space="preserve">Au moment de la demande d’adhésion, </w:t>
      </w:r>
      <w:r w:rsidR="00A35377" w:rsidRPr="00B37E82">
        <w:rPr>
          <w:lang w:eastAsia="fr-FR"/>
        </w:rPr>
        <w:t xml:space="preserve">conformément à l’article 4.2 de la présente charte, </w:t>
      </w:r>
      <w:r w:rsidRPr="00B37E82">
        <w:rPr>
          <w:lang w:eastAsia="fr-FR"/>
        </w:rPr>
        <w:t>le demandeur désigne :</w:t>
      </w:r>
    </w:p>
    <w:p w14:paraId="14F8D30B" w14:textId="5321D9A6" w:rsidR="0022512E" w:rsidRPr="00B37E82" w:rsidRDefault="0022512E" w:rsidP="005014A2">
      <w:pPr>
        <w:pStyle w:val="Pardeliste"/>
        <w:numPr>
          <w:ilvl w:val="0"/>
          <w:numId w:val="31"/>
        </w:numPr>
        <w:rPr>
          <w:lang w:eastAsia="fr-FR"/>
        </w:rPr>
      </w:pPr>
      <w:proofErr w:type="gramStart"/>
      <w:r w:rsidRPr="00B37E82">
        <w:rPr>
          <w:lang w:eastAsia="fr-FR"/>
        </w:rPr>
        <w:t>un</w:t>
      </w:r>
      <w:proofErr w:type="gramEnd"/>
      <w:r w:rsidRPr="00B37E82">
        <w:rPr>
          <w:lang w:eastAsia="fr-FR"/>
        </w:rPr>
        <w:t xml:space="preserve"> « représentant » au comité de </w:t>
      </w:r>
      <w:r w:rsidR="00A35377" w:rsidRPr="00B37E82">
        <w:rPr>
          <w:lang w:eastAsia="fr-FR"/>
        </w:rPr>
        <w:t>suivi (titulaire et suppléant),</w:t>
      </w:r>
    </w:p>
    <w:p w14:paraId="28C502DF" w14:textId="5D7D4433" w:rsidR="0022512E" w:rsidRPr="00B37E82" w:rsidRDefault="0022512E" w:rsidP="005014A2">
      <w:pPr>
        <w:pStyle w:val="Pardeliste"/>
        <w:numPr>
          <w:ilvl w:val="0"/>
          <w:numId w:val="31"/>
        </w:numPr>
        <w:rPr>
          <w:lang w:eastAsia="fr-FR"/>
        </w:rPr>
      </w:pPr>
      <w:proofErr w:type="gramStart"/>
      <w:r w:rsidRPr="00B37E82">
        <w:rPr>
          <w:lang w:eastAsia="fr-FR"/>
        </w:rPr>
        <w:t>un</w:t>
      </w:r>
      <w:proofErr w:type="gramEnd"/>
      <w:r w:rsidRPr="00B37E82">
        <w:rPr>
          <w:lang w:eastAsia="fr-FR"/>
        </w:rPr>
        <w:t xml:space="preserve"> « référent données » qui veillera à la conformité des données qu’elle fournit à l'animateur du Pôle Invertébrés en préfiguration et au respect des règles </w:t>
      </w:r>
      <w:r w:rsidR="00A35377" w:rsidRPr="00B37E82">
        <w:rPr>
          <w:lang w:eastAsia="fr-FR"/>
        </w:rPr>
        <w:t xml:space="preserve">d’utilisation et de rediffusion </w:t>
      </w:r>
      <w:r w:rsidRPr="00B37E82">
        <w:rPr>
          <w:lang w:eastAsia="fr-FR"/>
        </w:rPr>
        <w:t>s’appliquant aux données auxquelles elle aura accès.</w:t>
      </w:r>
    </w:p>
    <w:p w14:paraId="6BF6D8F0" w14:textId="77777777" w:rsidR="00FA1E2B" w:rsidRPr="00B37E82" w:rsidRDefault="00FA1E2B" w:rsidP="005014A2">
      <w:pPr>
        <w:rPr>
          <w:lang w:eastAsia="fr-FR"/>
        </w:rPr>
      </w:pPr>
    </w:p>
    <w:p w14:paraId="49EF7D61" w14:textId="002E25D7" w:rsidR="0022512E" w:rsidRPr="00B37E82" w:rsidRDefault="0022512E" w:rsidP="005014A2">
      <w:pPr>
        <w:rPr>
          <w:lang w:eastAsia="fr-FR"/>
        </w:rPr>
      </w:pPr>
      <w:r w:rsidRPr="00B37E82">
        <w:rPr>
          <w:lang w:eastAsia="fr-FR"/>
        </w:rPr>
        <w:t>En cas de changement de personnes, la structure adhérente s’e</w:t>
      </w:r>
      <w:r w:rsidR="00A35377" w:rsidRPr="00B37E82">
        <w:rPr>
          <w:lang w:eastAsia="fr-FR"/>
        </w:rPr>
        <w:t xml:space="preserve">ngage à en informer sans délai </w:t>
      </w:r>
      <w:r w:rsidRPr="00B37E82">
        <w:rPr>
          <w:lang w:eastAsia="fr-FR"/>
        </w:rPr>
        <w:t>l'animateur du Pôle Invertébrés en préfiguration</w:t>
      </w:r>
      <w:r w:rsidR="00A35377" w:rsidRPr="00B37E82">
        <w:rPr>
          <w:lang w:eastAsia="fr-FR"/>
        </w:rPr>
        <w:t>,</w:t>
      </w:r>
      <w:r w:rsidRPr="00B37E82">
        <w:rPr>
          <w:lang w:eastAsia="fr-FR"/>
        </w:rPr>
        <w:t xml:space="preserve"> en retournant les coordonnées de ses nouveaux représentants par c</w:t>
      </w:r>
      <w:r w:rsidR="00A35377" w:rsidRPr="00B37E82">
        <w:rPr>
          <w:lang w:eastAsia="fr-FR"/>
        </w:rPr>
        <w:t>ourriel à l'adresse pole.invertebre</w:t>
      </w:r>
      <w:r w:rsidRPr="00B37E82">
        <w:rPr>
          <w:lang w:eastAsia="fr-FR"/>
        </w:rPr>
        <w:t>s@gmail.com.</w:t>
      </w:r>
    </w:p>
    <w:p w14:paraId="03A9CC75" w14:textId="77777777" w:rsidR="0022512E" w:rsidRPr="00B37E82" w:rsidRDefault="0022512E" w:rsidP="005014A2">
      <w:pPr>
        <w:rPr>
          <w:lang w:eastAsia="fr-FR"/>
        </w:rPr>
      </w:pPr>
      <w:r w:rsidRPr="00B37E82">
        <w:rPr>
          <w:lang w:eastAsia="fr-FR"/>
        </w:rPr>
        <w:t> </w:t>
      </w:r>
    </w:p>
    <w:p w14:paraId="24154C4B" w14:textId="156BB4C1" w:rsidR="0022512E" w:rsidRPr="00B37E82" w:rsidRDefault="0022512E" w:rsidP="005014A2">
      <w:pPr>
        <w:rPr>
          <w:lang w:eastAsia="fr-FR"/>
        </w:rPr>
      </w:pPr>
      <w:r w:rsidRPr="00B37E82">
        <w:rPr>
          <w:lang w:eastAsia="fr-FR"/>
        </w:rPr>
        <w:t>L'animateur du Pôle Invertébrés en préfiguration statue sur la conformité de la demande et en informe le demandeur. Dans le cas</w:t>
      </w:r>
      <w:r w:rsidR="0043624D" w:rsidRPr="00B37E82">
        <w:rPr>
          <w:lang w:eastAsia="fr-FR"/>
        </w:rPr>
        <w:t xml:space="preserve"> où</w:t>
      </w:r>
      <w:r w:rsidRPr="00B37E82">
        <w:rPr>
          <w:lang w:eastAsia="fr-FR"/>
        </w:rPr>
        <w:t xml:space="preserve"> l'animateur envisage de rejeter la demande, il consult</w:t>
      </w:r>
      <w:r w:rsidR="00A35377" w:rsidRPr="00B37E82">
        <w:rPr>
          <w:lang w:eastAsia="fr-FR"/>
        </w:rPr>
        <w:t>e</w:t>
      </w:r>
      <w:r w:rsidRPr="00B37E82">
        <w:rPr>
          <w:lang w:eastAsia="fr-FR"/>
        </w:rPr>
        <w:t xml:space="preserve"> le </w:t>
      </w:r>
      <w:r w:rsidR="00472DCB">
        <w:rPr>
          <w:lang w:eastAsia="fr-FR"/>
        </w:rPr>
        <w:t>Comité de préfiguration</w:t>
      </w:r>
      <w:r w:rsidRPr="00B37E82">
        <w:rPr>
          <w:lang w:eastAsia="fr-FR"/>
        </w:rPr>
        <w:t>. Cette consultation peut être réalisée par courriel ou au cours d’une réunion du comité.</w:t>
      </w:r>
    </w:p>
    <w:p w14:paraId="470FE3E2" w14:textId="14FE9833" w:rsidR="0022512E" w:rsidRPr="00B37E82" w:rsidRDefault="0022512E" w:rsidP="00D25E98">
      <w:pPr>
        <w:rPr>
          <w:rFonts w:ascii="Times New Roman" w:eastAsia="Times New Roman" w:hAnsi="Times New Roman" w:cs="Times New Roman"/>
          <w:sz w:val="20"/>
          <w:szCs w:val="20"/>
          <w:lang w:eastAsia="fr-FR"/>
        </w:rPr>
      </w:pPr>
      <w:r w:rsidRPr="00B37E82">
        <w:rPr>
          <w:rFonts w:ascii="Times New Roman" w:eastAsia="Times New Roman" w:hAnsi="Times New Roman" w:cs="Times New Roman"/>
          <w:sz w:val="20"/>
          <w:szCs w:val="20"/>
          <w:lang w:eastAsia="fr-FR"/>
        </w:rPr>
        <w:t> </w:t>
      </w:r>
    </w:p>
    <w:p w14:paraId="47A62905" w14:textId="77777777" w:rsidR="0022512E" w:rsidRPr="00B37E82" w:rsidRDefault="0022512E" w:rsidP="005014A2">
      <w:pPr>
        <w:rPr>
          <w:lang w:eastAsia="fr-FR"/>
        </w:rPr>
      </w:pPr>
      <w:r w:rsidRPr="00B37E82">
        <w:rPr>
          <w:lang w:eastAsia="fr-FR"/>
        </w:rPr>
        <w:t>L'adhésion est organisée en deux temps : </w:t>
      </w:r>
    </w:p>
    <w:p w14:paraId="4C808F70" w14:textId="3E4B930C" w:rsidR="0022512E" w:rsidRPr="00B37E82" w:rsidRDefault="0022512E" w:rsidP="005014A2">
      <w:pPr>
        <w:pStyle w:val="Pardeliste"/>
        <w:numPr>
          <w:ilvl w:val="0"/>
          <w:numId w:val="32"/>
        </w:numPr>
        <w:rPr>
          <w:lang w:eastAsia="fr-FR"/>
        </w:rPr>
      </w:pPr>
      <w:proofErr w:type="gramStart"/>
      <w:r w:rsidRPr="00B37E82">
        <w:rPr>
          <w:lang w:eastAsia="fr-FR"/>
        </w:rPr>
        <w:t>la</w:t>
      </w:r>
      <w:proofErr w:type="gramEnd"/>
      <w:r w:rsidRPr="00B37E82">
        <w:rPr>
          <w:lang w:eastAsia="fr-FR"/>
        </w:rPr>
        <w:t xml:space="preserve"> demande d'adhésion : l'instruction de la demande d'adhésion s'effectue dans un délai maximum d'1 mois à réception de la demande par courriel. Dans le cas où la demande est acceptée, le "référent données' désigné par la structure reçoit ses identifiants d'accès à la plateforme </w:t>
      </w:r>
      <w:hyperlink r:id="rId10" w:history="1">
        <w:r w:rsidRPr="005014A2">
          <w:rPr>
            <w:color w:val="0000FF"/>
            <w:lang w:eastAsia="fr-FR"/>
          </w:rPr>
          <w:t>www.pole-invertebres.fr</w:t>
        </w:r>
      </w:hyperlink>
      <w:r w:rsidR="00FA1E2B" w:rsidRPr="00B37E82">
        <w:rPr>
          <w:lang w:eastAsia="fr-FR"/>
        </w:rPr>
        <w:t>.</w:t>
      </w:r>
    </w:p>
    <w:p w14:paraId="5F8FF8FF" w14:textId="5CB23298" w:rsidR="00FA1E2B" w:rsidRPr="00B37E82" w:rsidRDefault="0022512E" w:rsidP="005014A2">
      <w:pPr>
        <w:pStyle w:val="Pardeliste"/>
        <w:numPr>
          <w:ilvl w:val="0"/>
          <w:numId w:val="32"/>
        </w:numPr>
        <w:rPr>
          <w:lang w:eastAsia="fr-FR"/>
        </w:rPr>
      </w:pPr>
      <w:proofErr w:type="gramStart"/>
      <w:r w:rsidRPr="00B37E82">
        <w:rPr>
          <w:lang w:eastAsia="fr-FR"/>
        </w:rPr>
        <w:t>l'adhésion</w:t>
      </w:r>
      <w:proofErr w:type="gramEnd"/>
      <w:r w:rsidRPr="00B37E82">
        <w:rPr>
          <w:lang w:eastAsia="fr-FR"/>
        </w:rPr>
        <w:t xml:space="preserve"> effective : l'adhésion à la Charte de préfiguration du Pôle Invertébrés en préfiguration devient effective si l'adhérent a transmis des données et leurs métadonnées dans un délai de 3 mois après l'acceptation de son adhésion. </w:t>
      </w:r>
      <w:r w:rsidR="004F321F">
        <w:rPr>
          <w:lang w:eastAsia="fr-FR"/>
        </w:rPr>
        <w:t xml:space="preserve">Il obtient alors un accès aux outils mis en place dans le cadre du Pôle Invertébrés (annexe 8). </w:t>
      </w:r>
      <w:r w:rsidRPr="00B37E82">
        <w:rPr>
          <w:lang w:eastAsia="fr-FR"/>
        </w:rPr>
        <w:t>L'animateur du Pôle Invertébrés en préfiguration se réserve le droit de s</w:t>
      </w:r>
      <w:r w:rsidR="00385D60" w:rsidRPr="00B37E82">
        <w:rPr>
          <w:lang w:eastAsia="fr-FR"/>
        </w:rPr>
        <w:t>uspendre l'accès aux outils de</w:t>
      </w:r>
      <w:r w:rsidRPr="00B37E82">
        <w:rPr>
          <w:lang w:eastAsia="fr-FR"/>
        </w:rPr>
        <w:t xml:space="preserve"> l'adhérent si, après échange</w:t>
      </w:r>
      <w:r w:rsidR="00385D60" w:rsidRPr="00B37E82">
        <w:rPr>
          <w:lang w:eastAsia="fr-FR"/>
        </w:rPr>
        <w:t>s</w:t>
      </w:r>
      <w:r w:rsidRPr="00B37E82">
        <w:rPr>
          <w:lang w:eastAsia="fr-FR"/>
        </w:rPr>
        <w:t>, celui-ci ne transmet toujours pas ses données et métadonnées au Pôle Invertébrés.</w:t>
      </w:r>
    </w:p>
    <w:p w14:paraId="5EE12260" w14:textId="1B8CEFF5" w:rsidR="0022512E" w:rsidRPr="00B37E82" w:rsidRDefault="0022512E" w:rsidP="005014A2">
      <w:pPr>
        <w:rPr>
          <w:lang w:eastAsia="fr-FR"/>
        </w:rPr>
      </w:pPr>
      <w:r w:rsidRPr="00B37E82">
        <w:rPr>
          <w:lang w:eastAsia="fr-FR"/>
        </w:rPr>
        <w:t xml:space="preserve">L'animateur rend compte régulièrement des nouvelles adhésions au </w:t>
      </w:r>
      <w:r w:rsidR="00472DCB">
        <w:rPr>
          <w:lang w:eastAsia="fr-FR"/>
        </w:rPr>
        <w:t>Comité de préfiguration</w:t>
      </w:r>
      <w:r w:rsidRPr="00B37E82">
        <w:rPr>
          <w:lang w:eastAsia="fr-FR"/>
        </w:rPr>
        <w:t>.</w:t>
      </w:r>
    </w:p>
    <w:p w14:paraId="7DF0A060" w14:textId="77777777" w:rsidR="0022512E" w:rsidRDefault="0022512E" w:rsidP="005014A2">
      <w:pPr>
        <w:rPr>
          <w:b/>
          <w:bCs/>
          <w:kern w:val="36"/>
          <w:lang w:eastAsia="fr-FR"/>
        </w:rPr>
      </w:pPr>
    </w:p>
    <w:p w14:paraId="2DBD3A6F" w14:textId="77777777" w:rsidR="00A053E5" w:rsidRPr="00B37E82" w:rsidRDefault="00A053E5" w:rsidP="005014A2">
      <w:pPr>
        <w:rPr>
          <w:b/>
          <w:bCs/>
          <w:kern w:val="36"/>
          <w:lang w:eastAsia="fr-FR"/>
        </w:rPr>
      </w:pPr>
    </w:p>
    <w:p w14:paraId="0A01A74D" w14:textId="2E9D74A9" w:rsidR="0022512E" w:rsidRPr="00B37E82" w:rsidRDefault="0022512E" w:rsidP="001902F8">
      <w:pPr>
        <w:pStyle w:val="Titre3"/>
      </w:pPr>
      <w:r w:rsidRPr="00B37E82">
        <w:t>Article 10 – Modifications de la Charte </w:t>
      </w:r>
    </w:p>
    <w:p w14:paraId="399409D0" w14:textId="54BD9D41" w:rsidR="0022512E" w:rsidRPr="005014A2" w:rsidRDefault="0022512E" w:rsidP="005014A2">
      <w:pPr>
        <w:rPr>
          <w:lang w:eastAsia="fr-FR"/>
        </w:rPr>
      </w:pPr>
      <w:r w:rsidRPr="005014A2">
        <w:rPr>
          <w:lang w:eastAsia="fr-FR"/>
        </w:rPr>
        <w:t xml:space="preserve">Les modifications du présent document feront l'objet d'avenants validés par le </w:t>
      </w:r>
      <w:r w:rsidR="00472DCB">
        <w:rPr>
          <w:lang w:eastAsia="fr-FR"/>
        </w:rPr>
        <w:t>Comité de préfiguration</w:t>
      </w:r>
      <w:r w:rsidRPr="005014A2">
        <w:rPr>
          <w:lang w:eastAsia="fr-FR"/>
        </w:rPr>
        <w:t xml:space="preserve"> et en accord avec les adhérents, jusqu'à élaboration d'une charte définitive à l'issue de la phase de préfiguration. L'adhérent qui le souhaiterait pour</w:t>
      </w:r>
      <w:r w:rsidR="00AD1DD1" w:rsidRPr="005014A2">
        <w:rPr>
          <w:lang w:eastAsia="fr-FR"/>
        </w:rPr>
        <w:t>rait</w:t>
      </w:r>
      <w:r w:rsidRPr="005014A2">
        <w:rPr>
          <w:lang w:eastAsia="fr-FR"/>
        </w:rPr>
        <w:t xml:space="preserve"> user de son droit de retrait dans un délai </w:t>
      </w:r>
      <w:r w:rsidR="00A35377" w:rsidRPr="005014A2">
        <w:rPr>
          <w:lang w:eastAsia="fr-FR"/>
        </w:rPr>
        <w:t>d'un mois en cas de désaccord.</w:t>
      </w:r>
    </w:p>
    <w:p w14:paraId="7F493053" w14:textId="77777777" w:rsidR="0022512E" w:rsidRDefault="0022512E" w:rsidP="00D25E98">
      <w:pPr>
        <w:rPr>
          <w:rFonts w:ascii="Times New Roman" w:eastAsia="Times New Roman" w:hAnsi="Times New Roman" w:cs="Times New Roman"/>
          <w:sz w:val="20"/>
          <w:szCs w:val="20"/>
          <w:lang w:eastAsia="fr-FR"/>
        </w:rPr>
      </w:pPr>
    </w:p>
    <w:p w14:paraId="18AFBC67" w14:textId="77777777" w:rsidR="006C3495" w:rsidRPr="00B37E82" w:rsidRDefault="006C3495" w:rsidP="00D25E98">
      <w:pPr>
        <w:rPr>
          <w:rFonts w:ascii="Times New Roman" w:eastAsia="Times New Roman" w:hAnsi="Times New Roman" w:cs="Times New Roman"/>
          <w:sz w:val="20"/>
          <w:szCs w:val="20"/>
          <w:lang w:eastAsia="fr-FR"/>
        </w:rPr>
      </w:pPr>
    </w:p>
    <w:p w14:paraId="5B7132C9" w14:textId="69915640" w:rsidR="0022512E" w:rsidRPr="00B37E82" w:rsidRDefault="0022512E" w:rsidP="001902F8">
      <w:pPr>
        <w:pStyle w:val="Titre3"/>
      </w:pPr>
      <w:r w:rsidRPr="00B37E82">
        <w:t>Article 11 – Résiliation d’adhésion et exclusion </w:t>
      </w:r>
    </w:p>
    <w:p w14:paraId="20B64182" w14:textId="3A67051C" w:rsidR="0022512E" w:rsidRPr="00B37E82" w:rsidRDefault="0022512E" w:rsidP="005014A2">
      <w:pPr>
        <w:rPr>
          <w:lang w:eastAsia="fr-FR"/>
        </w:rPr>
      </w:pPr>
      <w:r w:rsidRPr="00B37E82">
        <w:rPr>
          <w:lang w:eastAsia="fr-FR"/>
        </w:rPr>
        <w:t xml:space="preserve">Le retrait d'un adhérent peut se faire moyennant un préavis de 6 mois signifié au </w:t>
      </w:r>
      <w:r w:rsidR="00472DCB">
        <w:rPr>
          <w:lang w:eastAsia="fr-FR"/>
        </w:rPr>
        <w:t>Comité de préfiguration</w:t>
      </w:r>
      <w:r w:rsidRPr="00B37E82">
        <w:rPr>
          <w:lang w:eastAsia="fr-FR"/>
        </w:rPr>
        <w:t xml:space="preserve">. La résiliation de l'adhésion à la Charte de préfiguration du Pôle Invertébrés doit se faire par envoi d'un courrier par lettre recommandée avec un </w:t>
      </w:r>
      <w:r w:rsidR="00402D71">
        <w:rPr>
          <w:lang w:eastAsia="fr-FR"/>
        </w:rPr>
        <w:t xml:space="preserve">avis de réception au </w:t>
      </w:r>
      <w:r w:rsidR="00472DCB">
        <w:rPr>
          <w:lang w:eastAsia="fr-FR"/>
        </w:rPr>
        <w:t>Comité de préfiguration</w:t>
      </w:r>
      <w:r w:rsidRPr="00B37E82">
        <w:rPr>
          <w:lang w:eastAsia="fr-FR"/>
        </w:rPr>
        <w:t xml:space="preserve"> du Pôle. </w:t>
      </w:r>
    </w:p>
    <w:p w14:paraId="06AC534D" w14:textId="10A6FACE" w:rsidR="00A35377" w:rsidRDefault="0022512E" w:rsidP="00D25E98">
      <w:pPr>
        <w:rPr>
          <w:lang w:eastAsia="fr-FR"/>
        </w:rPr>
      </w:pPr>
      <w:r w:rsidRPr="00B37E82">
        <w:rPr>
          <w:lang w:eastAsia="fr-FR"/>
        </w:rPr>
        <w:t>En cas de non-respect réitéré des dispositions de la présente charte de préfiguration et après avertis</w:t>
      </w:r>
      <w:r w:rsidR="00402D71">
        <w:rPr>
          <w:lang w:eastAsia="fr-FR"/>
        </w:rPr>
        <w:t xml:space="preserve">sement préalable, le </w:t>
      </w:r>
      <w:r w:rsidR="00472DCB">
        <w:rPr>
          <w:lang w:eastAsia="fr-FR"/>
        </w:rPr>
        <w:t xml:space="preserve">Comité de préfiguration du Pôle Invertébrés </w:t>
      </w:r>
      <w:r w:rsidRPr="00B37E82">
        <w:rPr>
          <w:lang w:eastAsia="fr-FR"/>
        </w:rPr>
        <w:t>peut décider de la radiatio</w:t>
      </w:r>
      <w:r w:rsidR="005C7B0F" w:rsidRPr="00B37E82">
        <w:rPr>
          <w:lang w:eastAsia="fr-FR"/>
        </w:rPr>
        <w:t xml:space="preserve">n </w:t>
      </w:r>
      <w:r w:rsidR="005C7B0F" w:rsidRPr="00B37E82">
        <w:rPr>
          <w:lang w:eastAsia="fr-FR"/>
        </w:rPr>
        <w:lastRenderedPageBreak/>
        <w:t>d'un adhérent défaillant. L’animateur du projet supprimera</w:t>
      </w:r>
      <w:r w:rsidRPr="00B37E82">
        <w:rPr>
          <w:lang w:eastAsia="fr-FR"/>
        </w:rPr>
        <w:t xml:space="preserve"> de la base régionale les données que l'adhérent exclu lui aura fournies ainsi que tout affichage sur le site internet et les outils mis à disposition</w:t>
      </w:r>
      <w:r w:rsidR="00334883">
        <w:rPr>
          <w:lang w:eastAsia="fr-FR"/>
        </w:rPr>
        <w:t xml:space="preserve"> (annexe 8)</w:t>
      </w:r>
      <w:r w:rsidRPr="00B37E82">
        <w:rPr>
          <w:lang w:eastAsia="fr-FR"/>
        </w:rPr>
        <w:t>.</w:t>
      </w:r>
    </w:p>
    <w:p w14:paraId="61932724" w14:textId="5DF00403" w:rsidR="00AD1DD1" w:rsidRPr="00B37E82" w:rsidRDefault="00AD1DD1" w:rsidP="001902F8">
      <w:pPr>
        <w:pStyle w:val="Titre3"/>
      </w:pPr>
      <w:r w:rsidRPr="00B37E82">
        <w:t xml:space="preserve">Article 12 – Dispositions particulières </w:t>
      </w:r>
      <w:r w:rsidR="00F71421" w:rsidRPr="00B37E82">
        <w:t>propres à</w:t>
      </w:r>
      <w:r w:rsidRPr="00B37E82">
        <w:t xml:space="preserve"> la phase de préfiguration </w:t>
      </w:r>
    </w:p>
    <w:p w14:paraId="5415CE5C" w14:textId="31820107" w:rsidR="00AD1DD1" w:rsidRPr="00B37E82" w:rsidRDefault="00AD1DD1" w:rsidP="001902F8">
      <w:pPr>
        <w:pStyle w:val="Titre4"/>
      </w:pPr>
      <w:r w:rsidRPr="00B37E82">
        <w:t xml:space="preserve">12.1 – </w:t>
      </w:r>
      <w:r w:rsidR="00F71421" w:rsidRPr="00B37E82">
        <w:t>Accès aux outils de la plateforme et aux données centralisées</w:t>
      </w:r>
    </w:p>
    <w:p w14:paraId="18DC8CCB" w14:textId="491D142F" w:rsidR="00B60AD2" w:rsidRPr="00B37E82" w:rsidRDefault="00B60AD2" w:rsidP="005014A2">
      <w:pPr>
        <w:rPr>
          <w:lang w:eastAsia="fr-FR"/>
        </w:rPr>
      </w:pPr>
      <w:r w:rsidRPr="00B37E82">
        <w:rPr>
          <w:lang w:eastAsia="fr-FR"/>
        </w:rPr>
        <w:t xml:space="preserve">Les outils de centralisation et </w:t>
      </w:r>
      <w:r w:rsidR="00C07ED9" w:rsidRPr="00B37E82">
        <w:rPr>
          <w:lang w:eastAsia="fr-FR"/>
        </w:rPr>
        <w:t xml:space="preserve">de </w:t>
      </w:r>
      <w:r w:rsidRPr="00B37E82">
        <w:rPr>
          <w:lang w:eastAsia="fr-FR"/>
        </w:rPr>
        <w:t>consultation des données se mettront en place et évolueront</w:t>
      </w:r>
      <w:r w:rsidR="00C07ED9" w:rsidRPr="00B37E82">
        <w:rPr>
          <w:lang w:eastAsia="fr-FR"/>
        </w:rPr>
        <w:t xml:space="preserve"> particulièrement</w:t>
      </w:r>
      <w:r w:rsidRPr="00B37E82">
        <w:rPr>
          <w:lang w:eastAsia="fr-FR"/>
        </w:rPr>
        <w:t xml:space="preserve"> au cours de la phase de préfiguration. Les premières mises à dispositions de données </w:t>
      </w:r>
      <w:r w:rsidR="00C20CEE" w:rsidRPr="00B37E82">
        <w:rPr>
          <w:lang w:eastAsia="fr-FR"/>
        </w:rPr>
        <w:t xml:space="preserve">par les fournisseurs </w:t>
      </w:r>
      <w:r w:rsidRPr="00B37E82">
        <w:rPr>
          <w:lang w:eastAsia="fr-FR"/>
        </w:rPr>
        <w:t xml:space="preserve">ont </w:t>
      </w:r>
      <w:r w:rsidR="00C07ED9" w:rsidRPr="00B37E82">
        <w:rPr>
          <w:lang w:eastAsia="fr-FR"/>
        </w:rPr>
        <w:t xml:space="preserve">pour </w:t>
      </w:r>
      <w:r w:rsidRPr="00B37E82">
        <w:rPr>
          <w:lang w:eastAsia="fr-FR"/>
        </w:rPr>
        <w:t xml:space="preserve">vocation </w:t>
      </w:r>
      <w:r w:rsidR="00C07ED9" w:rsidRPr="00B37E82">
        <w:rPr>
          <w:lang w:eastAsia="fr-FR"/>
        </w:rPr>
        <w:t>de</w:t>
      </w:r>
      <w:r w:rsidRPr="00B37E82">
        <w:rPr>
          <w:lang w:eastAsia="fr-FR"/>
        </w:rPr>
        <w:t xml:space="preserve"> préparer les outils et permettre l’ouverture de la plateforme avec un certain socle de données par la suite.</w:t>
      </w:r>
    </w:p>
    <w:p w14:paraId="65EDB144" w14:textId="40C4296C" w:rsidR="00E14304" w:rsidRDefault="00B60AD2" w:rsidP="00D25E98">
      <w:pPr>
        <w:rPr>
          <w:lang w:eastAsia="fr-FR"/>
        </w:rPr>
      </w:pPr>
      <w:r w:rsidRPr="00B37E82">
        <w:rPr>
          <w:lang w:eastAsia="fr-FR"/>
        </w:rPr>
        <w:t xml:space="preserve">Les adhérents pourront, sur demande ou non selon l’état de la mise en place des outils, accéder aux premières données centralisées. </w:t>
      </w:r>
    </w:p>
    <w:p w14:paraId="0598F499" w14:textId="77777777" w:rsidR="006C3495" w:rsidRPr="00A550D5" w:rsidRDefault="006C3495" w:rsidP="00D25E98">
      <w:pPr>
        <w:rPr>
          <w:lang w:eastAsia="fr-FR"/>
        </w:rPr>
      </w:pPr>
    </w:p>
    <w:p w14:paraId="36D7A046" w14:textId="2315525C" w:rsidR="00AD1DD1" w:rsidRPr="00B37E82" w:rsidRDefault="00AD1DD1" w:rsidP="001902F8">
      <w:pPr>
        <w:pStyle w:val="Titre4"/>
      </w:pPr>
      <w:r w:rsidRPr="00B37E82">
        <w:t xml:space="preserve">12.2 – </w:t>
      </w:r>
      <w:r w:rsidR="00F71421" w:rsidRPr="00B37E82">
        <w:t>Sensibilité et validité des données</w:t>
      </w:r>
    </w:p>
    <w:p w14:paraId="639A706B" w14:textId="3A8EBB3D" w:rsidR="00AD1DD1" w:rsidRPr="00B37E82" w:rsidRDefault="00B60AD2" w:rsidP="005014A2">
      <w:pPr>
        <w:rPr>
          <w:lang w:eastAsia="fr-FR"/>
        </w:rPr>
      </w:pPr>
      <w:r w:rsidRPr="00B37E82">
        <w:rPr>
          <w:lang w:eastAsia="fr-FR"/>
        </w:rPr>
        <w:t>Afin de constituer un socle de données, et pour permettre la mise en place de règles de sensibilité des données, il a été décidé qu’aucune donnée sensible au niveau nationale, ou potentiellement sensible d’après les fournisseurs de données, ne serait prise en charge</w:t>
      </w:r>
      <w:r w:rsidR="00DE27CC" w:rsidRPr="00B37E82">
        <w:rPr>
          <w:lang w:eastAsia="fr-FR"/>
        </w:rPr>
        <w:t xml:space="preserve"> au cours de la phase de préfiguration</w:t>
      </w:r>
      <w:r w:rsidRPr="00B37E82">
        <w:rPr>
          <w:lang w:eastAsia="fr-FR"/>
        </w:rPr>
        <w:t>. Il convient ainsi à chaque producteur de données, au cours de la phase de préfiguration, d</w:t>
      </w:r>
      <w:r w:rsidR="005C7B0F" w:rsidRPr="00B37E82">
        <w:rPr>
          <w:lang w:eastAsia="fr-FR"/>
        </w:rPr>
        <w:t>e ne mettre à la disposition de</w:t>
      </w:r>
      <w:r w:rsidRPr="00B37E82">
        <w:rPr>
          <w:lang w:eastAsia="fr-FR"/>
        </w:rPr>
        <w:t xml:space="preserve"> </w:t>
      </w:r>
      <w:r w:rsidR="005C7B0F" w:rsidRPr="00B37E82">
        <w:rPr>
          <w:lang w:eastAsia="fr-FR"/>
        </w:rPr>
        <w:t>l’animateur</w:t>
      </w:r>
      <w:r w:rsidRPr="00B37E82">
        <w:rPr>
          <w:lang w:eastAsia="fr-FR"/>
        </w:rPr>
        <w:t xml:space="preserve"> du pôle que les données qu’il juge « non</w:t>
      </w:r>
      <w:r w:rsidR="00C07ED9" w:rsidRPr="00B37E82">
        <w:rPr>
          <w:lang w:eastAsia="fr-FR"/>
        </w:rPr>
        <w:t> </w:t>
      </w:r>
      <w:r w:rsidRPr="00B37E82">
        <w:rPr>
          <w:lang w:eastAsia="fr-FR"/>
        </w:rPr>
        <w:t>sensibles », et qui seront donc diff</w:t>
      </w:r>
      <w:r w:rsidR="00C07ED9" w:rsidRPr="00B37E82">
        <w:rPr>
          <w:lang w:eastAsia="fr-FR"/>
        </w:rPr>
        <w:t xml:space="preserve">usables de manière précise. </w:t>
      </w:r>
      <w:r w:rsidR="00246953">
        <w:rPr>
          <w:lang w:eastAsia="fr-FR"/>
        </w:rPr>
        <w:t>L’animateur du Pôle Invertébrés en préfiguration s’assurera de ne diffuser aucune donnée jugée sensible à l’échelle nationale.</w:t>
      </w:r>
    </w:p>
    <w:p w14:paraId="5E34E035" w14:textId="3248814B" w:rsidR="00DE27CC" w:rsidRPr="00B37E82" w:rsidRDefault="00DE27CC" w:rsidP="005014A2">
      <w:pPr>
        <w:rPr>
          <w:lang w:eastAsia="fr-FR"/>
        </w:rPr>
      </w:pPr>
      <w:r w:rsidRPr="00B37E82">
        <w:rPr>
          <w:lang w:eastAsia="fr-FR"/>
        </w:rPr>
        <w:t xml:space="preserve">De la même manière, les méthodes et modalités de validation des données seront à définir au cours de la phase de préfiguration du Pôle Invertébrés. La validation régionale des données n’interviendra donc qu’à terme, sans délai précis. Les données restant en </w:t>
      </w:r>
      <w:proofErr w:type="gramStart"/>
      <w:r w:rsidRPr="00B37E82">
        <w:rPr>
          <w:lang w:eastAsia="fr-FR"/>
        </w:rPr>
        <w:t>attente</w:t>
      </w:r>
      <w:proofErr w:type="gramEnd"/>
      <w:r w:rsidRPr="00B37E82">
        <w:rPr>
          <w:lang w:eastAsia="fr-FR"/>
        </w:rPr>
        <w:t xml:space="preserve"> de validation seront cependant diffusées ou communiquées. </w:t>
      </w:r>
    </w:p>
    <w:p w14:paraId="6AB674E9" w14:textId="77777777" w:rsidR="00E14304" w:rsidRPr="00246953" w:rsidRDefault="00E14304" w:rsidP="00D25E98">
      <w:pPr>
        <w:rPr>
          <w:rFonts w:ascii="Times New Roman" w:eastAsia="Times New Roman" w:hAnsi="Times New Roman" w:cs="Times New Roman"/>
          <w:szCs w:val="22"/>
          <w:lang w:eastAsia="fr-FR"/>
        </w:rPr>
      </w:pPr>
    </w:p>
    <w:p w14:paraId="18D7E304" w14:textId="3A51B152" w:rsidR="00B60AD2" w:rsidRPr="00B37E82" w:rsidRDefault="00B60AD2" w:rsidP="001902F8">
      <w:pPr>
        <w:pStyle w:val="Titre4"/>
      </w:pPr>
      <w:r w:rsidRPr="00B37E82">
        <w:t>12.3 – Adhésion à la charte à l’issue de la phase de préfiguration</w:t>
      </w:r>
    </w:p>
    <w:p w14:paraId="088840B6" w14:textId="1F215B81" w:rsidR="00457279" w:rsidRPr="00B37E82" w:rsidRDefault="00457279" w:rsidP="005014A2">
      <w:pPr>
        <w:rPr>
          <w:lang w:eastAsia="fr-FR"/>
        </w:rPr>
      </w:pPr>
      <w:r>
        <w:rPr>
          <w:lang w:eastAsia="fr-FR"/>
        </w:rPr>
        <w:t xml:space="preserve">A l’issue de cette phase de préfiguration, une charte « définitive » du Pôle Invertébrés sera produite. Celle-ci </w:t>
      </w:r>
      <w:r w:rsidR="003505FF">
        <w:rPr>
          <w:lang w:eastAsia="fr-FR"/>
        </w:rPr>
        <w:t>s’appuiera</w:t>
      </w:r>
      <w:r>
        <w:rPr>
          <w:lang w:eastAsia="fr-FR"/>
        </w:rPr>
        <w:t xml:space="preserve"> au maximum sur la p</w:t>
      </w:r>
      <w:r w:rsidR="003505FF">
        <w:rPr>
          <w:lang w:eastAsia="fr-FR"/>
        </w:rPr>
        <w:t>résente Charte de préfiguration, qui a vocation à évoluer à la marge pour intégrer différents ajustements, ainsi que les modalités de validation et de sensibilité des données notamment.</w:t>
      </w:r>
    </w:p>
    <w:p w14:paraId="7005C200" w14:textId="3F850AC5" w:rsidR="005C198F" w:rsidRPr="00B37E82" w:rsidRDefault="00E14304" w:rsidP="005014A2">
      <w:pPr>
        <w:rPr>
          <w:lang w:eastAsia="fr-FR"/>
        </w:rPr>
      </w:pPr>
      <w:r w:rsidRPr="00B37E82">
        <w:rPr>
          <w:lang w:eastAsia="fr-FR"/>
        </w:rPr>
        <w:t xml:space="preserve">A l’issue de cette phase, les personnes ou structures ayant adhéré à la charte de préfiguration, mais n’approuvant pas les termes de la charte mise à jour, pourront </w:t>
      </w:r>
      <w:r w:rsidR="00246953">
        <w:rPr>
          <w:lang w:eastAsia="fr-FR"/>
        </w:rPr>
        <w:t>user de leur droit de retrait conformément à l’article 10 de la présente charte</w:t>
      </w:r>
      <w:r w:rsidRPr="00B37E82">
        <w:rPr>
          <w:lang w:eastAsia="fr-FR"/>
        </w:rPr>
        <w:t>. Dans un délai d’un mois, l’ensemble des données de l’adhérent sera définitivement supprimé des bases de données du Pôle Invertébrés</w:t>
      </w:r>
      <w:r w:rsidR="005C198F" w:rsidRPr="00B37E82">
        <w:rPr>
          <w:lang w:eastAsia="fr-FR"/>
        </w:rPr>
        <w:t xml:space="preserve"> si aucun accord n’a été trouvé</w:t>
      </w:r>
      <w:r w:rsidRPr="00B37E82">
        <w:rPr>
          <w:lang w:eastAsia="fr-FR"/>
        </w:rPr>
        <w:t>.</w:t>
      </w:r>
    </w:p>
    <w:p w14:paraId="7ABBF89F" w14:textId="0DF56EC7" w:rsidR="00B60AD2" w:rsidRPr="00246953" w:rsidRDefault="00B60AD2" w:rsidP="00D25E98">
      <w:pPr>
        <w:rPr>
          <w:rFonts w:ascii="Times New Roman" w:eastAsia="Times New Roman" w:hAnsi="Times New Roman" w:cs="Times New Roman"/>
          <w:szCs w:val="22"/>
          <w:lang w:eastAsia="fr-FR"/>
        </w:rPr>
      </w:pPr>
    </w:p>
    <w:p w14:paraId="20AEA4C4" w14:textId="77777777" w:rsidR="006C3495" w:rsidRDefault="006C3495">
      <w:pPr>
        <w:jc w:val="left"/>
        <w:rPr>
          <w:rFonts w:ascii="Times New Roman" w:hAnsi="Times New Roman" w:cs="Times New Roman"/>
          <w:b/>
          <w:bCs/>
          <w:sz w:val="27"/>
          <w:szCs w:val="27"/>
          <w:lang w:eastAsia="fr-FR"/>
        </w:rPr>
      </w:pPr>
      <w:r>
        <w:br w:type="page"/>
      </w:r>
    </w:p>
    <w:p w14:paraId="1A09DB15" w14:textId="57EC5611" w:rsidR="0022512E" w:rsidRPr="00B37E82" w:rsidRDefault="00AD1DD1" w:rsidP="001902F8">
      <w:pPr>
        <w:pStyle w:val="Titre3"/>
      </w:pPr>
      <w:r w:rsidRPr="00B37E82">
        <w:lastRenderedPageBreak/>
        <w:t>Article 13</w:t>
      </w:r>
      <w:r w:rsidR="0022512E" w:rsidRPr="00B37E82">
        <w:t xml:space="preserve"> – Composition de la Charte et destination</w:t>
      </w:r>
    </w:p>
    <w:p w14:paraId="53661AB0" w14:textId="41B95F0B" w:rsidR="00184721" w:rsidRPr="00C52FD3" w:rsidRDefault="00184721" w:rsidP="005C198F">
      <w:pPr>
        <w:rPr>
          <w:rFonts w:ascii="Times New Roman" w:eastAsia="Times New Roman" w:hAnsi="Times New Roman" w:cs="Times New Roman"/>
          <w:b/>
          <w:sz w:val="20"/>
          <w:szCs w:val="20"/>
          <w:lang w:eastAsia="fr-FR"/>
        </w:rPr>
      </w:pPr>
    </w:p>
    <w:p w14:paraId="36DDB20F" w14:textId="31B0DD85" w:rsidR="00A0497C" w:rsidRDefault="00C52FD3" w:rsidP="00C52FD3">
      <w:pPr>
        <w:rPr>
          <w:lang w:eastAsia="fr-FR"/>
        </w:rPr>
      </w:pPr>
      <w:r>
        <w:rPr>
          <w:b/>
          <w:lang w:eastAsia="fr-FR"/>
        </w:rPr>
        <w:t>Annexe 1 </w:t>
      </w:r>
      <w:r>
        <w:rPr>
          <w:lang w:eastAsia="fr-FR"/>
        </w:rPr>
        <w:t>: Courrier de demande d’adhésion à la Charte de préfiguration du Pôle Invertébrés</w:t>
      </w:r>
    </w:p>
    <w:p w14:paraId="57F4A134" w14:textId="77777777" w:rsidR="00FC5F93" w:rsidRDefault="00FC5F93" w:rsidP="00C52FD3">
      <w:pPr>
        <w:rPr>
          <w:lang w:eastAsia="fr-FR"/>
        </w:rPr>
      </w:pPr>
    </w:p>
    <w:p w14:paraId="0C11DE89" w14:textId="194544BE" w:rsidR="00FC5F93" w:rsidRDefault="00FC5F93" w:rsidP="00C52FD3">
      <w:pPr>
        <w:rPr>
          <w:lang w:eastAsia="fr-FR"/>
        </w:rPr>
      </w:pPr>
      <w:r>
        <w:rPr>
          <w:b/>
          <w:lang w:eastAsia="fr-FR"/>
        </w:rPr>
        <w:t xml:space="preserve">Annexe 2 : </w:t>
      </w:r>
      <w:r w:rsidR="00742022">
        <w:rPr>
          <w:lang w:eastAsia="fr-FR"/>
        </w:rPr>
        <w:t xml:space="preserve">Demande </w:t>
      </w:r>
      <w:r>
        <w:rPr>
          <w:lang w:eastAsia="fr-FR"/>
        </w:rPr>
        <w:t>d’accès à des données du Pôle Invertébrés en préfiguration</w:t>
      </w:r>
      <w:r w:rsidR="00742022">
        <w:rPr>
          <w:lang w:eastAsia="fr-FR"/>
        </w:rPr>
        <w:t xml:space="preserve"> </w:t>
      </w:r>
      <w:r>
        <w:rPr>
          <w:lang w:eastAsia="fr-FR"/>
        </w:rPr>
        <w:t>par des acteurs non-adhérents à la Charte</w:t>
      </w:r>
      <w:r w:rsidR="00742022">
        <w:rPr>
          <w:lang w:eastAsia="fr-FR"/>
        </w:rPr>
        <w:t xml:space="preserve"> et convention d’utilisation</w:t>
      </w:r>
    </w:p>
    <w:p w14:paraId="2492D363" w14:textId="77777777" w:rsidR="00FC5F93" w:rsidRDefault="00FC5F93" w:rsidP="00C52FD3">
      <w:pPr>
        <w:rPr>
          <w:lang w:eastAsia="fr-FR"/>
        </w:rPr>
      </w:pPr>
    </w:p>
    <w:p w14:paraId="5ED91BCF" w14:textId="5CAC66A3" w:rsidR="00FC5F93" w:rsidRDefault="00FC5F93" w:rsidP="00C52FD3">
      <w:pPr>
        <w:rPr>
          <w:lang w:eastAsia="fr-FR"/>
        </w:rPr>
      </w:pPr>
      <w:r>
        <w:rPr>
          <w:b/>
          <w:lang w:eastAsia="fr-FR"/>
        </w:rPr>
        <w:t xml:space="preserve">Annexe 3 : </w:t>
      </w:r>
      <w:r>
        <w:rPr>
          <w:lang w:eastAsia="fr-FR"/>
        </w:rPr>
        <w:t>Tableau récapitulatif des modalités de diffusion et de communication des données par l’animateur du Pôle Invertébrés en préfiguration</w:t>
      </w:r>
    </w:p>
    <w:p w14:paraId="67124A4C" w14:textId="77777777" w:rsidR="00FC5F93" w:rsidRDefault="00FC5F93" w:rsidP="00C52FD3">
      <w:pPr>
        <w:rPr>
          <w:lang w:eastAsia="fr-FR"/>
        </w:rPr>
      </w:pPr>
    </w:p>
    <w:p w14:paraId="43B931BB" w14:textId="25AE01AC" w:rsidR="00FC5F93" w:rsidRDefault="00FC5F93" w:rsidP="00C52FD3">
      <w:pPr>
        <w:rPr>
          <w:lang w:eastAsia="fr-FR"/>
        </w:rPr>
      </w:pPr>
      <w:r>
        <w:rPr>
          <w:b/>
          <w:lang w:eastAsia="fr-FR"/>
        </w:rPr>
        <w:t xml:space="preserve">Annexe 4 : </w:t>
      </w:r>
      <w:r>
        <w:rPr>
          <w:lang w:eastAsia="fr-FR"/>
        </w:rPr>
        <w:t>Modalités et formats de mise à disposition des données à l’animateur du Pôle Invertébrés en préfiguration</w:t>
      </w:r>
    </w:p>
    <w:p w14:paraId="7B1FFBD5" w14:textId="77777777" w:rsidR="00FC5F93" w:rsidRDefault="00FC5F93" w:rsidP="00C52FD3">
      <w:pPr>
        <w:rPr>
          <w:lang w:eastAsia="fr-FR"/>
        </w:rPr>
      </w:pPr>
    </w:p>
    <w:p w14:paraId="27BF3963" w14:textId="31A7E48D" w:rsidR="00FC5F93" w:rsidRDefault="00FC5F93" w:rsidP="00C52FD3">
      <w:pPr>
        <w:rPr>
          <w:lang w:eastAsia="fr-FR"/>
        </w:rPr>
      </w:pPr>
      <w:r>
        <w:rPr>
          <w:b/>
          <w:lang w:eastAsia="fr-FR"/>
        </w:rPr>
        <w:t xml:space="preserve">Annexe 5 : </w:t>
      </w:r>
      <w:r>
        <w:rPr>
          <w:lang w:eastAsia="fr-FR"/>
        </w:rPr>
        <w:t>Références juridiques et glossaire</w:t>
      </w:r>
    </w:p>
    <w:p w14:paraId="5CD946FE" w14:textId="77777777" w:rsidR="00FC5F93" w:rsidRDefault="00FC5F93" w:rsidP="00C52FD3">
      <w:pPr>
        <w:rPr>
          <w:lang w:eastAsia="fr-FR"/>
        </w:rPr>
      </w:pPr>
    </w:p>
    <w:p w14:paraId="723CA9AE" w14:textId="143DC9CB" w:rsidR="00FC5F93" w:rsidRDefault="00FC5F93" w:rsidP="00FC5F93">
      <w:pPr>
        <w:rPr>
          <w:lang w:eastAsia="fr-FR"/>
        </w:rPr>
      </w:pPr>
      <w:r>
        <w:rPr>
          <w:b/>
          <w:lang w:eastAsia="fr-FR"/>
        </w:rPr>
        <w:t xml:space="preserve">Annexe 6 : </w:t>
      </w:r>
      <w:r>
        <w:rPr>
          <w:lang w:eastAsia="fr-FR"/>
        </w:rPr>
        <w:t>Position attendue du Pôle Invertébrés en préfiguration dans l’architecture du SINP national et échanges de données</w:t>
      </w:r>
    </w:p>
    <w:p w14:paraId="77451D56" w14:textId="317FFC5B" w:rsidR="008F7BDE" w:rsidRDefault="008F7BDE" w:rsidP="00C52FD3">
      <w:pPr>
        <w:rPr>
          <w:lang w:eastAsia="fr-FR"/>
        </w:rPr>
      </w:pPr>
    </w:p>
    <w:p w14:paraId="0E5A8A67" w14:textId="0915327D" w:rsidR="00B271D8" w:rsidRDefault="00B271D8" w:rsidP="00C52FD3">
      <w:pPr>
        <w:rPr>
          <w:lang w:eastAsia="fr-FR"/>
        </w:rPr>
      </w:pPr>
      <w:r w:rsidRPr="00B271D8">
        <w:rPr>
          <w:b/>
          <w:lang w:eastAsia="fr-FR"/>
        </w:rPr>
        <w:t>Annexe 7</w:t>
      </w:r>
      <w:r>
        <w:rPr>
          <w:lang w:eastAsia="fr-FR"/>
        </w:rPr>
        <w:t> : Autorités publiques bénéficiant d’un accès permanent et total aux données du Pôle Invertébrés</w:t>
      </w:r>
    </w:p>
    <w:p w14:paraId="6D3E0372" w14:textId="77777777" w:rsidR="007B1603" w:rsidRDefault="007B1603" w:rsidP="00C52FD3">
      <w:pPr>
        <w:rPr>
          <w:lang w:eastAsia="fr-FR"/>
        </w:rPr>
      </w:pPr>
    </w:p>
    <w:p w14:paraId="7F170B1F" w14:textId="04C5C6BF" w:rsidR="007B1603" w:rsidRDefault="007B1603" w:rsidP="00C52FD3">
      <w:pPr>
        <w:rPr>
          <w:lang w:eastAsia="fr-FR"/>
        </w:rPr>
      </w:pPr>
      <w:r w:rsidRPr="007B1603">
        <w:rPr>
          <w:b/>
          <w:lang w:eastAsia="fr-FR"/>
        </w:rPr>
        <w:t>Annexe</w:t>
      </w:r>
      <w:r>
        <w:rPr>
          <w:lang w:eastAsia="fr-FR"/>
        </w:rPr>
        <w:t xml:space="preserve"> </w:t>
      </w:r>
      <w:r w:rsidRPr="007B1603">
        <w:rPr>
          <w:b/>
          <w:lang w:eastAsia="fr-FR"/>
        </w:rPr>
        <w:t>8 </w:t>
      </w:r>
      <w:r>
        <w:rPr>
          <w:lang w:eastAsia="fr-FR"/>
        </w:rPr>
        <w:t xml:space="preserve">: </w:t>
      </w:r>
      <w:r w:rsidRPr="007B1603">
        <w:rPr>
          <w:lang w:eastAsia="fr-FR"/>
        </w:rPr>
        <w:t xml:space="preserve">Annuaire des applications et sites mis en place en </w:t>
      </w:r>
      <w:proofErr w:type="spellStart"/>
      <w:r w:rsidRPr="007B1603">
        <w:rPr>
          <w:lang w:eastAsia="fr-FR"/>
        </w:rPr>
        <w:t>Pôle</w:t>
      </w:r>
      <w:proofErr w:type="spellEnd"/>
      <w:r w:rsidRPr="007B1603">
        <w:rPr>
          <w:lang w:eastAsia="fr-FR"/>
        </w:rPr>
        <w:t xml:space="preserve"> </w:t>
      </w:r>
      <w:proofErr w:type="spellStart"/>
      <w:r w:rsidRPr="007B1603">
        <w:rPr>
          <w:lang w:eastAsia="fr-FR"/>
        </w:rPr>
        <w:t>Invertébrés</w:t>
      </w:r>
      <w:proofErr w:type="spellEnd"/>
    </w:p>
    <w:p w14:paraId="4361A9A4" w14:textId="77777777" w:rsidR="007B1603" w:rsidRDefault="007B1603" w:rsidP="00C52FD3">
      <w:pPr>
        <w:rPr>
          <w:lang w:eastAsia="fr-FR"/>
        </w:rPr>
      </w:pPr>
    </w:p>
    <w:p w14:paraId="6C054490" w14:textId="77777777" w:rsidR="007B1603" w:rsidRPr="007B1603" w:rsidRDefault="007B1603" w:rsidP="007B1603">
      <w:r w:rsidRPr="007B1603">
        <w:rPr>
          <w:b/>
          <w:lang w:eastAsia="fr-FR"/>
        </w:rPr>
        <w:t>Annexe</w:t>
      </w:r>
      <w:r>
        <w:rPr>
          <w:lang w:eastAsia="fr-FR"/>
        </w:rPr>
        <w:t xml:space="preserve"> </w:t>
      </w:r>
      <w:r w:rsidRPr="007B1603">
        <w:rPr>
          <w:b/>
          <w:lang w:eastAsia="fr-FR"/>
        </w:rPr>
        <w:t>9 </w:t>
      </w:r>
      <w:r>
        <w:rPr>
          <w:lang w:eastAsia="fr-FR"/>
        </w:rPr>
        <w:t xml:space="preserve">: </w:t>
      </w:r>
      <w:r w:rsidRPr="007B1603">
        <w:t>Renseignements techniques sur la gestion et le stockage des données</w:t>
      </w:r>
    </w:p>
    <w:p w14:paraId="1CD21601" w14:textId="12030DB2" w:rsidR="007B1603" w:rsidRDefault="007B1603" w:rsidP="00C52FD3">
      <w:pPr>
        <w:rPr>
          <w:lang w:eastAsia="fr-FR"/>
        </w:rPr>
      </w:pPr>
    </w:p>
    <w:p w14:paraId="6CE753A6" w14:textId="77777777" w:rsidR="008F7BDE" w:rsidRPr="008F7BDE" w:rsidRDefault="008F7BDE" w:rsidP="008F7BDE">
      <w:pPr>
        <w:rPr>
          <w:lang w:eastAsia="fr-FR"/>
        </w:rPr>
      </w:pPr>
    </w:p>
    <w:p w14:paraId="48FF321E" w14:textId="77777777" w:rsidR="008F7BDE" w:rsidRPr="008F7BDE" w:rsidRDefault="008F7BDE" w:rsidP="008F7BDE">
      <w:pPr>
        <w:rPr>
          <w:lang w:eastAsia="fr-FR"/>
        </w:rPr>
      </w:pPr>
    </w:p>
    <w:p w14:paraId="1600F246" w14:textId="102796EA" w:rsidR="00251B6E" w:rsidRDefault="008F7BDE" w:rsidP="008F7BDE">
      <w:pPr>
        <w:tabs>
          <w:tab w:val="left" w:pos="2160"/>
        </w:tabs>
        <w:rPr>
          <w:lang w:eastAsia="fr-FR"/>
        </w:rPr>
      </w:pPr>
      <w:r>
        <w:rPr>
          <w:lang w:eastAsia="fr-FR"/>
        </w:rPr>
        <w:tab/>
      </w:r>
    </w:p>
    <w:p w14:paraId="59D5457B" w14:textId="77777777" w:rsidR="00251B6E" w:rsidRDefault="00251B6E">
      <w:pPr>
        <w:jc w:val="left"/>
        <w:rPr>
          <w:lang w:eastAsia="fr-FR"/>
        </w:rPr>
      </w:pPr>
      <w:r>
        <w:rPr>
          <w:lang w:eastAsia="fr-FR"/>
        </w:rPr>
        <w:br w:type="page"/>
      </w:r>
    </w:p>
    <w:p w14:paraId="79E05F26" w14:textId="77777777" w:rsidR="00251B6E" w:rsidRPr="00251B6E" w:rsidRDefault="00251B6E" w:rsidP="00251B6E">
      <w:pPr>
        <w:pStyle w:val="Titre1"/>
        <w:keepNext/>
        <w:numPr>
          <w:ilvl w:val="0"/>
          <w:numId w:val="35"/>
        </w:numPr>
        <w:suppressAutoHyphens/>
        <w:spacing w:before="0" w:beforeAutospacing="0" w:after="0" w:afterAutospacing="0"/>
        <w:jc w:val="center"/>
        <w:rPr>
          <w:rFonts w:ascii="Arial" w:hAnsi="Arial" w:cs="Arial"/>
          <w:b w:val="0"/>
          <w:bCs w:val="0"/>
          <w:iCs/>
          <w:color w:val="D26600"/>
          <w:sz w:val="40"/>
          <w:szCs w:val="40"/>
        </w:rPr>
      </w:pPr>
      <w:r w:rsidRPr="00251B6E">
        <w:rPr>
          <w:rFonts w:ascii="Arial" w:hAnsi="Arial" w:cs="Arial"/>
          <w:color w:val="D26600"/>
          <w:sz w:val="40"/>
          <w:szCs w:val="40"/>
        </w:rPr>
        <w:lastRenderedPageBreak/>
        <w:t>Annexe 1</w:t>
      </w:r>
    </w:p>
    <w:p w14:paraId="2FAF3E26" w14:textId="77777777" w:rsidR="00251B6E" w:rsidRPr="00251B6E" w:rsidRDefault="00251B6E" w:rsidP="00251B6E">
      <w:pPr>
        <w:pStyle w:val="Titre1"/>
        <w:keepNext/>
        <w:numPr>
          <w:ilvl w:val="0"/>
          <w:numId w:val="35"/>
        </w:numPr>
        <w:suppressAutoHyphens/>
        <w:spacing w:before="0" w:beforeAutospacing="0" w:after="0" w:afterAutospacing="0"/>
        <w:jc w:val="center"/>
        <w:rPr>
          <w:rFonts w:ascii="Arial" w:hAnsi="Arial" w:cs="Arial"/>
          <w:b w:val="0"/>
          <w:bCs w:val="0"/>
          <w:iCs/>
          <w:color w:val="D26600"/>
          <w:sz w:val="40"/>
          <w:szCs w:val="40"/>
        </w:rPr>
      </w:pPr>
      <w:r w:rsidRPr="00251B6E">
        <w:rPr>
          <w:rFonts w:ascii="Arial" w:hAnsi="Arial" w:cs="Arial"/>
          <w:color w:val="D26600"/>
          <w:sz w:val="40"/>
          <w:szCs w:val="40"/>
        </w:rPr>
        <w:t>Courrier de demande d’adhésion à la Charte de préfiguration du Pôle Invertébrés</w:t>
      </w:r>
    </w:p>
    <w:p w14:paraId="70F00FB1" w14:textId="77777777" w:rsidR="00251B6E" w:rsidRDefault="00251B6E" w:rsidP="00251B6E">
      <w:pPr>
        <w:tabs>
          <w:tab w:val="num" w:pos="720"/>
        </w:tabs>
        <w:autoSpaceDE w:val="0"/>
        <w:ind w:right="-108"/>
        <w:rPr>
          <w:rFonts w:ascii="Arial" w:hAnsi="Arial" w:cs="Arial"/>
          <w:szCs w:val="22"/>
        </w:rPr>
      </w:pPr>
    </w:p>
    <w:p w14:paraId="4496FBFA" w14:textId="77777777" w:rsidR="00251B6E" w:rsidRDefault="00251B6E" w:rsidP="00251B6E">
      <w:pPr>
        <w:tabs>
          <w:tab w:val="num" w:pos="720"/>
        </w:tabs>
        <w:autoSpaceDE w:val="0"/>
        <w:ind w:right="-108"/>
        <w:rPr>
          <w:rFonts w:ascii="Arial" w:hAnsi="Arial" w:cs="Arial"/>
          <w:szCs w:val="22"/>
        </w:rPr>
      </w:pPr>
      <w:r>
        <w:rPr>
          <w:rFonts w:ascii="Arial" w:hAnsi="Arial" w:cs="Arial"/>
          <w:noProof/>
          <w:szCs w:val="22"/>
          <w:lang w:eastAsia="fr-FR"/>
        </w:rPr>
        <mc:AlternateContent>
          <mc:Choice Requires="wpg">
            <w:drawing>
              <wp:anchor distT="0" distB="0" distL="114300" distR="114300" simplePos="0" relativeHeight="251660288" behindDoc="0" locked="0" layoutInCell="1" allowOverlap="1" wp14:anchorId="7E687EF0" wp14:editId="09DAA63E">
                <wp:simplePos x="0" y="0"/>
                <wp:positionH relativeFrom="column">
                  <wp:posOffset>-49190</wp:posOffset>
                </wp:positionH>
                <wp:positionV relativeFrom="paragraph">
                  <wp:posOffset>242053</wp:posOffset>
                </wp:positionV>
                <wp:extent cx="5828665" cy="2112586"/>
                <wp:effectExtent l="0" t="0" r="13335" b="21590"/>
                <wp:wrapThrough wrapText="bothSides">
                  <wp:wrapPolygon edited="0">
                    <wp:start x="1506" y="0"/>
                    <wp:lineTo x="0" y="2857"/>
                    <wp:lineTo x="0" y="21561"/>
                    <wp:lineTo x="20991" y="21561"/>
                    <wp:lineTo x="21461" y="20782"/>
                    <wp:lineTo x="21555" y="19743"/>
                    <wp:lineTo x="21555" y="1559"/>
                    <wp:lineTo x="13649" y="0"/>
                    <wp:lineTo x="1506" y="0"/>
                  </wp:wrapPolygon>
                </wp:wrapThrough>
                <wp:docPr id="4" name="Grouper 4"/>
                <wp:cNvGraphicFramePr/>
                <a:graphic xmlns:a="http://schemas.openxmlformats.org/drawingml/2006/main">
                  <a:graphicData uri="http://schemas.microsoft.com/office/word/2010/wordprocessingGroup">
                    <wpg:wgp>
                      <wpg:cNvGrpSpPr/>
                      <wpg:grpSpPr>
                        <a:xfrm>
                          <a:off x="0" y="0"/>
                          <a:ext cx="5828665" cy="2112586"/>
                          <a:chOff x="0" y="0"/>
                          <a:chExt cx="5828665" cy="2112586"/>
                        </a:xfrm>
                      </wpg:grpSpPr>
                      <wps:wsp>
                        <wps:cNvPr id="2" name="Rectangle avec coin diagonal arrondi 2"/>
                        <wps:cNvSpPr/>
                        <wps:spPr>
                          <a:xfrm>
                            <a:off x="0" y="170121"/>
                            <a:ext cx="5828665" cy="1942465"/>
                          </a:xfrm>
                          <a:prstGeom prst="round2Diag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4B89789" w14:textId="77777777" w:rsidR="00251B6E" w:rsidRPr="00127A01" w:rsidRDefault="00251B6E" w:rsidP="00251B6E">
                              <w:pPr>
                                <w:tabs>
                                  <w:tab w:val="num" w:pos="720"/>
                                </w:tabs>
                                <w:autoSpaceDE w:val="0"/>
                                <w:spacing w:line="360" w:lineRule="auto"/>
                                <w:ind w:right="-108"/>
                                <w:jc w:val="left"/>
                                <w:rPr>
                                  <w:rFonts w:ascii="Arial" w:hAnsi="Arial" w:cs="Arial"/>
                                  <w:i/>
                                  <w:color w:val="000000" w:themeColor="text1"/>
                                  <w:szCs w:val="22"/>
                                </w:rPr>
                              </w:pPr>
                            </w:p>
                            <w:p w14:paraId="689A6BA9" w14:textId="77777777" w:rsidR="00251B6E" w:rsidRPr="00127A01" w:rsidRDefault="00251B6E" w:rsidP="00251B6E">
                              <w:pPr>
                                <w:tabs>
                                  <w:tab w:val="num" w:pos="720"/>
                                </w:tabs>
                                <w:autoSpaceDE w:val="0"/>
                                <w:spacing w:line="360" w:lineRule="auto"/>
                                <w:ind w:right="-108"/>
                                <w:jc w:val="left"/>
                                <w:rPr>
                                  <w:rFonts w:ascii="Arial" w:hAnsi="Arial" w:cs="Arial"/>
                                  <w:i/>
                                  <w:color w:val="000000" w:themeColor="text1"/>
                                  <w:szCs w:val="22"/>
                                </w:rPr>
                              </w:pPr>
                              <w:r w:rsidRPr="00127A01">
                                <w:rPr>
                                  <w:rFonts w:ascii="Arial" w:hAnsi="Arial" w:cs="Arial"/>
                                  <w:i/>
                                  <w:color w:val="000000" w:themeColor="text1"/>
                                  <w:szCs w:val="22"/>
                                </w:rPr>
                                <w:t>Nom de la structure</w:t>
                              </w:r>
                              <w:r>
                                <w:rPr>
                                  <w:rFonts w:ascii="Arial" w:hAnsi="Arial" w:cs="Arial"/>
                                  <w:i/>
                                  <w:color w:val="000000" w:themeColor="text1"/>
                                  <w:szCs w:val="22"/>
                                </w:rPr>
                                <w:t xml:space="preserve"> ou de la personne</w:t>
                              </w:r>
                              <w:r w:rsidRPr="00127A01">
                                <w:rPr>
                                  <w:rFonts w:ascii="Arial" w:hAnsi="Arial" w:cs="Arial"/>
                                  <w:i/>
                                  <w:color w:val="000000" w:themeColor="text1"/>
                                  <w:szCs w:val="22"/>
                                </w:rPr>
                                <w:t> : ……………………………………………………….</w:t>
                              </w:r>
                            </w:p>
                            <w:p w14:paraId="07212D35" w14:textId="77777777" w:rsidR="00251B6E" w:rsidRPr="00127A01" w:rsidRDefault="00251B6E" w:rsidP="00251B6E">
                              <w:pPr>
                                <w:tabs>
                                  <w:tab w:val="num" w:pos="720"/>
                                </w:tabs>
                                <w:autoSpaceDE w:val="0"/>
                                <w:spacing w:line="360" w:lineRule="auto"/>
                                <w:ind w:left="540" w:right="-108"/>
                                <w:jc w:val="left"/>
                                <w:rPr>
                                  <w:rFonts w:ascii="Arial" w:hAnsi="Arial" w:cs="Arial"/>
                                  <w:i/>
                                  <w:color w:val="000000" w:themeColor="text1"/>
                                  <w:szCs w:val="22"/>
                                </w:rPr>
                              </w:pPr>
                            </w:p>
                            <w:p w14:paraId="1ECFF291" w14:textId="77777777" w:rsidR="00251B6E" w:rsidRPr="00127A01" w:rsidRDefault="00251B6E" w:rsidP="00251B6E">
                              <w:pPr>
                                <w:tabs>
                                  <w:tab w:val="num" w:pos="720"/>
                                </w:tabs>
                                <w:autoSpaceDE w:val="0"/>
                                <w:spacing w:line="360" w:lineRule="auto"/>
                                <w:ind w:right="-108"/>
                                <w:rPr>
                                  <w:rFonts w:ascii="Arial" w:hAnsi="Arial" w:cs="Arial"/>
                                  <w:i/>
                                  <w:color w:val="000000" w:themeColor="text1"/>
                                  <w:szCs w:val="22"/>
                                </w:rPr>
                              </w:pPr>
                              <w:r w:rsidRPr="00127A01">
                                <w:rPr>
                                  <w:rFonts w:ascii="Arial" w:hAnsi="Arial" w:cs="Arial"/>
                                  <w:i/>
                                  <w:color w:val="000000" w:themeColor="text1"/>
                                  <w:szCs w:val="22"/>
                                </w:rPr>
                                <w:t>Statut : …………………………………………………………………………………</w:t>
                              </w:r>
                              <w:proofErr w:type="gramStart"/>
                              <w:r w:rsidRPr="00127A01">
                                <w:rPr>
                                  <w:rFonts w:ascii="Arial" w:hAnsi="Arial" w:cs="Arial"/>
                                  <w:i/>
                                  <w:color w:val="000000" w:themeColor="text1"/>
                                  <w:szCs w:val="22"/>
                                </w:rPr>
                                <w:t>…….</w:t>
                              </w:r>
                              <w:proofErr w:type="gramEnd"/>
                              <w:r w:rsidRPr="00127A01">
                                <w:rPr>
                                  <w:rFonts w:ascii="Arial" w:hAnsi="Arial" w:cs="Arial"/>
                                  <w:i/>
                                  <w:color w:val="000000" w:themeColor="text1"/>
                                  <w:szCs w:val="22"/>
                                </w:rPr>
                                <w:t>.…</w:t>
                              </w:r>
                              <w:r>
                                <w:rPr>
                                  <w:rFonts w:ascii="Arial" w:hAnsi="Arial" w:cs="Arial"/>
                                  <w:i/>
                                  <w:color w:val="000000" w:themeColor="text1"/>
                                  <w:szCs w:val="22"/>
                                </w:rPr>
                                <w:t>.</w:t>
                              </w:r>
                              <w:r w:rsidRPr="00127A01">
                                <w:rPr>
                                  <w:rFonts w:ascii="Arial" w:hAnsi="Arial" w:cs="Arial"/>
                                  <w:i/>
                                  <w:color w:val="000000" w:themeColor="text1"/>
                                  <w:szCs w:val="22"/>
                                </w:rPr>
                                <w:t>…</w:t>
                              </w:r>
                            </w:p>
                            <w:p w14:paraId="2A9973E0"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Domiciliation</w:t>
                              </w:r>
                              <w:r w:rsidRPr="00127A01">
                                <w:rPr>
                                  <w:rFonts w:ascii="Arial" w:hAnsi="Arial" w:cs="Arial"/>
                                  <w:color w:val="000000" w:themeColor="text1"/>
                                  <w:szCs w:val="22"/>
                                </w:rPr>
                                <w:t> : ………………………………………………………………………</w:t>
                              </w:r>
                              <w:proofErr w:type="gramStart"/>
                              <w:r w:rsidRPr="00127A01">
                                <w:rPr>
                                  <w:rFonts w:ascii="Arial" w:hAnsi="Arial" w:cs="Arial"/>
                                  <w:color w:val="000000" w:themeColor="text1"/>
                                  <w:szCs w:val="22"/>
                                </w:rPr>
                                <w:t>…….</w:t>
                              </w:r>
                              <w:proofErr w:type="gramEnd"/>
                              <w:r w:rsidRPr="00127A01">
                                <w:rPr>
                                  <w:rFonts w:ascii="Arial" w:hAnsi="Arial" w:cs="Arial"/>
                                  <w:color w:val="000000" w:themeColor="text1"/>
                                  <w:szCs w:val="22"/>
                                </w:rPr>
                                <w:t>.……</w:t>
                              </w:r>
                              <w:r>
                                <w:rPr>
                                  <w:rFonts w:ascii="Arial" w:hAnsi="Arial" w:cs="Arial"/>
                                  <w:color w:val="000000" w:themeColor="text1"/>
                                  <w:szCs w:val="22"/>
                                </w:rPr>
                                <w:t>.</w:t>
                              </w:r>
                              <w:r w:rsidRPr="00127A01">
                                <w:rPr>
                                  <w:rFonts w:ascii="Arial" w:hAnsi="Arial" w:cs="Arial"/>
                                  <w:color w:val="000000" w:themeColor="text1"/>
                                  <w:szCs w:val="22"/>
                                </w:rPr>
                                <w:t>…</w:t>
                              </w:r>
                            </w:p>
                            <w:p w14:paraId="5BFF31FD"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Missions </w:t>
                              </w:r>
                              <w:r w:rsidRPr="00127A01">
                                <w:rPr>
                                  <w:rFonts w:ascii="Arial" w:hAnsi="Arial" w:cs="Arial"/>
                                  <w:color w:val="000000" w:themeColor="text1"/>
                                  <w:szCs w:val="22"/>
                                </w:rPr>
                                <w:t>: ……………………………………………………………………………………</w:t>
                              </w:r>
                              <w:proofErr w:type="gramStart"/>
                              <w:r w:rsidRPr="00127A01">
                                <w:rPr>
                                  <w:rFonts w:ascii="Arial" w:hAnsi="Arial" w:cs="Arial"/>
                                  <w:color w:val="000000" w:themeColor="text1"/>
                                  <w:szCs w:val="22"/>
                                </w:rPr>
                                <w:t>…….</w:t>
                              </w:r>
                              <w:proofErr w:type="gramEnd"/>
                              <w:r w:rsidRPr="00127A01">
                                <w:rPr>
                                  <w:rFonts w:ascii="Arial" w:hAnsi="Arial" w:cs="Arial"/>
                                  <w:color w:val="000000" w:themeColor="text1"/>
                                  <w:szCs w:val="22"/>
                                </w:rPr>
                                <w:t>.</w:t>
                              </w:r>
                            </w:p>
                            <w:p w14:paraId="682D9A0A"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Périmètre d’intervention </w:t>
                              </w:r>
                              <w:r w:rsidRPr="00127A01">
                                <w:rPr>
                                  <w:rFonts w:ascii="Arial" w:hAnsi="Arial" w:cs="Arial"/>
                                  <w:color w:val="000000" w:themeColor="text1"/>
                                  <w:szCs w:val="22"/>
                                </w:rPr>
                                <w:t xml:space="preserve">: </w:t>
                              </w:r>
                              <w:r>
                                <w:rPr>
                                  <w:rFonts w:ascii="Arial" w:hAnsi="Arial" w:cs="Arial"/>
                                  <w:color w:val="000000" w:themeColor="text1"/>
                                  <w:szCs w:val="22"/>
                                </w:rPr>
                                <w:t>………………………………</w:t>
                              </w:r>
                              <w:r w:rsidRPr="00127A01">
                                <w:rPr>
                                  <w:rFonts w:ascii="Arial" w:hAnsi="Arial" w:cs="Arial"/>
                                  <w:color w:val="000000" w:themeColor="text1"/>
                                  <w:szCs w:val="22"/>
                                </w:rPr>
                                <w:t>…………………………………</w:t>
                              </w:r>
                              <w:r>
                                <w:rPr>
                                  <w:rFonts w:ascii="Arial" w:hAnsi="Arial" w:cs="Arial"/>
                                  <w:color w:val="000000" w:themeColor="text1"/>
                                  <w:szCs w:val="22"/>
                                </w:rPr>
                                <w:t>…</w:t>
                              </w:r>
                              <w:r w:rsidRPr="00127A01">
                                <w:rPr>
                                  <w:rFonts w:ascii="Arial" w:hAnsi="Arial" w:cs="Arial"/>
                                  <w:color w:val="000000" w:themeColor="text1"/>
                                  <w:szCs w:val="22"/>
                                </w:rPr>
                                <w:t xml:space="preserve">……                                   </w:t>
                              </w:r>
                            </w:p>
                            <w:p w14:paraId="387B5763" w14:textId="77777777" w:rsidR="00251B6E" w:rsidRPr="00127A01" w:rsidRDefault="00251B6E" w:rsidP="00251B6E">
                              <w:pPr>
                                <w:spacing w:line="360" w:lineRule="auto"/>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467832" y="0"/>
                            <a:ext cx="3195955" cy="339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5DE87E" w14:textId="77777777" w:rsidR="00251B6E" w:rsidRPr="00127A01" w:rsidRDefault="00251B6E" w:rsidP="00251B6E">
                              <w:pPr>
                                <w:jc w:val="center"/>
                                <w:rPr>
                                  <w:b/>
                                  <w:color w:val="000000" w:themeColor="text1"/>
                                  <w:szCs w:val="22"/>
                                </w:rPr>
                              </w:pPr>
                              <w:r w:rsidRPr="00127A01">
                                <w:rPr>
                                  <w:b/>
                                  <w:color w:val="000000" w:themeColor="text1"/>
                                  <w:szCs w:val="22"/>
                                </w:rPr>
                                <w:t xml:space="preserve">Organisme ou </w:t>
                              </w:r>
                              <w:proofErr w:type="gramStart"/>
                              <w:r w:rsidRPr="00127A01">
                                <w:rPr>
                                  <w:b/>
                                  <w:color w:val="000000" w:themeColor="text1"/>
                                  <w:szCs w:val="22"/>
                                </w:rPr>
                                <w:t>personne souhaitant</w:t>
                              </w:r>
                              <w:proofErr w:type="gramEnd"/>
                              <w:r w:rsidRPr="00127A01">
                                <w:rPr>
                                  <w:b/>
                                  <w:color w:val="000000" w:themeColor="text1"/>
                                  <w:szCs w:val="22"/>
                                </w:rPr>
                                <w:t xml:space="preserve"> adhérer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687EF0" id="Grouper 4" o:spid="_x0000_s1026" style="position:absolute;left:0;text-align:left;margin-left:-3.85pt;margin-top:19.05pt;width:458.95pt;height:166.35pt;z-index:251660288" coordsize="5828665,211258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">
                <v:shape id="Rectangle avec coin diagonal arrondi 2" o:spid="_x0000_s1027" style="position:absolute;top:170121;width:5828665;height:1942465;visibility:visible;mso-wrap-style:square;v-text-anchor:middle" coordsize="5828665,194246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EU1AwQAA&#10;ANoAAAAPAAAAZHJzL2Rvd25yZXYueG1sRI/NagJBEITvAd9haCG32KuIhNVRVIyYY1bBa7vT+4M7&#10;PevORNe3zwQCORZV9RW1WPW2UXfufO1Ew3iUgGLJnaml1HA6fry9g/KBxFDjhDU82cNqOXhZUGrc&#10;Q774noVSRYj4lDRUIbQpos8rtuRHrmWJXuE6SyHKrkTT0SPCbYOTJJmhpVriQkUtbyvOr9m31bCb&#10;7Q9lcSn6HX9OM0R8bs63TOvXYb+egwrch//wX/tgNEzg90q8Abj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BFNQMEAAADaAAAADwAAAAAAAAAAAAAAAACXAgAAZHJzL2Rvd25y&#10;ZXYueG1sUEsFBgAAAAAEAAQA9QAAAIUDAAAAAA==&#10;" adj="-11796480,,5400" path="m323751,0l5828665,,5828665,,5828665,1618714c5828665,1797517,5683717,1942465,5504914,1942465l0,1942465,,1942465,,323751c0,144948,144948,,323751,0xe" filled="f" strokecolor="#1f4d78 [1604]" strokeweight="1pt">
                  <v:stroke joinstyle="miter"/>
                  <v:formulas/>
                  <v:path arrowok="t" o:connecttype="custom" o:connectlocs="323751,0;5828665,0;5828665,0;5828665,1618714;5504914,1942465;0,1942465;0,1942465;0,323751;323751,0" o:connectangles="0,0,0,0,0,0,0,0,0" textboxrect="0,0,5828665,1942465"/>
                  <v:textbox>
                    <w:txbxContent>
                      <w:p w14:paraId="74B89789" w14:textId="77777777" w:rsidR="00251B6E" w:rsidRPr="00127A01" w:rsidRDefault="00251B6E" w:rsidP="00251B6E">
                        <w:pPr>
                          <w:tabs>
                            <w:tab w:val="num" w:pos="720"/>
                          </w:tabs>
                          <w:autoSpaceDE w:val="0"/>
                          <w:spacing w:line="360" w:lineRule="auto"/>
                          <w:ind w:right="-108"/>
                          <w:jc w:val="left"/>
                          <w:rPr>
                            <w:rFonts w:ascii="Arial" w:hAnsi="Arial" w:cs="Arial"/>
                            <w:i/>
                            <w:color w:val="000000" w:themeColor="text1"/>
                            <w:szCs w:val="22"/>
                          </w:rPr>
                        </w:pPr>
                      </w:p>
                      <w:p w14:paraId="689A6BA9" w14:textId="77777777" w:rsidR="00251B6E" w:rsidRPr="00127A01" w:rsidRDefault="00251B6E" w:rsidP="00251B6E">
                        <w:pPr>
                          <w:tabs>
                            <w:tab w:val="num" w:pos="720"/>
                          </w:tabs>
                          <w:autoSpaceDE w:val="0"/>
                          <w:spacing w:line="360" w:lineRule="auto"/>
                          <w:ind w:right="-108"/>
                          <w:jc w:val="left"/>
                          <w:rPr>
                            <w:rFonts w:ascii="Arial" w:hAnsi="Arial" w:cs="Arial"/>
                            <w:i/>
                            <w:color w:val="000000" w:themeColor="text1"/>
                            <w:szCs w:val="22"/>
                          </w:rPr>
                        </w:pPr>
                        <w:r w:rsidRPr="00127A01">
                          <w:rPr>
                            <w:rFonts w:ascii="Arial" w:hAnsi="Arial" w:cs="Arial"/>
                            <w:i/>
                            <w:color w:val="000000" w:themeColor="text1"/>
                            <w:szCs w:val="22"/>
                          </w:rPr>
                          <w:t>Nom de la structure</w:t>
                        </w:r>
                        <w:r>
                          <w:rPr>
                            <w:rFonts w:ascii="Arial" w:hAnsi="Arial" w:cs="Arial"/>
                            <w:i/>
                            <w:color w:val="000000" w:themeColor="text1"/>
                            <w:szCs w:val="22"/>
                          </w:rPr>
                          <w:t xml:space="preserve"> ou de la personne</w:t>
                        </w:r>
                        <w:r w:rsidRPr="00127A01">
                          <w:rPr>
                            <w:rFonts w:ascii="Arial" w:hAnsi="Arial" w:cs="Arial"/>
                            <w:i/>
                            <w:color w:val="000000" w:themeColor="text1"/>
                            <w:szCs w:val="22"/>
                          </w:rPr>
                          <w:t> : ……………………………………………………….</w:t>
                        </w:r>
                      </w:p>
                      <w:p w14:paraId="07212D35" w14:textId="77777777" w:rsidR="00251B6E" w:rsidRPr="00127A01" w:rsidRDefault="00251B6E" w:rsidP="00251B6E">
                        <w:pPr>
                          <w:tabs>
                            <w:tab w:val="num" w:pos="720"/>
                          </w:tabs>
                          <w:autoSpaceDE w:val="0"/>
                          <w:spacing w:line="360" w:lineRule="auto"/>
                          <w:ind w:left="540" w:right="-108"/>
                          <w:jc w:val="left"/>
                          <w:rPr>
                            <w:rFonts w:ascii="Arial" w:hAnsi="Arial" w:cs="Arial"/>
                            <w:i/>
                            <w:color w:val="000000" w:themeColor="text1"/>
                            <w:szCs w:val="22"/>
                          </w:rPr>
                        </w:pPr>
                      </w:p>
                      <w:p w14:paraId="1ECFF291" w14:textId="77777777" w:rsidR="00251B6E" w:rsidRPr="00127A01" w:rsidRDefault="00251B6E" w:rsidP="00251B6E">
                        <w:pPr>
                          <w:tabs>
                            <w:tab w:val="num" w:pos="720"/>
                          </w:tabs>
                          <w:autoSpaceDE w:val="0"/>
                          <w:spacing w:line="360" w:lineRule="auto"/>
                          <w:ind w:right="-108"/>
                          <w:rPr>
                            <w:rFonts w:ascii="Arial" w:hAnsi="Arial" w:cs="Arial"/>
                            <w:i/>
                            <w:color w:val="000000" w:themeColor="text1"/>
                            <w:szCs w:val="22"/>
                          </w:rPr>
                        </w:pPr>
                        <w:r w:rsidRPr="00127A01">
                          <w:rPr>
                            <w:rFonts w:ascii="Arial" w:hAnsi="Arial" w:cs="Arial"/>
                            <w:i/>
                            <w:color w:val="000000" w:themeColor="text1"/>
                            <w:szCs w:val="22"/>
                          </w:rPr>
                          <w:t>Statut : …………………………………………………………………………………</w:t>
                        </w:r>
                        <w:proofErr w:type="gramStart"/>
                        <w:r w:rsidRPr="00127A01">
                          <w:rPr>
                            <w:rFonts w:ascii="Arial" w:hAnsi="Arial" w:cs="Arial"/>
                            <w:i/>
                            <w:color w:val="000000" w:themeColor="text1"/>
                            <w:szCs w:val="22"/>
                          </w:rPr>
                          <w:t>…….</w:t>
                        </w:r>
                        <w:proofErr w:type="gramEnd"/>
                        <w:r w:rsidRPr="00127A01">
                          <w:rPr>
                            <w:rFonts w:ascii="Arial" w:hAnsi="Arial" w:cs="Arial"/>
                            <w:i/>
                            <w:color w:val="000000" w:themeColor="text1"/>
                            <w:szCs w:val="22"/>
                          </w:rPr>
                          <w:t>.…</w:t>
                        </w:r>
                        <w:r>
                          <w:rPr>
                            <w:rFonts w:ascii="Arial" w:hAnsi="Arial" w:cs="Arial"/>
                            <w:i/>
                            <w:color w:val="000000" w:themeColor="text1"/>
                            <w:szCs w:val="22"/>
                          </w:rPr>
                          <w:t>.</w:t>
                        </w:r>
                        <w:r w:rsidRPr="00127A01">
                          <w:rPr>
                            <w:rFonts w:ascii="Arial" w:hAnsi="Arial" w:cs="Arial"/>
                            <w:i/>
                            <w:color w:val="000000" w:themeColor="text1"/>
                            <w:szCs w:val="22"/>
                          </w:rPr>
                          <w:t>…</w:t>
                        </w:r>
                      </w:p>
                      <w:p w14:paraId="2A9973E0"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Domiciliation</w:t>
                        </w:r>
                        <w:r w:rsidRPr="00127A01">
                          <w:rPr>
                            <w:rFonts w:ascii="Arial" w:hAnsi="Arial" w:cs="Arial"/>
                            <w:color w:val="000000" w:themeColor="text1"/>
                            <w:szCs w:val="22"/>
                          </w:rPr>
                          <w:t> : ………………………………………………………………………</w:t>
                        </w:r>
                        <w:proofErr w:type="gramStart"/>
                        <w:r w:rsidRPr="00127A01">
                          <w:rPr>
                            <w:rFonts w:ascii="Arial" w:hAnsi="Arial" w:cs="Arial"/>
                            <w:color w:val="000000" w:themeColor="text1"/>
                            <w:szCs w:val="22"/>
                          </w:rPr>
                          <w:t>…….</w:t>
                        </w:r>
                        <w:proofErr w:type="gramEnd"/>
                        <w:r w:rsidRPr="00127A01">
                          <w:rPr>
                            <w:rFonts w:ascii="Arial" w:hAnsi="Arial" w:cs="Arial"/>
                            <w:color w:val="000000" w:themeColor="text1"/>
                            <w:szCs w:val="22"/>
                          </w:rPr>
                          <w:t>.……</w:t>
                        </w:r>
                        <w:r>
                          <w:rPr>
                            <w:rFonts w:ascii="Arial" w:hAnsi="Arial" w:cs="Arial"/>
                            <w:color w:val="000000" w:themeColor="text1"/>
                            <w:szCs w:val="22"/>
                          </w:rPr>
                          <w:t>.</w:t>
                        </w:r>
                        <w:r w:rsidRPr="00127A01">
                          <w:rPr>
                            <w:rFonts w:ascii="Arial" w:hAnsi="Arial" w:cs="Arial"/>
                            <w:color w:val="000000" w:themeColor="text1"/>
                            <w:szCs w:val="22"/>
                          </w:rPr>
                          <w:t>…</w:t>
                        </w:r>
                      </w:p>
                      <w:p w14:paraId="5BFF31FD"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Missions </w:t>
                        </w:r>
                        <w:r w:rsidRPr="00127A01">
                          <w:rPr>
                            <w:rFonts w:ascii="Arial" w:hAnsi="Arial" w:cs="Arial"/>
                            <w:color w:val="000000" w:themeColor="text1"/>
                            <w:szCs w:val="22"/>
                          </w:rPr>
                          <w:t>: ……………………………………………………………………………………</w:t>
                        </w:r>
                        <w:proofErr w:type="gramStart"/>
                        <w:r w:rsidRPr="00127A01">
                          <w:rPr>
                            <w:rFonts w:ascii="Arial" w:hAnsi="Arial" w:cs="Arial"/>
                            <w:color w:val="000000" w:themeColor="text1"/>
                            <w:szCs w:val="22"/>
                          </w:rPr>
                          <w:t>…….</w:t>
                        </w:r>
                        <w:proofErr w:type="gramEnd"/>
                        <w:r w:rsidRPr="00127A01">
                          <w:rPr>
                            <w:rFonts w:ascii="Arial" w:hAnsi="Arial" w:cs="Arial"/>
                            <w:color w:val="000000" w:themeColor="text1"/>
                            <w:szCs w:val="22"/>
                          </w:rPr>
                          <w:t>.</w:t>
                        </w:r>
                      </w:p>
                      <w:p w14:paraId="682D9A0A" w14:textId="77777777" w:rsidR="00251B6E" w:rsidRPr="00127A01" w:rsidRDefault="00251B6E" w:rsidP="00251B6E">
                        <w:pPr>
                          <w:tabs>
                            <w:tab w:val="num" w:pos="720"/>
                          </w:tabs>
                          <w:autoSpaceDE w:val="0"/>
                          <w:spacing w:line="360" w:lineRule="auto"/>
                          <w:ind w:right="-108"/>
                          <w:rPr>
                            <w:rFonts w:ascii="Arial" w:hAnsi="Arial" w:cs="Arial"/>
                            <w:color w:val="000000" w:themeColor="text1"/>
                            <w:szCs w:val="22"/>
                          </w:rPr>
                        </w:pPr>
                        <w:r w:rsidRPr="00127A01">
                          <w:rPr>
                            <w:rFonts w:ascii="Arial" w:hAnsi="Arial" w:cs="Arial"/>
                            <w:i/>
                            <w:color w:val="000000" w:themeColor="text1"/>
                            <w:szCs w:val="22"/>
                          </w:rPr>
                          <w:t>Périmètre d’intervention </w:t>
                        </w:r>
                        <w:r w:rsidRPr="00127A01">
                          <w:rPr>
                            <w:rFonts w:ascii="Arial" w:hAnsi="Arial" w:cs="Arial"/>
                            <w:color w:val="000000" w:themeColor="text1"/>
                            <w:szCs w:val="22"/>
                          </w:rPr>
                          <w:t xml:space="preserve">: </w:t>
                        </w:r>
                        <w:r>
                          <w:rPr>
                            <w:rFonts w:ascii="Arial" w:hAnsi="Arial" w:cs="Arial"/>
                            <w:color w:val="000000" w:themeColor="text1"/>
                            <w:szCs w:val="22"/>
                          </w:rPr>
                          <w:t>………………………………</w:t>
                        </w:r>
                        <w:r w:rsidRPr="00127A01">
                          <w:rPr>
                            <w:rFonts w:ascii="Arial" w:hAnsi="Arial" w:cs="Arial"/>
                            <w:color w:val="000000" w:themeColor="text1"/>
                            <w:szCs w:val="22"/>
                          </w:rPr>
                          <w:t>…………………………………</w:t>
                        </w:r>
                        <w:r>
                          <w:rPr>
                            <w:rFonts w:ascii="Arial" w:hAnsi="Arial" w:cs="Arial"/>
                            <w:color w:val="000000" w:themeColor="text1"/>
                            <w:szCs w:val="22"/>
                          </w:rPr>
                          <w:t>…</w:t>
                        </w:r>
                        <w:r w:rsidRPr="00127A01">
                          <w:rPr>
                            <w:rFonts w:ascii="Arial" w:hAnsi="Arial" w:cs="Arial"/>
                            <w:color w:val="000000" w:themeColor="text1"/>
                            <w:szCs w:val="22"/>
                          </w:rPr>
                          <w:t xml:space="preserve">……                                   </w:t>
                        </w:r>
                      </w:p>
                      <w:p w14:paraId="387B5763" w14:textId="77777777" w:rsidR="00251B6E" w:rsidRPr="00127A01" w:rsidRDefault="00251B6E" w:rsidP="00251B6E">
                        <w:pPr>
                          <w:spacing w:line="360" w:lineRule="auto"/>
                          <w:jc w:val="left"/>
                          <w:rPr>
                            <w:color w:val="000000" w:themeColor="text1"/>
                          </w:rPr>
                        </w:pPr>
                      </w:p>
                    </w:txbxContent>
                  </v:textbox>
                </v:shape>
                <v:rect id="Rectangle 3" o:spid="_x0000_s1028" style="position:absolute;left:467832;width:3195955;height:3397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coIgwwAA&#10;ANoAAAAPAAAAZHJzL2Rvd25yZXYueG1sRI9BawIxFITvhf6H8Aq9FM3aQCmrUWyh4MWDVqTHx+a5&#10;CW5elk3cXfvrjVDocZiZb5jFavSN6KmLLrCG2bQAQVwF47jWcPj+mryDiAnZYBOYNFwpwmr5+LDA&#10;0oSBd9TvUy0yhGOJGmxKbSllrCx5jNPQEmfvFDqPKcuulqbDIcN9I1+L4k16dJwXLLb0aak67y9e&#10;w/aq1KZ/Uefh4FTtfuXPx9EGrZ+fxvUcRKIx/Yf/2hujQcH9Sr4Bc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coIgwwAAANoAAAAPAAAAAAAAAAAAAAAAAJcCAABkcnMvZG93&#10;bnJldi54bWxQSwUGAAAAAAQABAD1AAAAhwMAAAAA&#10;" fillcolor="white [3212]" stroked="f" strokeweight="1pt">
                  <v:textbox>
                    <w:txbxContent>
                      <w:p w14:paraId="5F5DE87E" w14:textId="77777777" w:rsidR="00251B6E" w:rsidRPr="00127A01" w:rsidRDefault="00251B6E" w:rsidP="00251B6E">
                        <w:pPr>
                          <w:jc w:val="center"/>
                          <w:rPr>
                            <w:b/>
                            <w:color w:val="000000" w:themeColor="text1"/>
                            <w:szCs w:val="22"/>
                          </w:rPr>
                        </w:pPr>
                        <w:r w:rsidRPr="00127A01">
                          <w:rPr>
                            <w:b/>
                            <w:color w:val="000000" w:themeColor="text1"/>
                            <w:szCs w:val="22"/>
                          </w:rPr>
                          <w:t xml:space="preserve">Organisme ou </w:t>
                        </w:r>
                        <w:proofErr w:type="gramStart"/>
                        <w:r w:rsidRPr="00127A01">
                          <w:rPr>
                            <w:b/>
                            <w:color w:val="000000" w:themeColor="text1"/>
                            <w:szCs w:val="22"/>
                          </w:rPr>
                          <w:t>personne souhaitant</w:t>
                        </w:r>
                        <w:proofErr w:type="gramEnd"/>
                        <w:r w:rsidRPr="00127A01">
                          <w:rPr>
                            <w:b/>
                            <w:color w:val="000000" w:themeColor="text1"/>
                            <w:szCs w:val="22"/>
                          </w:rPr>
                          <w:t xml:space="preserve"> adhérer</w:t>
                        </w:r>
                      </w:p>
                    </w:txbxContent>
                  </v:textbox>
                </v:rect>
                <w10:wrap type="through"/>
              </v:group>
            </w:pict>
          </mc:Fallback>
        </mc:AlternateContent>
      </w:r>
    </w:p>
    <w:p w14:paraId="6F4D7744" w14:textId="77777777" w:rsidR="00251B6E" w:rsidRDefault="00251B6E" w:rsidP="00251B6E">
      <w:pPr>
        <w:tabs>
          <w:tab w:val="num" w:pos="720"/>
        </w:tabs>
        <w:autoSpaceDE w:val="0"/>
        <w:ind w:right="-108"/>
        <w:rPr>
          <w:rFonts w:ascii="Arial" w:hAnsi="Arial" w:cs="Arial"/>
          <w:szCs w:val="22"/>
        </w:rPr>
      </w:pPr>
    </w:p>
    <w:p w14:paraId="09E5568E" w14:textId="77777777" w:rsidR="00251B6E" w:rsidRPr="00785647" w:rsidRDefault="00251B6E" w:rsidP="00251B6E">
      <w:pPr>
        <w:tabs>
          <w:tab w:val="num" w:pos="720"/>
        </w:tabs>
        <w:autoSpaceDE w:val="0"/>
        <w:ind w:right="-108"/>
        <w:rPr>
          <w:rFonts w:ascii="Arial" w:hAnsi="Arial" w:cs="Arial"/>
          <w:szCs w:val="22"/>
        </w:rPr>
      </w:pPr>
    </w:p>
    <w:p w14:paraId="3E3639F6" w14:textId="77777777" w:rsidR="00251B6E" w:rsidRPr="00785647" w:rsidRDefault="00251B6E" w:rsidP="00251B6E">
      <w:pPr>
        <w:tabs>
          <w:tab w:val="num" w:pos="720"/>
        </w:tabs>
        <w:autoSpaceDE w:val="0"/>
        <w:ind w:right="-108"/>
        <w:rPr>
          <w:rFonts w:ascii="Arial" w:hAnsi="Arial" w:cs="Arial"/>
          <w:i/>
          <w:szCs w:val="22"/>
        </w:rPr>
      </w:pPr>
      <w:r>
        <w:rPr>
          <w:rFonts w:ascii="Arial" w:hAnsi="Arial" w:cs="Arial"/>
          <w:szCs w:val="22"/>
        </w:rPr>
        <w:t>R</w:t>
      </w:r>
      <w:r w:rsidRPr="00785647">
        <w:rPr>
          <w:rFonts w:ascii="Arial" w:hAnsi="Arial" w:cs="Arial"/>
          <w:szCs w:val="22"/>
        </w:rPr>
        <w:t>eprésenté</w:t>
      </w:r>
      <w:r w:rsidRPr="00127A01">
        <w:rPr>
          <w:rFonts w:ascii="Arial" w:hAnsi="Arial" w:cs="Arial"/>
          <w:color w:val="000000" w:themeColor="text1"/>
          <w:szCs w:val="22"/>
        </w:rPr>
        <w:t>(e)</w:t>
      </w:r>
      <w:r w:rsidRPr="008D06CE">
        <w:rPr>
          <w:rFonts w:ascii="Arial" w:hAnsi="Arial" w:cs="Arial"/>
          <w:color w:val="FF0000"/>
          <w:szCs w:val="22"/>
        </w:rPr>
        <w:t xml:space="preserve"> </w:t>
      </w:r>
      <w:r w:rsidRPr="00785647">
        <w:rPr>
          <w:rFonts w:ascii="Arial" w:hAnsi="Arial" w:cs="Arial"/>
          <w:szCs w:val="22"/>
        </w:rPr>
        <w:t>par</w:t>
      </w:r>
      <w:r w:rsidRPr="00127A01">
        <w:rPr>
          <w:rFonts w:ascii="Arial" w:hAnsi="Arial" w:cs="Arial"/>
          <w:color w:val="D9D9D9" w:themeColor="background1" w:themeShade="D9"/>
          <w:szCs w:val="22"/>
        </w:rPr>
        <w:t xml:space="preserve"> </w:t>
      </w:r>
      <w:r w:rsidRPr="00127A01">
        <w:rPr>
          <w:rFonts w:ascii="Arial" w:hAnsi="Arial" w:cs="Arial"/>
          <w:b/>
          <w:color w:val="D9D9D9" w:themeColor="background1" w:themeShade="D9"/>
          <w:szCs w:val="22"/>
          <w:u w:val="dotted"/>
        </w:rPr>
        <w:t xml:space="preserve">   </w:t>
      </w:r>
      <w:r>
        <w:rPr>
          <w:rFonts w:ascii="Arial" w:hAnsi="Arial" w:cs="Arial"/>
          <w:color w:val="D9D9D9" w:themeColor="background1" w:themeShade="D9"/>
          <w:szCs w:val="22"/>
          <w:u w:val="dotted"/>
        </w:rPr>
        <w:t>NOM</w:t>
      </w:r>
      <w:r w:rsidRPr="00127A01">
        <w:rPr>
          <w:rFonts w:ascii="Arial" w:hAnsi="Arial" w:cs="Arial"/>
          <w:color w:val="D9D9D9" w:themeColor="background1" w:themeShade="D9"/>
          <w:szCs w:val="22"/>
          <w:u w:val="dotted"/>
        </w:rPr>
        <w:t xml:space="preserve"> REPRÉSENTANT</w:t>
      </w:r>
      <w:r>
        <w:rPr>
          <w:rFonts w:ascii="Arial" w:hAnsi="Arial" w:cs="Arial"/>
          <w:color w:val="D9D9D9" w:themeColor="background1" w:themeShade="D9"/>
          <w:szCs w:val="22"/>
          <w:u w:val="dotted"/>
        </w:rPr>
        <w:t>(</w:t>
      </w:r>
      <w:proofErr w:type="gramStart"/>
      <w:r>
        <w:rPr>
          <w:rFonts w:ascii="Arial" w:hAnsi="Arial" w:cs="Arial"/>
          <w:color w:val="D9D9D9" w:themeColor="background1" w:themeShade="D9"/>
          <w:szCs w:val="22"/>
          <w:u w:val="dotted"/>
        </w:rPr>
        <w:t>E)</w:t>
      </w:r>
      <w:r w:rsidRPr="00127A01">
        <w:rPr>
          <w:rFonts w:ascii="Arial" w:hAnsi="Arial" w:cs="Arial"/>
          <w:b/>
          <w:color w:val="D9D9D9" w:themeColor="background1" w:themeShade="D9"/>
          <w:szCs w:val="22"/>
          <w:u w:val="dotted"/>
        </w:rPr>
        <w:t xml:space="preserve">   </w:t>
      </w:r>
      <w:proofErr w:type="gramEnd"/>
      <w:r w:rsidRPr="00127A01">
        <w:rPr>
          <w:rFonts w:ascii="Arial" w:hAnsi="Arial" w:cs="Arial"/>
          <w:b/>
          <w:color w:val="D9D9D9" w:themeColor="background1" w:themeShade="D9"/>
          <w:szCs w:val="22"/>
          <w:u w:val="dotted"/>
        </w:rPr>
        <w:t xml:space="preserve">,   </w:t>
      </w:r>
      <w:r w:rsidRPr="00127A01">
        <w:rPr>
          <w:rFonts w:ascii="Arial" w:hAnsi="Arial" w:cs="Arial"/>
          <w:color w:val="D9D9D9" w:themeColor="background1" w:themeShade="D9"/>
          <w:szCs w:val="22"/>
          <w:u w:val="dotted"/>
        </w:rPr>
        <w:t xml:space="preserve"> TITRE REPRÉSENTANT</w:t>
      </w:r>
      <w:r>
        <w:rPr>
          <w:rFonts w:ascii="Arial" w:hAnsi="Arial" w:cs="Arial"/>
          <w:color w:val="D9D9D9" w:themeColor="background1" w:themeShade="D9"/>
          <w:szCs w:val="22"/>
          <w:u w:val="dotted"/>
        </w:rPr>
        <w:t>(E)</w:t>
      </w:r>
      <w:r w:rsidRPr="00127A01">
        <w:rPr>
          <w:rFonts w:ascii="Arial" w:hAnsi="Arial" w:cs="Arial"/>
          <w:color w:val="D9D9D9" w:themeColor="background1" w:themeShade="D9"/>
          <w:szCs w:val="22"/>
          <w:u w:val="dotted"/>
        </w:rPr>
        <w:t xml:space="preserve">  </w:t>
      </w:r>
      <w:r w:rsidRPr="00127A01">
        <w:rPr>
          <w:rFonts w:ascii="Arial" w:hAnsi="Arial" w:cs="Arial"/>
          <w:b/>
          <w:color w:val="D9D9D9" w:themeColor="background1" w:themeShade="D9"/>
          <w:szCs w:val="22"/>
          <w:u w:val="dotted"/>
        </w:rPr>
        <w:t xml:space="preserve"> </w:t>
      </w:r>
      <w:r w:rsidRPr="00127A01">
        <w:rPr>
          <w:rFonts w:ascii="Arial" w:hAnsi="Arial" w:cs="Arial"/>
          <w:color w:val="D9D9D9" w:themeColor="background1" w:themeShade="D9"/>
          <w:szCs w:val="22"/>
        </w:rPr>
        <w:t xml:space="preserve"> </w:t>
      </w:r>
      <w:r w:rsidRPr="00785647">
        <w:rPr>
          <w:rFonts w:ascii="Arial" w:hAnsi="Arial" w:cs="Arial"/>
          <w:szCs w:val="22"/>
        </w:rPr>
        <w:t xml:space="preserve">agissant en vertu de : </w:t>
      </w:r>
      <w:r w:rsidRPr="00127A01">
        <w:rPr>
          <w:rFonts w:ascii="Arial" w:hAnsi="Arial" w:cs="Arial"/>
          <w:i/>
          <w:color w:val="D9D9D9" w:themeColor="background1" w:themeShade="D9"/>
          <w:szCs w:val="22"/>
          <w:u w:val="dotted"/>
        </w:rPr>
        <w:t> REFERENCE ACTE OU DELEGATION AUTORISANT LE SIGNATAIRE A ENGAGER LA STRUCTURE </w:t>
      </w:r>
      <w:r w:rsidRPr="008D06CE">
        <w:rPr>
          <w:rFonts w:ascii="Arial" w:hAnsi="Arial" w:cs="Arial"/>
          <w:i/>
          <w:color w:val="000000"/>
          <w:szCs w:val="22"/>
        </w:rPr>
        <w:t> </w:t>
      </w:r>
    </w:p>
    <w:p w14:paraId="415A6AEF" w14:textId="77777777" w:rsidR="00251B6E" w:rsidRPr="00785647" w:rsidRDefault="00251B6E" w:rsidP="00251B6E">
      <w:pPr>
        <w:tabs>
          <w:tab w:val="num" w:pos="720"/>
        </w:tabs>
        <w:autoSpaceDE w:val="0"/>
        <w:ind w:right="-108"/>
        <w:rPr>
          <w:rFonts w:ascii="Arial" w:hAnsi="Arial" w:cs="Arial"/>
          <w:szCs w:val="22"/>
        </w:rPr>
      </w:pPr>
    </w:p>
    <w:p w14:paraId="44C52120"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sidRPr="00785647">
        <w:rPr>
          <w:rFonts w:ascii="Arial" w:hAnsi="Arial" w:cs="Arial"/>
          <w:szCs w:val="22"/>
        </w:rPr>
        <w:t>demande</w:t>
      </w:r>
      <w:proofErr w:type="gramEnd"/>
      <w:r w:rsidRPr="00785647">
        <w:rPr>
          <w:rFonts w:ascii="Arial" w:hAnsi="Arial" w:cs="Arial"/>
          <w:szCs w:val="22"/>
        </w:rPr>
        <w:t xml:space="preserve"> à adhérer à la Charte du Pôle </w:t>
      </w:r>
      <w:r>
        <w:rPr>
          <w:rFonts w:ascii="Arial" w:hAnsi="Arial" w:cs="Arial"/>
          <w:szCs w:val="22"/>
        </w:rPr>
        <w:t>Invertébrés en préfiguration</w:t>
      </w:r>
      <w:r w:rsidRPr="00785647">
        <w:rPr>
          <w:rFonts w:ascii="Arial" w:hAnsi="Arial" w:cs="Arial"/>
          <w:szCs w:val="22"/>
        </w:rPr>
        <w:t xml:space="preserve"> de la région </w:t>
      </w:r>
      <w:r>
        <w:rPr>
          <w:rFonts w:ascii="Arial" w:hAnsi="Arial" w:cs="Arial"/>
          <w:szCs w:val="22"/>
        </w:rPr>
        <w:t>Auvergne-Rhône-Alpes (ci-</w:t>
      </w:r>
      <w:r w:rsidRPr="00785647">
        <w:rPr>
          <w:rFonts w:ascii="Arial" w:hAnsi="Arial" w:cs="Arial"/>
          <w:szCs w:val="22"/>
        </w:rPr>
        <w:t>après dénommé « Pôle »),</w:t>
      </w:r>
    </w:p>
    <w:p w14:paraId="59949B58" w14:textId="77777777" w:rsidR="00251B6E" w:rsidRPr="00785647" w:rsidRDefault="00251B6E" w:rsidP="00251B6E">
      <w:pPr>
        <w:autoSpaceDE w:val="0"/>
        <w:ind w:right="-108"/>
        <w:rPr>
          <w:rFonts w:ascii="Arial" w:hAnsi="Arial" w:cs="Arial"/>
          <w:szCs w:val="22"/>
        </w:rPr>
      </w:pPr>
    </w:p>
    <w:p w14:paraId="35186D30"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sidRPr="00785647">
        <w:rPr>
          <w:rFonts w:ascii="Arial" w:hAnsi="Arial" w:cs="Arial"/>
          <w:szCs w:val="22"/>
        </w:rPr>
        <w:t>accepte</w:t>
      </w:r>
      <w:proofErr w:type="gramEnd"/>
      <w:r w:rsidRPr="00785647">
        <w:rPr>
          <w:rFonts w:ascii="Arial" w:hAnsi="Arial" w:cs="Arial"/>
          <w:szCs w:val="22"/>
        </w:rPr>
        <w:t xml:space="preserve"> l’ensemble des dispositions de ladite Charte, à la</w:t>
      </w:r>
      <w:r>
        <w:rPr>
          <w:rFonts w:ascii="Arial" w:hAnsi="Arial" w:cs="Arial"/>
          <w:szCs w:val="22"/>
        </w:rPr>
        <w:t>quelle la</w:t>
      </w:r>
      <w:r w:rsidRPr="00785647">
        <w:rPr>
          <w:rFonts w:ascii="Arial" w:hAnsi="Arial" w:cs="Arial"/>
          <w:szCs w:val="22"/>
        </w:rPr>
        <w:t xml:space="preserve"> présente demande</w:t>
      </w:r>
      <w:r>
        <w:rPr>
          <w:rFonts w:ascii="Arial" w:hAnsi="Arial" w:cs="Arial"/>
          <w:szCs w:val="22"/>
        </w:rPr>
        <w:t xml:space="preserve"> est annexée</w:t>
      </w:r>
      <w:r w:rsidRPr="00785647">
        <w:rPr>
          <w:rFonts w:ascii="Arial" w:hAnsi="Arial" w:cs="Arial"/>
          <w:szCs w:val="22"/>
        </w:rPr>
        <w:t>,</w:t>
      </w:r>
    </w:p>
    <w:p w14:paraId="0521ABB3" w14:textId="77777777" w:rsidR="00251B6E" w:rsidRPr="00785647" w:rsidRDefault="00251B6E" w:rsidP="00251B6E">
      <w:pPr>
        <w:autoSpaceDE w:val="0"/>
        <w:ind w:right="-108"/>
        <w:rPr>
          <w:rFonts w:ascii="Arial" w:hAnsi="Arial" w:cs="Arial"/>
          <w:szCs w:val="22"/>
        </w:rPr>
      </w:pPr>
    </w:p>
    <w:p w14:paraId="77C49CA9" w14:textId="77777777" w:rsidR="00251B6E" w:rsidRPr="00785647" w:rsidRDefault="00251B6E" w:rsidP="00251B6E">
      <w:pPr>
        <w:numPr>
          <w:ilvl w:val="0"/>
          <w:numId w:val="36"/>
        </w:numPr>
        <w:suppressAutoHyphens/>
        <w:autoSpaceDE w:val="0"/>
        <w:ind w:left="0" w:right="-108" w:firstLine="0"/>
        <w:jc w:val="left"/>
        <w:rPr>
          <w:rFonts w:ascii="Arial" w:hAnsi="Arial" w:cs="Arial"/>
          <w:szCs w:val="22"/>
        </w:rPr>
      </w:pPr>
      <w:proofErr w:type="gramStart"/>
      <w:r w:rsidRPr="00785647">
        <w:rPr>
          <w:rFonts w:ascii="Arial" w:hAnsi="Arial" w:cs="Arial"/>
          <w:szCs w:val="22"/>
        </w:rPr>
        <w:t>désigne</w:t>
      </w:r>
      <w:proofErr w:type="gramEnd"/>
      <w:r w:rsidRPr="00785647">
        <w:rPr>
          <w:rFonts w:ascii="Arial" w:hAnsi="Arial" w:cs="Arial"/>
          <w:szCs w:val="22"/>
        </w:rPr>
        <w:t xml:space="preserve"> </w:t>
      </w:r>
      <w:r>
        <w:rPr>
          <w:rFonts w:ascii="Arial" w:hAnsi="Arial" w:cs="Arial"/>
          <w:szCs w:val="22"/>
        </w:rPr>
        <w:t xml:space="preserve">comme représentant(e)s au Comité de suivi du Pôle </w:t>
      </w:r>
      <w:r w:rsidRPr="00785647">
        <w:rPr>
          <w:rFonts w:ascii="Arial" w:hAnsi="Arial" w:cs="Arial"/>
          <w:szCs w:val="22"/>
        </w:rPr>
        <w:t>:</w:t>
      </w:r>
    </w:p>
    <w:p w14:paraId="4CBAE6CC" w14:textId="77777777" w:rsidR="00251B6E" w:rsidRDefault="00251B6E" w:rsidP="00251B6E">
      <w:pPr>
        <w:autoSpaceDE w:val="0"/>
        <w:ind w:left="851" w:right="-108" w:hanging="851"/>
        <w:rPr>
          <w:rFonts w:ascii="Arial" w:hAnsi="Arial" w:cs="Arial"/>
          <w:szCs w:val="22"/>
        </w:rPr>
      </w:pPr>
      <w:r w:rsidRPr="00785647">
        <w:rPr>
          <w:rFonts w:ascii="Arial" w:hAnsi="Arial" w:cs="Arial"/>
          <w:szCs w:val="22"/>
        </w:rPr>
        <w:t>M</w:t>
      </w:r>
      <w:r>
        <w:rPr>
          <w:rFonts w:ascii="Arial" w:hAnsi="Arial" w:cs="Arial"/>
          <w:szCs w:val="22"/>
        </w:rPr>
        <w:t xml:space="preserve">me/M. </w:t>
      </w:r>
      <w:r w:rsidRPr="00127A01">
        <w:rPr>
          <w:rFonts w:ascii="Arial" w:hAnsi="Arial" w:cs="Arial"/>
          <w:color w:val="D9D9D9" w:themeColor="background1" w:themeShade="D9"/>
          <w:szCs w:val="22"/>
          <w:u w:val="dotted"/>
        </w:rPr>
        <w:t>NOM REPRÉSENTANT</w:t>
      </w:r>
      <w:r>
        <w:rPr>
          <w:rFonts w:ascii="Arial" w:hAnsi="Arial" w:cs="Arial"/>
          <w:color w:val="D9D9D9" w:themeColor="background1" w:themeShade="D9"/>
          <w:szCs w:val="22"/>
          <w:u w:val="dotted"/>
        </w:rPr>
        <w:t>(E)</w:t>
      </w:r>
      <w:r w:rsidRPr="00127A01">
        <w:rPr>
          <w:rFonts w:ascii="Arial" w:hAnsi="Arial" w:cs="Arial"/>
          <w:color w:val="D9D9D9" w:themeColor="background1" w:themeShade="D9"/>
          <w:szCs w:val="22"/>
          <w:u w:val="dotted"/>
        </w:rPr>
        <w:t xml:space="preserve"> AU COMITÉ DE SUIVI</w:t>
      </w:r>
      <w:r w:rsidRPr="00785647">
        <w:rPr>
          <w:rFonts w:ascii="Arial" w:hAnsi="Arial" w:cs="Arial"/>
          <w:szCs w:val="22"/>
        </w:rPr>
        <w:t xml:space="preserve"> comme représentant</w:t>
      </w:r>
      <w:r>
        <w:rPr>
          <w:rFonts w:ascii="Arial" w:hAnsi="Arial" w:cs="Arial"/>
          <w:szCs w:val="22"/>
        </w:rPr>
        <w:t>(e)</w:t>
      </w:r>
      <w:r w:rsidRPr="00785647">
        <w:rPr>
          <w:rFonts w:ascii="Arial" w:hAnsi="Arial" w:cs="Arial"/>
          <w:szCs w:val="22"/>
        </w:rPr>
        <w:t xml:space="preserve"> titulaire,</w:t>
      </w:r>
    </w:p>
    <w:p w14:paraId="3934ED10" w14:textId="77777777" w:rsidR="00251B6E" w:rsidRDefault="00251B6E" w:rsidP="00251B6E">
      <w:pPr>
        <w:autoSpaceDE w:val="0"/>
        <w:ind w:right="-108" w:firstLine="708"/>
        <w:rPr>
          <w:rFonts w:ascii="Arial" w:hAnsi="Arial" w:cs="Arial"/>
          <w:i/>
          <w:szCs w:val="22"/>
        </w:rPr>
      </w:pPr>
      <w:r>
        <w:rPr>
          <w:rFonts w:ascii="Arial" w:hAnsi="Arial" w:cs="Arial"/>
          <w:i/>
          <w:szCs w:val="22"/>
        </w:rPr>
        <w:t>Adresse mail :</w:t>
      </w:r>
      <w:r w:rsidRPr="00127A01">
        <w:rPr>
          <w:rFonts w:ascii="Arial" w:hAnsi="Arial" w:cs="Arial"/>
          <w:i/>
          <w:color w:val="D9D9D9" w:themeColor="background1" w:themeShade="D9"/>
          <w:szCs w:val="22"/>
          <w:u w:val="dotted"/>
        </w:rPr>
        <w:t xml:space="preserve"> adresse email représentant</w:t>
      </w:r>
      <w:r>
        <w:rPr>
          <w:rFonts w:ascii="Arial" w:hAnsi="Arial" w:cs="Arial"/>
          <w:i/>
          <w:color w:val="D9D9D9" w:themeColor="background1" w:themeShade="D9"/>
          <w:szCs w:val="22"/>
          <w:u w:val="dotted"/>
        </w:rPr>
        <w:t>(e)</w:t>
      </w:r>
      <w:r w:rsidRPr="00127A01">
        <w:rPr>
          <w:rFonts w:ascii="Arial" w:hAnsi="Arial" w:cs="Arial"/>
          <w:i/>
          <w:color w:val="D9D9D9" w:themeColor="background1" w:themeShade="D9"/>
          <w:szCs w:val="22"/>
          <w:u w:val="dotted"/>
        </w:rPr>
        <w:t xml:space="preserve"> au comité de suivi</w:t>
      </w:r>
      <w:r>
        <w:rPr>
          <w:rFonts w:ascii="Arial" w:hAnsi="Arial" w:cs="Arial"/>
          <w:i/>
          <w:szCs w:val="22"/>
        </w:rPr>
        <w:t xml:space="preserve">. </w:t>
      </w:r>
    </w:p>
    <w:p w14:paraId="3E774732" w14:textId="77777777" w:rsidR="00251B6E" w:rsidRDefault="00251B6E" w:rsidP="00251B6E">
      <w:pPr>
        <w:autoSpaceDE w:val="0"/>
        <w:ind w:left="851" w:right="-108" w:hanging="851"/>
        <w:rPr>
          <w:rFonts w:ascii="Arial" w:hAnsi="Arial" w:cs="Arial"/>
          <w:szCs w:val="22"/>
        </w:rPr>
      </w:pPr>
      <w:r w:rsidRPr="00785647">
        <w:rPr>
          <w:rFonts w:ascii="Arial" w:hAnsi="Arial" w:cs="Arial"/>
          <w:szCs w:val="22"/>
        </w:rPr>
        <w:t>M</w:t>
      </w:r>
      <w:r>
        <w:rPr>
          <w:rFonts w:ascii="Arial" w:hAnsi="Arial" w:cs="Arial"/>
          <w:szCs w:val="22"/>
        </w:rPr>
        <w:t xml:space="preserve">me/M. </w:t>
      </w:r>
      <w:r w:rsidRPr="00127A01">
        <w:rPr>
          <w:rFonts w:ascii="Arial" w:hAnsi="Arial" w:cs="Arial"/>
          <w:color w:val="D9D9D9" w:themeColor="background1" w:themeShade="D9"/>
          <w:szCs w:val="22"/>
          <w:u w:val="dotted"/>
        </w:rPr>
        <w:t xml:space="preserve">NOM </w:t>
      </w:r>
      <w:r>
        <w:rPr>
          <w:rFonts w:ascii="Arial" w:hAnsi="Arial" w:cs="Arial"/>
          <w:color w:val="D9D9D9" w:themeColor="background1" w:themeShade="D9"/>
          <w:szCs w:val="22"/>
          <w:u w:val="dotted"/>
        </w:rPr>
        <w:t>SUPPLÉANT(E)</w:t>
      </w:r>
      <w:r w:rsidRPr="00127A01">
        <w:rPr>
          <w:rFonts w:ascii="Arial" w:hAnsi="Arial" w:cs="Arial"/>
          <w:color w:val="D9D9D9" w:themeColor="background1" w:themeShade="D9"/>
          <w:szCs w:val="22"/>
          <w:u w:val="dotted"/>
        </w:rPr>
        <w:t xml:space="preserve"> AU COMITÉ DE SUIVI</w:t>
      </w:r>
      <w:r w:rsidRPr="00785647">
        <w:rPr>
          <w:rFonts w:ascii="Arial" w:hAnsi="Arial" w:cs="Arial"/>
          <w:szCs w:val="22"/>
        </w:rPr>
        <w:t xml:space="preserve"> comme représentant</w:t>
      </w:r>
      <w:r>
        <w:rPr>
          <w:rFonts w:ascii="Arial" w:hAnsi="Arial" w:cs="Arial"/>
          <w:szCs w:val="22"/>
        </w:rPr>
        <w:t>(e)</w:t>
      </w:r>
      <w:r w:rsidRPr="00785647">
        <w:rPr>
          <w:rFonts w:ascii="Arial" w:hAnsi="Arial" w:cs="Arial"/>
          <w:szCs w:val="22"/>
        </w:rPr>
        <w:t xml:space="preserve"> suppléant</w:t>
      </w:r>
      <w:r>
        <w:rPr>
          <w:rFonts w:ascii="Arial" w:hAnsi="Arial" w:cs="Arial"/>
          <w:szCs w:val="22"/>
        </w:rPr>
        <w:t>(e)</w:t>
      </w:r>
      <w:r w:rsidRPr="00785647">
        <w:rPr>
          <w:rFonts w:ascii="Arial" w:hAnsi="Arial" w:cs="Arial"/>
          <w:szCs w:val="22"/>
        </w:rPr>
        <w:t>,</w:t>
      </w:r>
    </w:p>
    <w:p w14:paraId="00F30E7A" w14:textId="77777777" w:rsidR="00251B6E" w:rsidRDefault="00251B6E" w:rsidP="00251B6E">
      <w:pPr>
        <w:autoSpaceDE w:val="0"/>
        <w:ind w:right="-108" w:firstLine="708"/>
        <w:rPr>
          <w:rFonts w:ascii="Arial" w:hAnsi="Arial" w:cs="Arial"/>
          <w:szCs w:val="22"/>
        </w:rPr>
      </w:pPr>
      <w:r>
        <w:rPr>
          <w:rFonts w:ascii="Arial" w:hAnsi="Arial" w:cs="Arial"/>
          <w:i/>
          <w:szCs w:val="22"/>
        </w:rPr>
        <w:t>Adresse mail :</w:t>
      </w:r>
      <w:r w:rsidRPr="00127A01">
        <w:rPr>
          <w:rFonts w:ascii="Arial" w:hAnsi="Arial" w:cs="Arial"/>
          <w:i/>
          <w:color w:val="D9D9D9" w:themeColor="background1" w:themeShade="D9"/>
          <w:szCs w:val="22"/>
          <w:u w:val="dotted"/>
        </w:rPr>
        <w:t xml:space="preserve"> adresse email </w:t>
      </w:r>
      <w:r>
        <w:rPr>
          <w:rFonts w:ascii="Arial" w:hAnsi="Arial" w:cs="Arial"/>
          <w:i/>
          <w:color w:val="D9D9D9" w:themeColor="background1" w:themeShade="D9"/>
          <w:szCs w:val="22"/>
          <w:u w:val="dotted"/>
        </w:rPr>
        <w:t>suppléant(e)</w:t>
      </w:r>
      <w:r w:rsidRPr="00127A01">
        <w:rPr>
          <w:rFonts w:ascii="Arial" w:hAnsi="Arial" w:cs="Arial"/>
          <w:i/>
          <w:color w:val="D9D9D9" w:themeColor="background1" w:themeShade="D9"/>
          <w:szCs w:val="22"/>
          <w:u w:val="dotted"/>
        </w:rPr>
        <w:t xml:space="preserve"> au comité de suivi</w:t>
      </w:r>
      <w:r>
        <w:rPr>
          <w:rFonts w:ascii="Arial" w:hAnsi="Arial" w:cs="Arial"/>
          <w:i/>
          <w:szCs w:val="22"/>
        </w:rPr>
        <w:t>.</w:t>
      </w:r>
      <w:r>
        <w:rPr>
          <w:rFonts w:ascii="Arial" w:hAnsi="Arial" w:cs="Arial"/>
          <w:szCs w:val="22"/>
        </w:rPr>
        <w:t xml:space="preserve"> </w:t>
      </w:r>
    </w:p>
    <w:p w14:paraId="077F1279" w14:textId="77777777" w:rsidR="00251B6E" w:rsidRDefault="00251B6E" w:rsidP="00251B6E">
      <w:pPr>
        <w:autoSpaceDE w:val="0"/>
        <w:ind w:right="-108"/>
        <w:rPr>
          <w:rFonts w:ascii="Arial" w:hAnsi="Arial" w:cs="Arial"/>
          <w:szCs w:val="22"/>
        </w:rPr>
      </w:pPr>
    </w:p>
    <w:p w14:paraId="30F46F9F" w14:textId="77777777" w:rsidR="00251B6E" w:rsidRDefault="00251B6E" w:rsidP="00251B6E">
      <w:pPr>
        <w:autoSpaceDE w:val="0"/>
        <w:ind w:right="-108"/>
        <w:rPr>
          <w:rFonts w:ascii="Arial" w:hAnsi="Arial" w:cs="Arial"/>
          <w:szCs w:val="22"/>
        </w:rPr>
      </w:pPr>
      <w:r>
        <w:rPr>
          <w:rFonts w:ascii="Arial" w:hAnsi="Arial" w:cs="Arial"/>
          <w:szCs w:val="22"/>
        </w:rPr>
        <w:t>(T</w:t>
      </w:r>
      <w:r w:rsidRPr="00785647">
        <w:rPr>
          <w:rFonts w:ascii="Arial" w:hAnsi="Arial" w:cs="Arial"/>
          <w:szCs w:val="22"/>
        </w:rPr>
        <w:t>out changement dans l’identité des personnes sus désignées sera signalé san</w:t>
      </w:r>
      <w:r>
        <w:rPr>
          <w:rFonts w:ascii="Arial" w:hAnsi="Arial" w:cs="Arial"/>
          <w:szCs w:val="22"/>
        </w:rPr>
        <w:t>s délais aux opérateurs du Pôle)</w:t>
      </w:r>
      <w:r w:rsidRPr="00785647">
        <w:rPr>
          <w:rFonts w:ascii="Arial" w:hAnsi="Arial" w:cs="Arial"/>
          <w:szCs w:val="22"/>
        </w:rPr>
        <w:t>,</w:t>
      </w:r>
    </w:p>
    <w:p w14:paraId="2C6AE691" w14:textId="77777777" w:rsidR="00251B6E" w:rsidRPr="00785647" w:rsidRDefault="00251B6E" w:rsidP="00251B6E">
      <w:pPr>
        <w:autoSpaceDE w:val="0"/>
        <w:ind w:right="-108"/>
        <w:rPr>
          <w:rFonts w:ascii="Arial" w:hAnsi="Arial" w:cs="Arial"/>
          <w:szCs w:val="22"/>
        </w:rPr>
      </w:pPr>
    </w:p>
    <w:p w14:paraId="1C1C028F"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Pr>
          <w:rFonts w:ascii="Arial" w:hAnsi="Arial" w:cs="Arial"/>
          <w:szCs w:val="22"/>
        </w:rPr>
        <w:t>met</w:t>
      </w:r>
      <w:proofErr w:type="gramEnd"/>
      <w:r w:rsidRPr="00785647">
        <w:rPr>
          <w:rFonts w:ascii="Arial" w:hAnsi="Arial" w:cs="Arial"/>
          <w:szCs w:val="22"/>
        </w:rPr>
        <w:t xml:space="preserve"> à disp</w:t>
      </w:r>
      <w:r>
        <w:rPr>
          <w:rFonts w:ascii="Arial" w:hAnsi="Arial" w:cs="Arial"/>
          <w:szCs w:val="22"/>
        </w:rPr>
        <w:t>osition des opérateurs du Pôle d</w:t>
      </w:r>
      <w:r w:rsidRPr="00785647">
        <w:rPr>
          <w:rFonts w:ascii="Arial" w:hAnsi="Arial" w:cs="Arial"/>
          <w:szCs w:val="22"/>
        </w:rPr>
        <w:t>es données</w:t>
      </w:r>
      <w:r>
        <w:rPr>
          <w:rFonts w:ascii="Arial" w:hAnsi="Arial" w:cs="Arial"/>
          <w:szCs w:val="22"/>
        </w:rPr>
        <w:t xml:space="preserve"> Invertébrés </w:t>
      </w:r>
      <w:r w:rsidRPr="00785647">
        <w:rPr>
          <w:rFonts w:ascii="Arial" w:hAnsi="Arial" w:cs="Arial"/>
          <w:szCs w:val="22"/>
        </w:rPr>
        <w:t xml:space="preserve">dont </w:t>
      </w:r>
      <w:r>
        <w:rPr>
          <w:rFonts w:ascii="Arial" w:hAnsi="Arial" w:cs="Arial"/>
          <w:szCs w:val="22"/>
        </w:rPr>
        <w:t xml:space="preserve">elle – ou l’organisme qu’elle représente - détient les droits d’usage, conformément aux modalités décrites dans la Charte et comportant </w:t>
      </w:r>
      <w:r>
        <w:rPr>
          <w:rFonts w:ascii="Arial" w:hAnsi="Arial" w:cs="Arial"/>
          <w:i/>
          <w:szCs w:val="22"/>
        </w:rPr>
        <w:t>a minima</w:t>
      </w:r>
      <w:r>
        <w:rPr>
          <w:rFonts w:ascii="Arial" w:hAnsi="Arial" w:cs="Arial"/>
          <w:szCs w:val="22"/>
        </w:rPr>
        <w:t xml:space="preserve"> les champs obligatoires décrits dans l’annexe 4 de la Charte</w:t>
      </w:r>
    </w:p>
    <w:p w14:paraId="799AFAC7" w14:textId="77777777" w:rsidR="00251B6E" w:rsidRDefault="00251B6E" w:rsidP="00251B6E">
      <w:pPr>
        <w:suppressAutoHyphens/>
        <w:autoSpaceDE w:val="0"/>
        <w:ind w:right="-108"/>
        <w:jc w:val="left"/>
        <w:rPr>
          <w:rFonts w:ascii="Arial" w:hAnsi="Arial" w:cs="Arial"/>
          <w:szCs w:val="22"/>
        </w:rPr>
      </w:pPr>
    </w:p>
    <w:p w14:paraId="4993B025"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Pr>
          <w:rFonts w:ascii="Arial" w:hAnsi="Arial" w:cs="Arial"/>
          <w:szCs w:val="22"/>
        </w:rPr>
        <w:t>atteste</w:t>
      </w:r>
      <w:proofErr w:type="gramEnd"/>
      <w:r>
        <w:rPr>
          <w:rFonts w:ascii="Arial" w:hAnsi="Arial" w:cs="Arial"/>
          <w:szCs w:val="22"/>
        </w:rPr>
        <w:t xml:space="preserve"> que les données mises à disposition sont des données-sources, des données reformatées pour le Pôle, ou données élémentaires d’échanges libres de droit</w:t>
      </w:r>
    </w:p>
    <w:p w14:paraId="41D969D0" w14:textId="77777777" w:rsidR="00251B6E" w:rsidRPr="006B4092" w:rsidRDefault="00251B6E" w:rsidP="00251B6E">
      <w:pPr>
        <w:tabs>
          <w:tab w:val="left" w:pos="851"/>
        </w:tabs>
        <w:suppressAutoHyphens/>
        <w:autoSpaceDE w:val="0"/>
        <w:ind w:right="-108"/>
        <w:jc w:val="left"/>
        <w:rPr>
          <w:rFonts w:ascii="Arial" w:hAnsi="Arial" w:cs="Arial"/>
          <w:szCs w:val="22"/>
        </w:rPr>
      </w:pPr>
    </w:p>
    <w:p w14:paraId="4CBD1964"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sidRPr="00785647">
        <w:rPr>
          <w:rFonts w:ascii="Arial" w:hAnsi="Arial" w:cs="Arial"/>
          <w:szCs w:val="22"/>
        </w:rPr>
        <w:t>accepte</w:t>
      </w:r>
      <w:proofErr w:type="gramEnd"/>
      <w:r w:rsidRPr="00785647">
        <w:rPr>
          <w:rFonts w:ascii="Arial" w:hAnsi="Arial" w:cs="Arial"/>
          <w:szCs w:val="22"/>
        </w:rPr>
        <w:t xml:space="preserve"> que ces données soient intégrées à la plateforme internet du Pôle</w:t>
      </w:r>
      <w:r>
        <w:rPr>
          <w:rFonts w:ascii="Arial" w:hAnsi="Arial" w:cs="Arial"/>
          <w:szCs w:val="22"/>
        </w:rPr>
        <w:t xml:space="preserve">, où elles seront converties en Données Elémentaires d’Echange et soumises à un processus de validation </w:t>
      </w:r>
      <w:r>
        <w:rPr>
          <w:rFonts w:ascii="Arial" w:hAnsi="Arial" w:cs="Arial"/>
          <w:i/>
          <w:szCs w:val="22"/>
        </w:rPr>
        <w:t>a posteriori</w:t>
      </w:r>
    </w:p>
    <w:p w14:paraId="0D840073" w14:textId="77777777" w:rsidR="00251B6E" w:rsidRDefault="00251B6E" w:rsidP="00251B6E">
      <w:pPr>
        <w:suppressAutoHyphens/>
        <w:autoSpaceDE w:val="0"/>
        <w:ind w:right="-108"/>
        <w:jc w:val="left"/>
        <w:rPr>
          <w:rFonts w:ascii="Arial" w:hAnsi="Arial" w:cs="Arial"/>
          <w:szCs w:val="22"/>
        </w:rPr>
      </w:pPr>
    </w:p>
    <w:p w14:paraId="1C11FD91" w14:textId="77777777" w:rsidR="00251B6E" w:rsidRPr="00127A01" w:rsidRDefault="00251B6E" w:rsidP="00251B6E">
      <w:pPr>
        <w:numPr>
          <w:ilvl w:val="0"/>
          <w:numId w:val="36"/>
        </w:numPr>
        <w:suppressAutoHyphens/>
        <w:autoSpaceDE w:val="0"/>
        <w:ind w:left="0" w:right="-108" w:firstLine="0"/>
        <w:jc w:val="left"/>
        <w:rPr>
          <w:rFonts w:ascii="Arial" w:hAnsi="Arial" w:cs="Arial"/>
          <w:szCs w:val="22"/>
        </w:rPr>
      </w:pPr>
      <w:proofErr w:type="gramStart"/>
      <w:r>
        <w:rPr>
          <w:rFonts w:ascii="Arial" w:hAnsi="Arial" w:cs="Arial"/>
          <w:szCs w:val="22"/>
        </w:rPr>
        <w:lastRenderedPageBreak/>
        <w:t>demande</w:t>
      </w:r>
      <w:proofErr w:type="gramEnd"/>
      <w:r>
        <w:rPr>
          <w:rFonts w:ascii="Arial" w:hAnsi="Arial" w:cs="Arial"/>
          <w:szCs w:val="22"/>
        </w:rPr>
        <w:t xml:space="preserve"> à l’animateur du Pôle que ces données soient rediffusées avec leur niveau de précision géographique maximal, à l’exception des données jugées sensibles selon les règles nationales et régionales,</w:t>
      </w:r>
    </w:p>
    <w:p w14:paraId="79396995" w14:textId="77777777" w:rsidR="00251B6E" w:rsidRPr="00785647" w:rsidRDefault="00251B6E" w:rsidP="00251B6E">
      <w:pPr>
        <w:autoSpaceDE w:val="0"/>
        <w:ind w:right="-108"/>
        <w:rPr>
          <w:rFonts w:ascii="Arial" w:hAnsi="Arial" w:cs="Arial"/>
          <w:szCs w:val="22"/>
        </w:rPr>
      </w:pPr>
    </w:p>
    <w:p w14:paraId="2A946507" w14:textId="77777777" w:rsidR="00251B6E" w:rsidRDefault="00251B6E" w:rsidP="00251B6E">
      <w:pPr>
        <w:numPr>
          <w:ilvl w:val="0"/>
          <w:numId w:val="36"/>
        </w:numPr>
        <w:suppressAutoHyphens/>
        <w:autoSpaceDE w:val="0"/>
        <w:ind w:left="0" w:right="-108" w:firstLine="0"/>
        <w:jc w:val="left"/>
        <w:rPr>
          <w:rFonts w:ascii="Arial" w:hAnsi="Arial" w:cs="Arial"/>
          <w:szCs w:val="22"/>
        </w:rPr>
      </w:pPr>
      <w:proofErr w:type="gramStart"/>
      <w:r w:rsidRPr="00785647">
        <w:rPr>
          <w:rFonts w:ascii="Arial" w:hAnsi="Arial" w:cs="Arial"/>
          <w:szCs w:val="22"/>
        </w:rPr>
        <w:t>demande</w:t>
      </w:r>
      <w:proofErr w:type="gramEnd"/>
      <w:r w:rsidRPr="00785647">
        <w:rPr>
          <w:rFonts w:ascii="Arial" w:hAnsi="Arial" w:cs="Arial"/>
          <w:szCs w:val="22"/>
        </w:rPr>
        <w:t xml:space="preserve"> à avoir accès </w:t>
      </w:r>
      <w:r>
        <w:rPr>
          <w:rFonts w:ascii="Arial" w:hAnsi="Arial" w:cs="Arial"/>
          <w:szCs w:val="22"/>
        </w:rPr>
        <w:t xml:space="preserve">aux outils (annexe 8) et données centralisées du Pôle, tel que prévu </w:t>
      </w:r>
      <w:r w:rsidRPr="00785647">
        <w:rPr>
          <w:rFonts w:ascii="Arial" w:hAnsi="Arial" w:cs="Arial"/>
          <w:szCs w:val="22"/>
        </w:rPr>
        <w:t>par l’article 5 de la Charte</w:t>
      </w:r>
      <w:r>
        <w:rPr>
          <w:rFonts w:ascii="Arial" w:hAnsi="Arial" w:cs="Arial"/>
          <w:szCs w:val="22"/>
        </w:rPr>
        <w:t>,</w:t>
      </w:r>
    </w:p>
    <w:p w14:paraId="19F4869A" w14:textId="77777777" w:rsidR="00251B6E" w:rsidRPr="00785647" w:rsidRDefault="00251B6E" w:rsidP="00251B6E">
      <w:pPr>
        <w:autoSpaceDE w:val="0"/>
        <w:ind w:right="-108"/>
        <w:rPr>
          <w:rFonts w:ascii="Arial" w:hAnsi="Arial" w:cs="Arial"/>
          <w:szCs w:val="22"/>
        </w:rPr>
      </w:pPr>
    </w:p>
    <w:p w14:paraId="54DC793E" w14:textId="77777777" w:rsidR="00251B6E" w:rsidRPr="00A658BA" w:rsidRDefault="00251B6E" w:rsidP="00251B6E">
      <w:pPr>
        <w:numPr>
          <w:ilvl w:val="0"/>
          <w:numId w:val="37"/>
        </w:numPr>
        <w:suppressAutoHyphens/>
        <w:autoSpaceDE w:val="0"/>
        <w:ind w:left="0" w:right="-108" w:firstLine="0"/>
        <w:jc w:val="left"/>
        <w:rPr>
          <w:rFonts w:ascii="Arial" w:hAnsi="Arial" w:cs="Arial"/>
          <w:szCs w:val="22"/>
        </w:rPr>
      </w:pPr>
      <w:proofErr w:type="gramStart"/>
      <w:r w:rsidRPr="00785647">
        <w:rPr>
          <w:rFonts w:ascii="Arial" w:hAnsi="Arial" w:cs="Arial"/>
          <w:szCs w:val="22"/>
        </w:rPr>
        <w:t>s’engage</w:t>
      </w:r>
      <w:proofErr w:type="gramEnd"/>
      <w:r w:rsidRPr="00785647">
        <w:rPr>
          <w:rFonts w:ascii="Arial" w:hAnsi="Arial" w:cs="Arial"/>
          <w:szCs w:val="22"/>
        </w:rPr>
        <w:t xml:space="preserve"> à ne faire usage des données auxquelles elle aura accès qu’aux fins de préservation des espèces et des milieux, </w:t>
      </w:r>
      <w:r>
        <w:rPr>
          <w:rFonts w:ascii="Arial" w:hAnsi="Arial" w:cs="Arial"/>
          <w:szCs w:val="22"/>
        </w:rPr>
        <w:t xml:space="preserve">excluant toute vente ou usage commercial de celles-ci sans plus-value intellectuelle (analyse, synthèse, comparaisons, croisement avec d’autres données </w:t>
      </w:r>
      <w:proofErr w:type="spellStart"/>
      <w:r>
        <w:rPr>
          <w:rFonts w:ascii="Arial" w:hAnsi="Arial" w:cs="Arial"/>
          <w:szCs w:val="22"/>
        </w:rPr>
        <w:t>etc</w:t>
      </w:r>
      <w:proofErr w:type="spellEnd"/>
      <w:r>
        <w:rPr>
          <w:rFonts w:ascii="Arial" w:hAnsi="Arial" w:cs="Arial"/>
          <w:szCs w:val="22"/>
        </w:rPr>
        <w:t>),</w:t>
      </w:r>
    </w:p>
    <w:p w14:paraId="29241B50" w14:textId="77777777" w:rsidR="00251B6E" w:rsidRDefault="00251B6E" w:rsidP="00251B6E">
      <w:pPr>
        <w:suppressAutoHyphens/>
        <w:autoSpaceDE w:val="0"/>
        <w:ind w:right="-108"/>
        <w:jc w:val="left"/>
        <w:rPr>
          <w:rFonts w:ascii="Arial" w:hAnsi="Arial" w:cs="Arial"/>
          <w:szCs w:val="22"/>
        </w:rPr>
      </w:pPr>
      <w:r>
        <w:rPr>
          <w:rFonts w:ascii="Arial" w:hAnsi="Arial" w:cs="Arial"/>
          <w:szCs w:val="22"/>
        </w:rPr>
        <w:t xml:space="preserve"> </w:t>
      </w:r>
    </w:p>
    <w:p w14:paraId="69389318" w14:textId="77777777" w:rsidR="00251B6E" w:rsidRDefault="00251B6E" w:rsidP="00251B6E">
      <w:pPr>
        <w:numPr>
          <w:ilvl w:val="0"/>
          <w:numId w:val="37"/>
        </w:numPr>
        <w:suppressAutoHyphens/>
        <w:autoSpaceDE w:val="0"/>
        <w:ind w:left="0" w:right="-108" w:firstLine="0"/>
        <w:jc w:val="left"/>
        <w:rPr>
          <w:rFonts w:ascii="Arial" w:hAnsi="Arial" w:cs="Arial"/>
          <w:szCs w:val="22"/>
        </w:rPr>
      </w:pPr>
      <w:proofErr w:type="gramStart"/>
      <w:r w:rsidRPr="00785647">
        <w:rPr>
          <w:rFonts w:ascii="Arial" w:hAnsi="Arial" w:cs="Arial"/>
          <w:szCs w:val="22"/>
        </w:rPr>
        <w:t>s’engage</w:t>
      </w:r>
      <w:proofErr w:type="gramEnd"/>
      <w:r w:rsidRPr="00785647">
        <w:rPr>
          <w:rFonts w:ascii="Arial" w:hAnsi="Arial" w:cs="Arial"/>
          <w:szCs w:val="22"/>
        </w:rPr>
        <w:t xml:space="preserve"> à </w:t>
      </w:r>
      <w:r>
        <w:rPr>
          <w:rFonts w:ascii="Arial" w:hAnsi="Arial" w:cs="Arial"/>
          <w:szCs w:val="22"/>
        </w:rPr>
        <w:t>respecter l’attribution des données dont elle fait usage à leur auteur, leur organisme fournisseur et le Pôle Invertébrés en préfiguration, pour en assurer la traçabilité tel que défini dans l’article 5.9 de la charte,</w:t>
      </w:r>
    </w:p>
    <w:p w14:paraId="3A6FE10D" w14:textId="77777777" w:rsidR="00251B6E" w:rsidRDefault="00251B6E" w:rsidP="00251B6E">
      <w:pPr>
        <w:tabs>
          <w:tab w:val="num" w:pos="720"/>
        </w:tabs>
        <w:autoSpaceDE w:val="0"/>
        <w:ind w:right="-108"/>
        <w:rPr>
          <w:rFonts w:ascii="Arial" w:hAnsi="Arial" w:cs="Arial"/>
          <w:szCs w:val="22"/>
        </w:rPr>
      </w:pPr>
    </w:p>
    <w:p w14:paraId="711987B0" w14:textId="77777777" w:rsidR="00251B6E" w:rsidRPr="00785647" w:rsidRDefault="00251B6E" w:rsidP="00251B6E">
      <w:pPr>
        <w:numPr>
          <w:ilvl w:val="0"/>
          <w:numId w:val="36"/>
        </w:numPr>
        <w:suppressAutoHyphens/>
        <w:autoSpaceDE w:val="0"/>
        <w:ind w:left="0" w:right="-108" w:firstLine="0"/>
        <w:jc w:val="left"/>
        <w:rPr>
          <w:rFonts w:ascii="Arial" w:hAnsi="Arial" w:cs="Arial"/>
          <w:szCs w:val="22"/>
        </w:rPr>
      </w:pPr>
      <w:proofErr w:type="gramStart"/>
      <w:r>
        <w:rPr>
          <w:rFonts w:ascii="Arial" w:hAnsi="Arial" w:cs="Arial"/>
          <w:szCs w:val="22"/>
        </w:rPr>
        <w:t>désigne</w:t>
      </w:r>
      <w:proofErr w:type="gramEnd"/>
      <w:r>
        <w:rPr>
          <w:rFonts w:ascii="Arial" w:hAnsi="Arial" w:cs="Arial"/>
          <w:szCs w:val="22"/>
        </w:rPr>
        <w:t xml:space="preserve"> comme</w:t>
      </w:r>
      <w:r w:rsidRPr="00785647">
        <w:rPr>
          <w:rFonts w:ascii="Arial" w:hAnsi="Arial" w:cs="Arial"/>
          <w:szCs w:val="22"/>
        </w:rPr>
        <w:t xml:space="preserve"> </w:t>
      </w:r>
      <w:r>
        <w:rPr>
          <w:rFonts w:ascii="Arial" w:hAnsi="Arial" w:cs="Arial"/>
          <w:szCs w:val="22"/>
        </w:rPr>
        <w:t>référent(s) données</w:t>
      </w:r>
      <w:r w:rsidRPr="00785647">
        <w:rPr>
          <w:rFonts w:ascii="Arial" w:hAnsi="Arial" w:cs="Arial"/>
          <w:szCs w:val="22"/>
        </w:rPr>
        <w:t xml:space="preserve"> :</w:t>
      </w:r>
    </w:p>
    <w:p w14:paraId="7B774E37" w14:textId="77777777" w:rsidR="00251B6E" w:rsidRDefault="00251B6E" w:rsidP="00251B6E">
      <w:pPr>
        <w:autoSpaceDE w:val="0"/>
        <w:ind w:left="851" w:right="-108" w:hanging="851"/>
        <w:rPr>
          <w:rFonts w:ascii="Arial" w:hAnsi="Arial" w:cs="Arial"/>
          <w:szCs w:val="22"/>
        </w:rPr>
      </w:pPr>
      <w:r w:rsidRPr="00785647">
        <w:rPr>
          <w:rFonts w:ascii="Arial" w:hAnsi="Arial" w:cs="Arial"/>
          <w:szCs w:val="22"/>
        </w:rPr>
        <w:t>M</w:t>
      </w:r>
      <w:r>
        <w:rPr>
          <w:rFonts w:ascii="Arial" w:hAnsi="Arial" w:cs="Arial"/>
          <w:szCs w:val="22"/>
        </w:rPr>
        <w:t xml:space="preserve">me/M. </w:t>
      </w:r>
      <w:r w:rsidRPr="00127A01">
        <w:rPr>
          <w:rFonts w:ascii="Arial" w:hAnsi="Arial" w:cs="Arial"/>
          <w:color w:val="D9D9D9" w:themeColor="background1" w:themeShade="D9"/>
          <w:szCs w:val="22"/>
          <w:u w:val="dotted"/>
        </w:rPr>
        <w:t xml:space="preserve">NOM DU </w:t>
      </w:r>
      <w:r>
        <w:rPr>
          <w:rFonts w:ascii="Arial" w:hAnsi="Arial" w:cs="Arial"/>
          <w:color w:val="D9D9D9" w:themeColor="background1" w:themeShade="D9"/>
          <w:szCs w:val="22"/>
          <w:u w:val="dotted"/>
        </w:rPr>
        <w:t>RÉFÉRENT DONNÉES</w:t>
      </w:r>
      <w:r w:rsidRPr="00785647">
        <w:rPr>
          <w:rFonts w:ascii="Arial" w:hAnsi="Arial" w:cs="Arial"/>
          <w:szCs w:val="22"/>
        </w:rPr>
        <w:t xml:space="preserve"> comme </w:t>
      </w:r>
      <w:r>
        <w:rPr>
          <w:rFonts w:ascii="Arial" w:hAnsi="Arial" w:cs="Arial"/>
          <w:szCs w:val="22"/>
        </w:rPr>
        <w:t>référent données</w:t>
      </w:r>
      <w:r w:rsidRPr="00785647">
        <w:rPr>
          <w:rFonts w:ascii="Arial" w:hAnsi="Arial" w:cs="Arial"/>
          <w:szCs w:val="22"/>
        </w:rPr>
        <w:t>,</w:t>
      </w:r>
    </w:p>
    <w:p w14:paraId="2B0087BF" w14:textId="77777777" w:rsidR="00251B6E" w:rsidRDefault="00251B6E" w:rsidP="00251B6E">
      <w:pPr>
        <w:autoSpaceDE w:val="0"/>
        <w:ind w:right="-108" w:firstLine="708"/>
        <w:rPr>
          <w:rFonts w:ascii="Arial" w:hAnsi="Arial" w:cs="Arial"/>
          <w:i/>
          <w:szCs w:val="22"/>
        </w:rPr>
      </w:pPr>
      <w:r>
        <w:rPr>
          <w:rFonts w:ascii="Arial" w:hAnsi="Arial" w:cs="Arial"/>
          <w:i/>
          <w:szCs w:val="22"/>
        </w:rPr>
        <w:t>Adresse mail :</w:t>
      </w:r>
      <w:r w:rsidRPr="00127A01">
        <w:rPr>
          <w:rFonts w:ascii="Arial" w:hAnsi="Arial" w:cs="Arial"/>
          <w:i/>
          <w:color w:val="D9D9D9" w:themeColor="background1" w:themeShade="D9"/>
          <w:szCs w:val="22"/>
          <w:u w:val="dotted"/>
        </w:rPr>
        <w:t xml:space="preserve"> adresse email </w:t>
      </w:r>
      <w:proofErr w:type="gramStart"/>
      <w:r w:rsidRPr="00127A01">
        <w:rPr>
          <w:rFonts w:ascii="Arial" w:hAnsi="Arial" w:cs="Arial"/>
          <w:i/>
          <w:color w:val="D9D9D9" w:themeColor="background1" w:themeShade="D9"/>
          <w:szCs w:val="22"/>
          <w:u w:val="dotted"/>
        </w:rPr>
        <w:t xml:space="preserve">du </w:t>
      </w:r>
      <w:r>
        <w:rPr>
          <w:rFonts w:ascii="Arial" w:hAnsi="Arial" w:cs="Arial"/>
          <w:i/>
          <w:color w:val="D9D9D9" w:themeColor="background1" w:themeShade="D9"/>
          <w:szCs w:val="22"/>
          <w:u w:val="dotted"/>
        </w:rPr>
        <w:t>référent données</w:t>
      </w:r>
      <w:proofErr w:type="gramEnd"/>
      <w:r>
        <w:rPr>
          <w:rFonts w:ascii="Arial" w:hAnsi="Arial" w:cs="Arial"/>
          <w:i/>
          <w:szCs w:val="22"/>
        </w:rPr>
        <w:t xml:space="preserve">. </w:t>
      </w:r>
    </w:p>
    <w:p w14:paraId="4E64764A" w14:textId="77777777" w:rsidR="00251B6E" w:rsidRDefault="00251B6E" w:rsidP="00251B6E">
      <w:pPr>
        <w:autoSpaceDE w:val="0"/>
        <w:ind w:left="851" w:right="-108" w:hanging="851"/>
        <w:rPr>
          <w:rFonts w:ascii="Arial" w:hAnsi="Arial" w:cs="Arial"/>
          <w:szCs w:val="22"/>
        </w:rPr>
      </w:pPr>
      <w:r w:rsidRPr="00785647">
        <w:rPr>
          <w:rFonts w:ascii="Arial" w:hAnsi="Arial" w:cs="Arial"/>
          <w:szCs w:val="22"/>
        </w:rPr>
        <w:t>M</w:t>
      </w:r>
      <w:r>
        <w:rPr>
          <w:rFonts w:ascii="Arial" w:hAnsi="Arial" w:cs="Arial"/>
          <w:szCs w:val="22"/>
        </w:rPr>
        <w:t xml:space="preserve">me/M. </w:t>
      </w:r>
      <w:r w:rsidRPr="00127A01">
        <w:rPr>
          <w:rFonts w:ascii="Arial" w:hAnsi="Arial" w:cs="Arial"/>
          <w:color w:val="D9D9D9" w:themeColor="background1" w:themeShade="D9"/>
          <w:szCs w:val="22"/>
          <w:u w:val="dotted"/>
        </w:rPr>
        <w:t xml:space="preserve">NOM DU </w:t>
      </w:r>
      <w:r>
        <w:rPr>
          <w:rFonts w:ascii="Arial" w:hAnsi="Arial" w:cs="Arial"/>
          <w:color w:val="D9D9D9" w:themeColor="background1" w:themeShade="D9"/>
          <w:szCs w:val="22"/>
          <w:u w:val="dotted"/>
        </w:rPr>
        <w:t>SECOND RÉFÉRENT DONNÉES</w:t>
      </w:r>
      <w:r w:rsidRPr="00785647">
        <w:rPr>
          <w:rFonts w:ascii="Arial" w:hAnsi="Arial" w:cs="Arial"/>
          <w:szCs w:val="22"/>
        </w:rPr>
        <w:t xml:space="preserve"> comme </w:t>
      </w:r>
      <w:r>
        <w:rPr>
          <w:rFonts w:ascii="Arial" w:hAnsi="Arial" w:cs="Arial"/>
          <w:szCs w:val="22"/>
        </w:rPr>
        <w:t>second référent données</w:t>
      </w:r>
      <w:r w:rsidRPr="00785647">
        <w:rPr>
          <w:rFonts w:ascii="Arial" w:hAnsi="Arial" w:cs="Arial"/>
          <w:szCs w:val="22"/>
        </w:rPr>
        <w:t>,</w:t>
      </w:r>
    </w:p>
    <w:p w14:paraId="7F1ACECB" w14:textId="77777777" w:rsidR="00251B6E" w:rsidRDefault="00251B6E" w:rsidP="00251B6E">
      <w:pPr>
        <w:autoSpaceDE w:val="0"/>
        <w:ind w:right="-108" w:firstLine="708"/>
        <w:rPr>
          <w:rFonts w:ascii="Arial" w:hAnsi="Arial" w:cs="Arial"/>
          <w:szCs w:val="22"/>
        </w:rPr>
      </w:pPr>
      <w:r>
        <w:rPr>
          <w:rFonts w:ascii="Arial" w:hAnsi="Arial" w:cs="Arial"/>
          <w:i/>
          <w:szCs w:val="22"/>
        </w:rPr>
        <w:t>Adresse mail :</w:t>
      </w:r>
      <w:r w:rsidRPr="00127A01">
        <w:rPr>
          <w:rFonts w:ascii="Arial" w:hAnsi="Arial" w:cs="Arial"/>
          <w:i/>
          <w:color w:val="D9D9D9" w:themeColor="background1" w:themeShade="D9"/>
          <w:szCs w:val="22"/>
          <w:u w:val="dotted"/>
        </w:rPr>
        <w:t xml:space="preserve"> adresse email </w:t>
      </w:r>
      <w:proofErr w:type="gramStart"/>
      <w:r w:rsidRPr="00127A01">
        <w:rPr>
          <w:rFonts w:ascii="Arial" w:hAnsi="Arial" w:cs="Arial"/>
          <w:i/>
          <w:color w:val="D9D9D9" w:themeColor="background1" w:themeShade="D9"/>
          <w:szCs w:val="22"/>
          <w:u w:val="dotted"/>
        </w:rPr>
        <w:t xml:space="preserve">du </w:t>
      </w:r>
      <w:r>
        <w:rPr>
          <w:rFonts w:ascii="Arial" w:hAnsi="Arial" w:cs="Arial"/>
          <w:i/>
          <w:color w:val="D9D9D9" w:themeColor="background1" w:themeShade="D9"/>
          <w:szCs w:val="22"/>
          <w:u w:val="dotted"/>
        </w:rPr>
        <w:t>second référent données</w:t>
      </w:r>
      <w:proofErr w:type="gramEnd"/>
      <w:r>
        <w:rPr>
          <w:rFonts w:ascii="Arial" w:hAnsi="Arial" w:cs="Arial"/>
          <w:i/>
          <w:szCs w:val="22"/>
        </w:rPr>
        <w:t>.</w:t>
      </w:r>
      <w:r>
        <w:rPr>
          <w:rFonts w:ascii="Arial" w:hAnsi="Arial" w:cs="Arial"/>
          <w:szCs w:val="22"/>
        </w:rPr>
        <w:t xml:space="preserve"> </w:t>
      </w:r>
    </w:p>
    <w:p w14:paraId="427C40C0" w14:textId="77777777" w:rsidR="00251B6E" w:rsidRDefault="00251B6E" w:rsidP="00251B6E">
      <w:pPr>
        <w:tabs>
          <w:tab w:val="num" w:pos="720"/>
        </w:tabs>
        <w:autoSpaceDE w:val="0"/>
        <w:ind w:right="-108"/>
        <w:rPr>
          <w:rFonts w:ascii="Arial" w:hAnsi="Arial" w:cs="Arial"/>
          <w:szCs w:val="22"/>
        </w:rPr>
      </w:pPr>
    </w:p>
    <w:p w14:paraId="33CCDB18" w14:textId="77777777" w:rsidR="00251B6E" w:rsidRDefault="00251B6E" w:rsidP="00251B6E">
      <w:pPr>
        <w:tabs>
          <w:tab w:val="num" w:pos="720"/>
        </w:tabs>
        <w:autoSpaceDE w:val="0"/>
        <w:ind w:right="-108"/>
        <w:rPr>
          <w:rFonts w:ascii="Arial" w:hAnsi="Arial" w:cs="Arial"/>
          <w:szCs w:val="22"/>
        </w:rPr>
      </w:pPr>
      <w:r>
        <w:rPr>
          <w:rFonts w:ascii="Arial" w:hAnsi="Arial" w:cs="Arial"/>
          <w:szCs w:val="22"/>
        </w:rPr>
        <w:t>Les données mises à disposition par l’adhérent seront transmises à l’animateur du Pôle Invertébrés conformément aux dispositions de l’article 5 de la Charte. Celles-ci intègreront ensuite la plateforme du Pôle Invertébrés.</w:t>
      </w:r>
    </w:p>
    <w:p w14:paraId="54FDFD49" w14:textId="77777777" w:rsidR="00251B6E" w:rsidRDefault="00251B6E" w:rsidP="00251B6E">
      <w:pPr>
        <w:tabs>
          <w:tab w:val="num" w:pos="720"/>
        </w:tabs>
        <w:autoSpaceDE w:val="0"/>
        <w:ind w:right="-108"/>
        <w:rPr>
          <w:rFonts w:ascii="Arial" w:hAnsi="Arial" w:cs="Arial"/>
          <w:szCs w:val="22"/>
        </w:rPr>
      </w:pPr>
    </w:p>
    <w:p w14:paraId="2EEAC3FE" w14:textId="77777777" w:rsidR="00251B6E" w:rsidRPr="00785647" w:rsidRDefault="00251B6E" w:rsidP="00251B6E">
      <w:pPr>
        <w:tabs>
          <w:tab w:val="num" w:pos="720"/>
        </w:tabs>
        <w:autoSpaceDE w:val="0"/>
        <w:ind w:right="-108"/>
        <w:rPr>
          <w:rFonts w:ascii="Arial" w:hAnsi="Arial" w:cs="Arial"/>
          <w:szCs w:val="22"/>
        </w:rPr>
      </w:pPr>
      <w:r w:rsidRPr="00785647">
        <w:rPr>
          <w:rFonts w:ascii="Arial" w:hAnsi="Arial" w:cs="Arial"/>
          <w:szCs w:val="22"/>
        </w:rPr>
        <w:t xml:space="preserve">La présente demande d’adhésion à la Charte du Pôle vaut pour la durée d’application de sa Charte, et ce à compter de la date de sa signature. </w:t>
      </w:r>
    </w:p>
    <w:p w14:paraId="7F6DC561" w14:textId="77777777" w:rsidR="00251B6E" w:rsidRPr="00785647" w:rsidRDefault="00251B6E" w:rsidP="00251B6E">
      <w:pPr>
        <w:tabs>
          <w:tab w:val="num" w:pos="720"/>
        </w:tabs>
        <w:autoSpaceDE w:val="0"/>
        <w:ind w:right="-108"/>
        <w:rPr>
          <w:rFonts w:ascii="Arial" w:hAnsi="Arial" w:cs="Arial"/>
          <w:szCs w:val="22"/>
        </w:rPr>
      </w:pPr>
    </w:p>
    <w:p w14:paraId="313A1FD6" w14:textId="77777777" w:rsidR="00251B6E" w:rsidRDefault="00251B6E" w:rsidP="00251B6E">
      <w:pPr>
        <w:tabs>
          <w:tab w:val="num" w:pos="720"/>
        </w:tabs>
        <w:ind w:right="-108"/>
        <w:rPr>
          <w:rFonts w:ascii="Arial" w:hAnsi="Arial" w:cs="Arial"/>
          <w:szCs w:val="22"/>
        </w:rPr>
      </w:pPr>
      <w:r w:rsidRPr="00785647">
        <w:rPr>
          <w:rFonts w:ascii="Arial" w:hAnsi="Arial" w:cs="Arial"/>
          <w:szCs w:val="22"/>
        </w:rPr>
        <w:t>Toute difficulté rencontrée dans l’application de la présente adhésion relèvera, à défaut d’accord amiable, du Tribunal compétent de Lyon.</w:t>
      </w:r>
    </w:p>
    <w:p w14:paraId="1DE4297D" w14:textId="77777777" w:rsidR="00251B6E" w:rsidRDefault="00251B6E" w:rsidP="00251B6E">
      <w:pPr>
        <w:tabs>
          <w:tab w:val="num" w:pos="720"/>
        </w:tabs>
        <w:ind w:right="-108"/>
        <w:rPr>
          <w:rFonts w:ascii="Arial" w:hAnsi="Arial" w:cs="Arial"/>
          <w:szCs w:val="22"/>
        </w:rPr>
      </w:pPr>
    </w:p>
    <w:p w14:paraId="55186498" w14:textId="77777777" w:rsidR="00251B6E" w:rsidRPr="00785647" w:rsidRDefault="00251B6E" w:rsidP="00251B6E">
      <w:pPr>
        <w:tabs>
          <w:tab w:val="num" w:pos="720"/>
        </w:tabs>
        <w:autoSpaceDE w:val="0"/>
        <w:ind w:right="-108"/>
        <w:rPr>
          <w:rFonts w:ascii="Arial" w:hAnsi="Arial" w:cs="Arial"/>
          <w:szCs w:val="22"/>
        </w:rPr>
      </w:pPr>
      <w:r w:rsidRPr="00785647">
        <w:rPr>
          <w:rFonts w:ascii="Arial" w:hAnsi="Arial" w:cs="Arial"/>
          <w:szCs w:val="22"/>
        </w:rPr>
        <w:t>J’atteste avoir pris connaissance de l’intégralité des dispositions de la Charte et notamment des dispositions prévues en cas de retrait volontaire ou d’exclusion.</w:t>
      </w:r>
    </w:p>
    <w:p w14:paraId="23D8004D" w14:textId="77777777" w:rsidR="00251B6E" w:rsidRDefault="00251B6E" w:rsidP="00251B6E">
      <w:pPr>
        <w:tabs>
          <w:tab w:val="num" w:pos="720"/>
        </w:tabs>
        <w:ind w:right="-108"/>
        <w:rPr>
          <w:rFonts w:ascii="Arial" w:hAnsi="Arial" w:cs="Arial"/>
          <w:szCs w:val="22"/>
        </w:rPr>
      </w:pPr>
    </w:p>
    <w:p w14:paraId="30903EB9" w14:textId="77777777" w:rsidR="00251B6E" w:rsidRPr="00785647" w:rsidRDefault="00251B6E" w:rsidP="00251B6E">
      <w:pPr>
        <w:tabs>
          <w:tab w:val="num" w:pos="720"/>
        </w:tabs>
        <w:ind w:right="-108"/>
        <w:rPr>
          <w:rFonts w:ascii="Arial" w:hAnsi="Arial" w:cs="Arial"/>
          <w:szCs w:val="22"/>
        </w:rPr>
      </w:pPr>
    </w:p>
    <w:p w14:paraId="28C31441" w14:textId="77777777" w:rsidR="00251B6E" w:rsidRPr="00471126" w:rsidRDefault="00251B6E" w:rsidP="00251B6E">
      <w:pPr>
        <w:tabs>
          <w:tab w:val="num" w:pos="720"/>
        </w:tabs>
        <w:autoSpaceDE w:val="0"/>
        <w:ind w:right="-108"/>
        <w:jc w:val="right"/>
        <w:rPr>
          <w:rFonts w:ascii="Arial" w:hAnsi="Arial" w:cs="Arial"/>
          <w:color w:val="000000" w:themeColor="text1"/>
          <w:szCs w:val="22"/>
        </w:rPr>
      </w:pPr>
      <w:r w:rsidRPr="00DC6EA3">
        <w:rPr>
          <w:rFonts w:ascii="Arial" w:hAnsi="Arial" w:cs="Arial"/>
          <w:color w:val="000000" w:themeColor="text1"/>
          <w:szCs w:val="22"/>
        </w:rPr>
        <w:t>A ………………</w:t>
      </w:r>
      <w:proofErr w:type="gramStart"/>
      <w:r w:rsidRPr="00DC6EA3">
        <w:rPr>
          <w:rFonts w:ascii="Arial" w:hAnsi="Arial" w:cs="Arial"/>
          <w:color w:val="000000" w:themeColor="text1"/>
          <w:szCs w:val="22"/>
        </w:rPr>
        <w:t>…….</w:t>
      </w:r>
      <w:proofErr w:type="gramEnd"/>
      <w:r w:rsidRPr="00DC6EA3">
        <w:rPr>
          <w:rFonts w:ascii="Arial" w:hAnsi="Arial" w:cs="Arial"/>
          <w:color w:val="000000" w:themeColor="text1"/>
          <w:szCs w:val="22"/>
        </w:rPr>
        <w:t>., le…………………………..</w:t>
      </w:r>
    </w:p>
    <w:p w14:paraId="5EECBB4E" w14:textId="77777777" w:rsidR="00251B6E" w:rsidRDefault="00251B6E" w:rsidP="00251B6E">
      <w:pPr>
        <w:tabs>
          <w:tab w:val="num" w:pos="720"/>
          <w:tab w:val="left" w:pos="7217"/>
          <w:tab w:val="right" w:pos="9180"/>
        </w:tabs>
        <w:autoSpaceDE w:val="0"/>
        <w:ind w:right="-108"/>
        <w:jc w:val="left"/>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t>Le demandeur</w:t>
      </w:r>
    </w:p>
    <w:p w14:paraId="3ADA9A4B" w14:textId="77777777" w:rsidR="00251B6E" w:rsidRDefault="00251B6E" w:rsidP="00251B6E">
      <w:pPr>
        <w:tabs>
          <w:tab w:val="num" w:pos="720"/>
        </w:tabs>
        <w:autoSpaceDE w:val="0"/>
        <w:ind w:right="-108"/>
        <w:jc w:val="right"/>
        <w:rPr>
          <w:rFonts w:ascii="Arial" w:hAnsi="Arial" w:cs="Arial"/>
          <w:szCs w:val="22"/>
        </w:rPr>
      </w:pPr>
    </w:p>
    <w:p w14:paraId="6F5E0BDB" w14:textId="77777777" w:rsidR="00251B6E" w:rsidRDefault="00251B6E" w:rsidP="00251B6E">
      <w:pPr>
        <w:tabs>
          <w:tab w:val="num" w:pos="720"/>
        </w:tabs>
        <w:autoSpaceDE w:val="0"/>
        <w:ind w:right="-108"/>
        <w:jc w:val="right"/>
        <w:rPr>
          <w:rFonts w:ascii="Arial" w:hAnsi="Arial" w:cs="Arial"/>
          <w:szCs w:val="22"/>
        </w:rPr>
      </w:pPr>
    </w:p>
    <w:p w14:paraId="05F9BDE2" w14:textId="77777777" w:rsidR="00251B6E" w:rsidRDefault="00251B6E" w:rsidP="00251B6E">
      <w:pPr>
        <w:tabs>
          <w:tab w:val="num" w:pos="720"/>
        </w:tabs>
        <w:autoSpaceDE w:val="0"/>
        <w:ind w:right="-108"/>
        <w:jc w:val="right"/>
        <w:rPr>
          <w:rFonts w:ascii="Arial" w:hAnsi="Arial" w:cs="Arial"/>
          <w:szCs w:val="22"/>
        </w:rPr>
      </w:pPr>
    </w:p>
    <w:p w14:paraId="58F63B2D" w14:textId="77777777" w:rsidR="00251B6E" w:rsidRPr="00785647" w:rsidRDefault="00251B6E" w:rsidP="00251B6E">
      <w:pPr>
        <w:tabs>
          <w:tab w:val="num" w:pos="720"/>
        </w:tabs>
        <w:autoSpaceDE w:val="0"/>
        <w:ind w:right="-108"/>
        <w:rPr>
          <w:rFonts w:ascii="Arial" w:hAnsi="Arial" w:cs="Arial"/>
          <w:szCs w:val="22"/>
        </w:rPr>
      </w:pP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p>
    <w:p w14:paraId="79491066" w14:textId="77777777" w:rsidR="00251B6E" w:rsidRPr="00785647" w:rsidRDefault="00251B6E" w:rsidP="00251B6E">
      <w:pPr>
        <w:tabs>
          <w:tab w:val="num" w:pos="720"/>
        </w:tabs>
        <w:autoSpaceDE w:val="0"/>
        <w:ind w:right="-108"/>
        <w:rPr>
          <w:rFonts w:ascii="Arial" w:hAnsi="Arial" w:cs="Arial"/>
          <w:szCs w:val="22"/>
        </w:rPr>
      </w:pPr>
      <w:r w:rsidRPr="00785647">
        <w:rPr>
          <w:rFonts w:ascii="Arial" w:hAnsi="Arial" w:cs="Arial"/>
          <w:szCs w:val="22"/>
        </w:rPr>
        <w:t xml:space="preserve">Demande d’adhésion au Pôle </w:t>
      </w:r>
      <w:r>
        <w:rPr>
          <w:rFonts w:ascii="Arial" w:hAnsi="Arial" w:cs="Arial"/>
          <w:szCs w:val="22"/>
        </w:rPr>
        <w:t>Invertébrés</w:t>
      </w:r>
      <w:r w:rsidRPr="00785647">
        <w:rPr>
          <w:rFonts w:ascii="Arial" w:hAnsi="Arial" w:cs="Arial"/>
          <w:szCs w:val="22"/>
        </w:rPr>
        <w:t xml:space="preserve"> acceptée</w:t>
      </w:r>
      <w:r>
        <w:rPr>
          <w:rFonts w:ascii="Arial" w:hAnsi="Arial" w:cs="Arial"/>
          <w:szCs w:val="22"/>
        </w:rPr>
        <w:t>,</w:t>
      </w:r>
      <w:r w:rsidRPr="00785647">
        <w:rPr>
          <w:rFonts w:ascii="Arial" w:hAnsi="Arial" w:cs="Arial"/>
          <w:szCs w:val="22"/>
        </w:rPr>
        <w:t xml:space="preserve"> qui fera l’objet d’une présentation a posteriori en Comité de pilotage :</w:t>
      </w:r>
    </w:p>
    <w:p w14:paraId="03071E35" w14:textId="77777777" w:rsidR="00251B6E" w:rsidRDefault="00251B6E" w:rsidP="00251B6E">
      <w:pPr>
        <w:tabs>
          <w:tab w:val="num" w:pos="720"/>
        </w:tabs>
        <w:autoSpaceDE w:val="0"/>
        <w:ind w:right="-108"/>
        <w:jc w:val="right"/>
        <w:rPr>
          <w:rFonts w:ascii="Arial" w:hAnsi="Arial" w:cs="Arial"/>
          <w:szCs w:val="22"/>
        </w:rPr>
      </w:pPr>
    </w:p>
    <w:p w14:paraId="431E8230" w14:textId="77777777" w:rsidR="00251B6E" w:rsidRDefault="00251B6E" w:rsidP="00251B6E">
      <w:pPr>
        <w:tabs>
          <w:tab w:val="num" w:pos="720"/>
        </w:tabs>
        <w:autoSpaceDE w:val="0"/>
        <w:ind w:right="-108"/>
        <w:jc w:val="right"/>
        <w:rPr>
          <w:rFonts w:ascii="Arial" w:hAnsi="Arial" w:cs="Arial"/>
          <w:szCs w:val="22"/>
        </w:rPr>
      </w:pPr>
      <w:r w:rsidRPr="00785647">
        <w:rPr>
          <w:rFonts w:ascii="Arial" w:hAnsi="Arial" w:cs="Arial"/>
          <w:szCs w:val="22"/>
        </w:rPr>
        <w:t>A ………………</w:t>
      </w:r>
      <w:proofErr w:type="gramStart"/>
      <w:r w:rsidRPr="00785647">
        <w:rPr>
          <w:rFonts w:ascii="Arial" w:hAnsi="Arial" w:cs="Arial"/>
          <w:szCs w:val="22"/>
        </w:rPr>
        <w:t>…….</w:t>
      </w:r>
      <w:proofErr w:type="gramEnd"/>
      <w:r w:rsidRPr="00785647">
        <w:rPr>
          <w:rFonts w:ascii="Arial" w:hAnsi="Arial" w:cs="Arial"/>
          <w:szCs w:val="22"/>
        </w:rPr>
        <w:t>., le…………………………..</w:t>
      </w:r>
    </w:p>
    <w:tbl>
      <w:tblPr>
        <w:tblStyle w:val="Grilledutableau"/>
        <w:tblpPr w:leftFromText="141" w:rightFromText="141" w:vertAnchor="text" w:horzAnchor="page" w:tblpX="1630" w:tblpY="1277"/>
        <w:tblW w:w="0" w:type="auto"/>
        <w:tblLook w:val="04A0" w:firstRow="1" w:lastRow="0" w:firstColumn="1" w:lastColumn="0" w:noHBand="0" w:noVBand="1"/>
      </w:tblPr>
      <w:tblGrid>
        <w:gridCol w:w="9056"/>
      </w:tblGrid>
      <w:tr w:rsidR="00251B6E" w14:paraId="29BFCA70" w14:textId="77777777" w:rsidTr="00251B6E">
        <w:trPr>
          <w:trHeight w:val="438"/>
        </w:trPr>
        <w:tc>
          <w:tcPr>
            <w:tcW w:w="9056" w:type="dxa"/>
          </w:tcPr>
          <w:p w14:paraId="0475485B" w14:textId="77777777" w:rsidR="00251B6E" w:rsidRPr="00B97C3A" w:rsidRDefault="00251B6E" w:rsidP="00251B6E">
            <w:pPr>
              <w:rPr>
                <w:lang w:eastAsia="fr-FR"/>
              </w:rPr>
            </w:pPr>
            <w:r w:rsidRPr="00B97C3A">
              <w:rPr>
                <w:lang w:eastAsia="fr-FR"/>
              </w:rPr>
              <w:t>Charte de préfiguration du Pôle Invertébrés –</w:t>
            </w:r>
            <w:r>
              <w:rPr>
                <w:lang w:eastAsia="fr-FR"/>
              </w:rPr>
              <w:t xml:space="preserve"> A1 - version 2018</w:t>
            </w:r>
          </w:p>
          <w:p w14:paraId="2265782B" w14:textId="77777777" w:rsidR="00251B6E" w:rsidRPr="00B97C3A" w:rsidRDefault="00251B6E" w:rsidP="00251B6E">
            <w:pPr>
              <w:rPr>
                <w:lang w:eastAsia="fr-FR"/>
              </w:rPr>
            </w:pPr>
            <w:r w:rsidRPr="00B97C3A">
              <w:rPr>
                <w:lang w:eastAsia="fr-FR"/>
              </w:rPr>
              <w:t xml:space="preserve">Validé par le Comité de Préfiguration le </w:t>
            </w:r>
          </w:p>
        </w:tc>
      </w:tr>
    </w:tbl>
    <w:p w14:paraId="3DC5E2BC" w14:textId="77777777" w:rsidR="00251B6E" w:rsidRDefault="00251B6E" w:rsidP="00251B6E">
      <w:pPr>
        <w:tabs>
          <w:tab w:val="num" w:pos="720"/>
        </w:tabs>
        <w:autoSpaceDE w:val="0"/>
        <w:ind w:right="-108"/>
        <w:jc w:val="right"/>
        <w:rPr>
          <w:rFonts w:ascii="Arial" w:hAnsi="Arial" w:cs="Arial"/>
          <w:szCs w:val="22"/>
        </w:rPr>
      </w:pPr>
      <w:r>
        <w:rPr>
          <w:rFonts w:ascii="Arial" w:hAnsi="Arial" w:cs="Arial"/>
          <w:szCs w:val="22"/>
        </w:rPr>
        <w:t>Pour l’animateur du Pôle</w:t>
      </w:r>
    </w:p>
    <w:p w14:paraId="6B981B0A" w14:textId="77777777" w:rsidR="00251B6E" w:rsidRDefault="00251B6E" w:rsidP="00251B6E"/>
    <w:p w14:paraId="4552392E" w14:textId="24283F1D" w:rsidR="00251B6E" w:rsidRDefault="00251B6E">
      <w:pPr>
        <w:jc w:val="left"/>
      </w:pPr>
      <w:r>
        <w:br w:type="page"/>
      </w:r>
    </w:p>
    <w:p w14:paraId="4A45E882" w14:textId="77777777" w:rsidR="00251B6E" w:rsidRPr="007A627B" w:rsidRDefault="00251B6E" w:rsidP="00251B6E">
      <w:pPr>
        <w:pStyle w:val="Titre1"/>
        <w:keepNext/>
        <w:numPr>
          <w:ilvl w:val="0"/>
          <w:numId w:val="35"/>
        </w:numPr>
        <w:suppressAutoHyphens/>
        <w:spacing w:before="0" w:beforeAutospacing="0" w:after="0" w:afterAutospacing="0"/>
        <w:jc w:val="center"/>
        <w:rPr>
          <w:rFonts w:ascii="Arial" w:hAnsi="Arial" w:cs="Arial"/>
          <w:b w:val="0"/>
          <w:bCs w:val="0"/>
          <w:iCs/>
          <w:color w:val="D26600"/>
        </w:rPr>
      </w:pPr>
      <w:r w:rsidRPr="00EF4E09">
        <w:rPr>
          <w:rFonts w:ascii="Arial" w:hAnsi="Arial" w:cs="Arial"/>
          <w:color w:val="D26600"/>
        </w:rPr>
        <w:lastRenderedPageBreak/>
        <w:t>Annexe 2</w:t>
      </w:r>
    </w:p>
    <w:p w14:paraId="76F59186" w14:textId="77777777" w:rsidR="00251B6E" w:rsidRPr="00E07669" w:rsidRDefault="00251B6E" w:rsidP="00251B6E">
      <w:pPr>
        <w:jc w:val="center"/>
        <w:rPr>
          <w:rFonts w:ascii="Arial" w:hAnsi="Arial" w:cs="Arial"/>
          <w:b/>
          <w:color w:val="D26600"/>
          <w:sz w:val="32"/>
          <w:szCs w:val="32"/>
          <w:lang w:eastAsia="fr-FR"/>
        </w:rPr>
      </w:pPr>
      <w:r w:rsidRPr="00E07669">
        <w:rPr>
          <w:rFonts w:ascii="Arial" w:hAnsi="Arial" w:cs="Arial"/>
          <w:b/>
          <w:color w:val="D26600"/>
          <w:sz w:val="32"/>
          <w:szCs w:val="32"/>
          <w:lang w:eastAsia="fr-FR"/>
        </w:rPr>
        <w:t>Demande d’accès à des données du Pôle Invertébrés en préfiguration</w:t>
      </w:r>
    </w:p>
    <w:p w14:paraId="45DCBAC4" w14:textId="77777777" w:rsidR="00251B6E" w:rsidRDefault="00251B6E">
      <w:pPr>
        <w:rPr>
          <w:rFonts w:ascii="Arial" w:hAnsi="Arial" w:cs="Arial"/>
          <w:b/>
          <w:color w:val="D26600"/>
          <w:lang w:eastAsia="fr-FR"/>
        </w:rPr>
      </w:pPr>
    </w:p>
    <w:p w14:paraId="3FF5B90F" w14:textId="77777777" w:rsidR="00251B6E" w:rsidRDefault="00251B6E" w:rsidP="00251B6E">
      <w:pPr>
        <w:ind w:firstLine="708"/>
        <w:rPr>
          <w:b/>
          <w:lang w:eastAsia="fr-FR"/>
        </w:rPr>
      </w:pPr>
      <w:r>
        <w:rPr>
          <w:b/>
          <w:lang w:eastAsia="fr-FR"/>
        </w:rPr>
        <w:t xml:space="preserve">Le demandeur : </w:t>
      </w:r>
    </w:p>
    <w:p w14:paraId="50C955B5" w14:textId="77777777" w:rsidR="00251B6E" w:rsidRDefault="00251B6E" w:rsidP="00251B6E">
      <w:pPr>
        <w:rPr>
          <w:szCs w:val="22"/>
        </w:rPr>
      </w:pPr>
      <w:r>
        <w:rPr>
          <w:b/>
          <w:noProof/>
          <w:lang w:eastAsia="fr-FR"/>
        </w:rPr>
        <mc:AlternateContent>
          <mc:Choice Requires="wps">
            <w:drawing>
              <wp:anchor distT="0" distB="0" distL="114300" distR="114300" simplePos="0" relativeHeight="251663360" behindDoc="0" locked="0" layoutInCell="1" allowOverlap="1" wp14:anchorId="06F44C8E" wp14:editId="65298FF1">
                <wp:simplePos x="0" y="0"/>
                <wp:positionH relativeFrom="column">
                  <wp:posOffset>407670</wp:posOffset>
                </wp:positionH>
                <wp:positionV relativeFrom="paragraph">
                  <wp:posOffset>113665</wp:posOffset>
                </wp:positionV>
                <wp:extent cx="5485765" cy="640080"/>
                <wp:effectExtent l="0" t="0" r="26035" b="20320"/>
                <wp:wrapSquare wrapText="bothSides"/>
                <wp:docPr id="8" name="Zone de texte 8"/>
                <wp:cNvGraphicFramePr/>
                <a:graphic xmlns:a="http://schemas.openxmlformats.org/drawingml/2006/main">
                  <a:graphicData uri="http://schemas.microsoft.com/office/word/2010/wordprocessingShape">
                    <wps:wsp>
                      <wps:cNvSpPr txBox="1"/>
                      <wps:spPr>
                        <a:xfrm>
                          <a:off x="0" y="0"/>
                          <a:ext cx="5485765" cy="640080"/>
                        </a:xfrm>
                        <a:prstGeom prst="rect">
                          <a:avLst/>
                        </a:prstGeom>
                        <a:ln/>
                      </wps:spPr>
                      <wps:style>
                        <a:lnRef idx="2">
                          <a:schemeClr val="dk1"/>
                        </a:lnRef>
                        <a:fillRef idx="1">
                          <a:schemeClr val="lt1"/>
                        </a:fillRef>
                        <a:effectRef idx="0">
                          <a:schemeClr val="dk1"/>
                        </a:effectRef>
                        <a:fontRef idx="minor">
                          <a:schemeClr val="dk1"/>
                        </a:fontRef>
                      </wps:style>
                      <wps:txbx>
                        <w:txbxContent>
                          <w:p w14:paraId="2B5EC9A3" w14:textId="77777777" w:rsidR="00251B6E" w:rsidRDefault="00251B6E" w:rsidP="00251B6E">
                            <w:pPr>
                              <w:rPr>
                                <w:szCs w:val="22"/>
                              </w:rPr>
                            </w:pPr>
                            <w:r>
                              <w:rPr>
                                <w:szCs w:val="22"/>
                              </w:rPr>
                              <w:t>M. / Mme</w:t>
                            </w:r>
                            <w:r w:rsidRPr="000A0D5F">
                              <w:rPr>
                                <w:color w:val="D9D9D9" w:themeColor="background1" w:themeShade="D9"/>
                                <w:szCs w:val="22"/>
                              </w:rPr>
                              <w:t xml:space="preserve"> ……</w:t>
                            </w:r>
                            <w:r>
                              <w:rPr>
                                <w:color w:val="D9D9D9" w:themeColor="background1" w:themeShade="D9"/>
                                <w:szCs w:val="22"/>
                              </w:rPr>
                              <w:t>……………</w:t>
                            </w:r>
                            <w:r>
                              <w:rPr>
                                <w:b/>
                                <w:color w:val="D9D9D9" w:themeColor="background1" w:themeShade="D9"/>
                                <w:szCs w:val="22"/>
                              </w:rPr>
                              <w:t>……</w:t>
                            </w:r>
                            <w:r w:rsidRPr="000A0D5F">
                              <w:rPr>
                                <w:b/>
                                <w:color w:val="D9D9D9" w:themeColor="background1" w:themeShade="D9"/>
                                <w:szCs w:val="22"/>
                              </w:rPr>
                              <w:t>NOM ET PRÉNOM DU DEMANDEUR</w:t>
                            </w:r>
                            <w:r>
                              <w:rPr>
                                <w:b/>
                                <w:color w:val="D9D9D9" w:themeColor="background1" w:themeShade="D9"/>
                                <w:szCs w:val="22"/>
                              </w:rPr>
                              <w:t>…………………</w:t>
                            </w:r>
                            <w:proofErr w:type="gramStart"/>
                            <w:r>
                              <w:rPr>
                                <w:b/>
                                <w:color w:val="D9D9D9" w:themeColor="background1" w:themeShade="D9"/>
                                <w:szCs w:val="22"/>
                              </w:rPr>
                              <w:t>…</w:t>
                            </w:r>
                            <w:r>
                              <w:rPr>
                                <w:szCs w:val="22"/>
                              </w:rPr>
                              <w:t xml:space="preserve"> ,</w:t>
                            </w:r>
                            <w:proofErr w:type="gramEnd"/>
                            <w:r>
                              <w:rPr>
                                <w:szCs w:val="22"/>
                              </w:rPr>
                              <w:t xml:space="preserve"> agissant en qualité de </w:t>
                            </w:r>
                            <w:r w:rsidRPr="000A0D5F">
                              <w:rPr>
                                <w:color w:val="D9D9D9" w:themeColor="background1" w:themeShade="D9"/>
                                <w:szCs w:val="22"/>
                              </w:rPr>
                              <w:t>……</w:t>
                            </w:r>
                            <w:r w:rsidRPr="000A0D5F">
                              <w:rPr>
                                <w:b/>
                                <w:color w:val="D9D9D9" w:themeColor="background1" w:themeShade="D9"/>
                                <w:szCs w:val="22"/>
                              </w:rPr>
                              <w:t>QUALITÉ DU DEMANDEUR</w:t>
                            </w:r>
                            <w:r>
                              <w:rPr>
                                <w:b/>
                                <w:color w:val="D9D9D9" w:themeColor="background1" w:themeShade="D9"/>
                                <w:szCs w:val="22"/>
                              </w:rPr>
                              <w:t>……</w:t>
                            </w:r>
                            <w:r>
                              <w:rPr>
                                <w:szCs w:val="22"/>
                              </w:rPr>
                              <w:t xml:space="preserve">, dont l’adresse mail est : </w:t>
                            </w:r>
                          </w:p>
                          <w:p w14:paraId="6E6A4D07" w14:textId="77777777" w:rsidR="00251B6E" w:rsidRPr="00DE6C1A" w:rsidRDefault="00251B6E" w:rsidP="00251B6E">
                            <w:pPr>
                              <w:rPr>
                                <w:szCs w:val="22"/>
                              </w:rPr>
                            </w:pPr>
                            <w:r w:rsidRPr="000A0D5F">
                              <w:rPr>
                                <w:color w:val="D9D9D9" w:themeColor="background1" w:themeShade="D9"/>
                                <w:szCs w:val="22"/>
                              </w:rPr>
                              <w:t>…</w:t>
                            </w:r>
                            <w:r>
                              <w:rPr>
                                <w:color w:val="D9D9D9" w:themeColor="background1" w:themeShade="D9"/>
                                <w:szCs w:val="22"/>
                              </w:rPr>
                              <w:t>……</w:t>
                            </w:r>
                            <w:proofErr w:type="gramStart"/>
                            <w:r>
                              <w:rPr>
                                <w:color w:val="D9D9D9" w:themeColor="background1" w:themeShade="D9"/>
                                <w:szCs w:val="22"/>
                              </w:rPr>
                              <w:t>…….</w:t>
                            </w:r>
                            <w:proofErr w:type="gramEnd"/>
                            <w:r>
                              <w:rPr>
                                <w:color w:val="D9D9D9" w:themeColor="background1" w:themeShade="D9"/>
                                <w:szCs w:val="22"/>
                              </w:rPr>
                              <w:t>….</w:t>
                            </w:r>
                            <w:r w:rsidRPr="000A0D5F">
                              <w:rPr>
                                <w:color w:val="D9D9D9" w:themeColor="background1" w:themeShade="D9"/>
                                <w:szCs w:val="22"/>
                              </w:rPr>
                              <w:t>…</w:t>
                            </w:r>
                            <w:r>
                              <w:rPr>
                                <w:b/>
                                <w:color w:val="D9D9D9" w:themeColor="background1" w:themeShade="D9"/>
                                <w:szCs w:val="22"/>
                              </w:rPr>
                              <w:t>MAIL</w:t>
                            </w:r>
                            <w:r w:rsidRPr="000A0D5F">
                              <w:rPr>
                                <w:b/>
                                <w:color w:val="D9D9D9" w:themeColor="background1" w:themeShade="D9"/>
                                <w:szCs w:val="22"/>
                              </w:rPr>
                              <w:t xml:space="preserve"> DU DEMANDEUR</w:t>
                            </w:r>
                            <w:r>
                              <w:rPr>
                                <w:b/>
                                <w:color w:val="D9D9D9" w:themeColor="background1" w:themeShade="D9"/>
                                <w:szCs w:val="22"/>
                              </w:rPr>
                              <w:t>…………..………</w:t>
                            </w:r>
                            <w:r w:rsidRPr="00DE6C1A">
                              <w:rPr>
                                <w:b/>
                                <w:color w:val="000000" w:themeColor="text1"/>
                                <w:szCs w:val="22"/>
                              </w:rPr>
                              <w:t>@</w:t>
                            </w:r>
                            <w:r>
                              <w:rPr>
                                <w:b/>
                                <w:color w:val="D9D9D9" w:themeColor="background1" w:themeShade="D9"/>
                                <w:szCs w:val="22"/>
                              </w:rPr>
                              <w:t>……………………………</w:t>
                            </w:r>
                            <w:r>
                              <w:rPr>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44C8E" id="_x0000_t202" coordsize="21600,21600" o:spt="202" path="m0,0l0,21600,21600,21600,21600,0xe">
                <v:stroke joinstyle="miter"/>
                <v:path gradientshapeok="t" o:connecttype="rect"/>
              </v:shapetype>
              <v:shape id="Zone de texte 8" o:spid="_x0000_s1029" type="#_x0000_t202" style="position:absolute;left:0;text-align:left;margin-left:32.1pt;margin-top:8.95pt;width:431.95pt;height:5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" fillcolor="white [3201]" strokecolor="black [3200]" strokeweight="1pt">
                <v:textbox>
                  <w:txbxContent>
                    <w:p w14:paraId="2B5EC9A3" w14:textId="77777777" w:rsidR="00251B6E" w:rsidRDefault="00251B6E" w:rsidP="00251B6E">
                      <w:pPr>
                        <w:rPr>
                          <w:szCs w:val="22"/>
                        </w:rPr>
                      </w:pPr>
                      <w:r>
                        <w:rPr>
                          <w:szCs w:val="22"/>
                        </w:rPr>
                        <w:t>M. / Mme</w:t>
                      </w:r>
                      <w:r w:rsidRPr="000A0D5F">
                        <w:rPr>
                          <w:color w:val="D9D9D9" w:themeColor="background1" w:themeShade="D9"/>
                          <w:szCs w:val="22"/>
                        </w:rPr>
                        <w:t xml:space="preserve"> ……</w:t>
                      </w:r>
                      <w:r>
                        <w:rPr>
                          <w:color w:val="D9D9D9" w:themeColor="background1" w:themeShade="D9"/>
                          <w:szCs w:val="22"/>
                        </w:rPr>
                        <w:t>……………</w:t>
                      </w:r>
                      <w:r>
                        <w:rPr>
                          <w:b/>
                          <w:color w:val="D9D9D9" w:themeColor="background1" w:themeShade="D9"/>
                          <w:szCs w:val="22"/>
                        </w:rPr>
                        <w:t>……</w:t>
                      </w:r>
                      <w:r w:rsidRPr="000A0D5F">
                        <w:rPr>
                          <w:b/>
                          <w:color w:val="D9D9D9" w:themeColor="background1" w:themeShade="D9"/>
                          <w:szCs w:val="22"/>
                        </w:rPr>
                        <w:t>NOM ET PRÉNOM DU DEMANDEUR</w:t>
                      </w:r>
                      <w:r>
                        <w:rPr>
                          <w:b/>
                          <w:color w:val="D9D9D9" w:themeColor="background1" w:themeShade="D9"/>
                          <w:szCs w:val="22"/>
                        </w:rPr>
                        <w:t>…………………</w:t>
                      </w:r>
                      <w:proofErr w:type="gramStart"/>
                      <w:r>
                        <w:rPr>
                          <w:b/>
                          <w:color w:val="D9D9D9" w:themeColor="background1" w:themeShade="D9"/>
                          <w:szCs w:val="22"/>
                        </w:rPr>
                        <w:t>…</w:t>
                      </w:r>
                      <w:r>
                        <w:rPr>
                          <w:szCs w:val="22"/>
                        </w:rPr>
                        <w:t xml:space="preserve"> ,</w:t>
                      </w:r>
                      <w:proofErr w:type="gramEnd"/>
                      <w:r>
                        <w:rPr>
                          <w:szCs w:val="22"/>
                        </w:rPr>
                        <w:t xml:space="preserve"> agissant en qualité de </w:t>
                      </w:r>
                      <w:r w:rsidRPr="000A0D5F">
                        <w:rPr>
                          <w:color w:val="D9D9D9" w:themeColor="background1" w:themeShade="D9"/>
                          <w:szCs w:val="22"/>
                        </w:rPr>
                        <w:t>……</w:t>
                      </w:r>
                      <w:r w:rsidRPr="000A0D5F">
                        <w:rPr>
                          <w:b/>
                          <w:color w:val="D9D9D9" w:themeColor="background1" w:themeShade="D9"/>
                          <w:szCs w:val="22"/>
                        </w:rPr>
                        <w:t>QUALITÉ DU DEMANDEUR</w:t>
                      </w:r>
                      <w:r>
                        <w:rPr>
                          <w:b/>
                          <w:color w:val="D9D9D9" w:themeColor="background1" w:themeShade="D9"/>
                          <w:szCs w:val="22"/>
                        </w:rPr>
                        <w:t>……</w:t>
                      </w:r>
                      <w:r>
                        <w:rPr>
                          <w:szCs w:val="22"/>
                        </w:rPr>
                        <w:t xml:space="preserve">, dont l’adresse mail est : </w:t>
                      </w:r>
                    </w:p>
                    <w:p w14:paraId="6E6A4D07" w14:textId="77777777" w:rsidR="00251B6E" w:rsidRPr="00DE6C1A" w:rsidRDefault="00251B6E" w:rsidP="00251B6E">
                      <w:pPr>
                        <w:rPr>
                          <w:szCs w:val="22"/>
                        </w:rPr>
                      </w:pPr>
                      <w:r w:rsidRPr="000A0D5F">
                        <w:rPr>
                          <w:color w:val="D9D9D9" w:themeColor="background1" w:themeShade="D9"/>
                          <w:szCs w:val="22"/>
                        </w:rPr>
                        <w:t>…</w:t>
                      </w:r>
                      <w:r>
                        <w:rPr>
                          <w:color w:val="D9D9D9" w:themeColor="background1" w:themeShade="D9"/>
                          <w:szCs w:val="22"/>
                        </w:rPr>
                        <w:t>……</w:t>
                      </w:r>
                      <w:proofErr w:type="gramStart"/>
                      <w:r>
                        <w:rPr>
                          <w:color w:val="D9D9D9" w:themeColor="background1" w:themeShade="D9"/>
                          <w:szCs w:val="22"/>
                        </w:rPr>
                        <w:t>…….</w:t>
                      </w:r>
                      <w:proofErr w:type="gramEnd"/>
                      <w:r>
                        <w:rPr>
                          <w:color w:val="D9D9D9" w:themeColor="background1" w:themeShade="D9"/>
                          <w:szCs w:val="22"/>
                        </w:rPr>
                        <w:t>….</w:t>
                      </w:r>
                      <w:r w:rsidRPr="000A0D5F">
                        <w:rPr>
                          <w:color w:val="D9D9D9" w:themeColor="background1" w:themeShade="D9"/>
                          <w:szCs w:val="22"/>
                        </w:rPr>
                        <w:t>…</w:t>
                      </w:r>
                      <w:r>
                        <w:rPr>
                          <w:b/>
                          <w:color w:val="D9D9D9" w:themeColor="background1" w:themeShade="D9"/>
                          <w:szCs w:val="22"/>
                        </w:rPr>
                        <w:t>MAIL</w:t>
                      </w:r>
                      <w:r w:rsidRPr="000A0D5F">
                        <w:rPr>
                          <w:b/>
                          <w:color w:val="D9D9D9" w:themeColor="background1" w:themeShade="D9"/>
                          <w:szCs w:val="22"/>
                        </w:rPr>
                        <w:t xml:space="preserve"> DU DEMANDEUR</w:t>
                      </w:r>
                      <w:r>
                        <w:rPr>
                          <w:b/>
                          <w:color w:val="D9D9D9" w:themeColor="background1" w:themeShade="D9"/>
                          <w:szCs w:val="22"/>
                        </w:rPr>
                        <w:t>…………..………</w:t>
                      </w:r>
                      <w:r w:rsidRPr="00DE6C1A">
                        <w:rPr>
                          <w:b/>
                          <w:color w:val="000000" w:themeColor="text1"/>
                          <w:szCs w:val="22"/>
                        </w:rPr>
                        <w:t>@</w:t>
                      </w:r>
                      <w:r>
                        <w:rPr>
                          <w:b/>
                          <w:color w:val="D9D9D9" w:themeColor="background1" w:themeShade="D9"/>
                          <w:szCs w:val="22"/>
                        </w:rPr>
                        <w:t>……………………………</w:t>
                      </w:r>
                      <w:r>
                        <w:rPr>
                          <w:szCs w:val="22"/>
                        </w:rPr>
                        <w:t>,</w:t>
                      </w:r>
                    </w:p>
                  </w:txbxContent>
                </v:textbox>
                <w10:wrap type="square"/>
              </v:shape>
            </w:pict>
          </mc:Fallback>
        </mc:AlternateContent>
      </w:r>
    </w:p>
    <w:p w14:paraId="56E9D1C0" w14:textId="77777777" w:rsidR="00251B6E" w:rsidRDefault="00251B6E" w:rsidP="00251B6E">
      <w:pPr>
        <w:rPr>
          <w:szCs w:val="22"/>
        </w:rPr>
      </w:pPr>
    </w:p>
    <w:p w14:paraId="63209A26" w14:textId="77777777" w:rsidR="00251B6E" w:rsidRDefault="00251B6E" w:rsidP="00251B6E">
      <w:pPr>
        <w:rPr>
          <w:szCs w:val="22"/>
        </w:rPr>
      </w:pPr>
    </w:p>
    <w:p w14:paraId="74C6971E" w14:textId="77777777" w:rsidR="00251B6E" w:rsidRDefault="00251B6E" w:rsidP="00251B6E">
      <w:pPr>
        <w:rPr>
          <w:szCs w:val="22"/>
        </w:rPr>
      </w:pPr>
    </w:p>
    <w:p w14:paraId="01A048A6" w14:textId="77777777" w:rsidR="00251B6E" w:rsidRDefault="00251B6E" w:rsidP="00251B6E">
      <w:pPr>
        <w:rPr>
          <w:szCs w:val="22"/>
        </w:rPr>
      </w:pPr>
    </w:p>
    <w:p w14:paraId="7D0FA766" w14:textId="77777777" w:rsidR="00251B6E" w:rsidRDefault="00251B6E" w:rsidP="00251B6E">
      <w:pPr>
        <w:rPr>
          <w:szCs w:val="22"/>
        </w:rPr>
      </w:pPr>
      <w:proofErr w:type="gramStart"/>
      <w:r>
        <w:rPr>
          <w:szCs w:val="22"/>
        </w:rPr>
        <w:t>sollicite</w:t>
      </w:r>
      <w:proofErr w:type="gramEnd"/>
      <w:r>
        <w:rPr>
          <w:szCs w:val="22"/>
        </w:rPr>
        <w:t xml:space="preserve"> l’accès à certaines données du Pôle Invertébrés en préfiguration, au bénéfice de :</w:t>
      </w:r>
    </w:p>
    <w:p w14:paraId="5C95DC81" w14:textId="77777777" w:rsidR="00251B6E" w:rsidRPr="00507F6E" w:rsidRDefault="00251B6E" w:rsidP="00251B6E">
      <w:pPr>
        <w:rPr>
          <w:b/>
        </w:rPr>
      </w:pPr>
      <w:r>
        <w:rPr>
          <w:b/>
        </w:rPr>
        <w:tab/>
      </w:r>
      <w:r w:rsidRPr="00507F6E">
        <w:rPr>
          <w:b/>
        </w:rPr>
        <w:t>L’organisme :</w:t>
      </w:r>
    </w:p>
    <w:p w14:paraId="7C392E2E" w14:textId="77777777" w:rsidR="00251B6E" w:rsidRDefault="00251B6E" w:rsidP="00251B6E">
      <w:pPr>
        <w:rPr>
          <w:szCs w:val="22"/>
        </w:rPr>
      </w:pPr>
      <w:r>
        <w:rPr>
          <w:b/>
          <w:noProof/>
          <w:lang w:eastAsia="fr-FR"/>
        </w:rPr>
        <mc:AlternateContent>
          <mc:Choice Requires="wps">
            <w:drawing>
              <wp:anchor distT="0" distB="0" distL="114300" distR="114300" simplePos="0" relativeHeight="251664384" behindDoc="0" locked="0" layoutInCell="1" allowOverlap="1" wp14:anchorId="0683FEC6" wp14:editId="10D1ACD4">
                <wp:simplePos x="0" y="0"/>
                <wp:positionH relativeFrom="column">
                  <wp:posOffset>408940</wp:posOffset>
                </wp:positionH>
                <wp:positionV relativeFrom="paragraph">
                  <wp:posOffset>74930</wp:posOffset>
                </wp:positionV>
                <wp:extent cx="5485130" cy="980440"/>
                <wp:effectExtent l="0" t="0" r="26670" b="35560"/>
                <wp:wrapSquare wrapText="bothSides"/>
                <wp:docPr id="9" name="Zone de texte 9"/>
                <wp:cNvGraphicFramePr/>
                <a:graphic xmlns:a="http://schemas.openxmlformats.org/drawingml/2006/main">
                  <a:graphicData uri="http://schemas.microsoft.com/office/word/2010/wordprocessingShape">
                    <wps:wsp>
                      <wps:cNvSpPr txBox="1"/>
                      <wps:spPr>
                        <a:xfrm>
                          <a:off x="0" y="0"/>
                          <a:ext cx="5485130" cy="980440"/>
                        </a:xfrm>
                        <a:prstGeom prst="rect">
                          <a:avLst/>
                        </a:prstGeom>
                        <a:ln/>
                      </wps:spPr>
                      <wps:style>
                        <a:lnRef idx="2">
                          <a:schemeClr val="dk1"/>
                        </a:lnRef>
                        <a:fillRef idx="1">
                          <a:schemeClr val="lt1"/>
                        </a:fillRef>
                        <a:effectRef idx="0">
                          <a:schemeClr val="dk1"/>
                        </a:effectRef>
                        <a:fontRef idx="minor">
                          <a:schemeClr val="dk1"/>
                        </a:fontRef>
                      </wps:style>
                      <wps:txbx>
                        <w:txbxContent>
                          <w:p w14:paraId="22E872E5" w14:textId="77777777" w:rsidR="00251B6E" w:rsidRPr="00504B14" w:rsidRDefault="00251B6E" w:rsidP="00251B6E">
                            <w:pPr>
                              <w:rPr>
                                <w:szCs w:val="22"/>
                              </w:rPr>
                            </w:pPr>
                            <w:r w:rsidRPr="00504B14">
                              <w:rPr>
                                <w:szCs w:val="22"/>
                              </w:rPr>
                              <w:t>Nom de la structure :</w:t>
                            </w:r>
                          </w:p>
                          <w:p w14:paraId="4A8C76C2" w14:textId="77777777" w:rsidR="00251B6E" w:rsidRPr="00504B14" w:rsidRDefault="00251B6E" w:rsidP="00251B6E">
                            <w:pPr>
                              <w:rPr>
                                <w:szCs w:val="22"/>
                              </w:rPr>
                            </w:pPr>
                            <w:r w:rsidRPr="00504B14">
                              <w:rPr>
                                <w:szCs w:val="22"/>
                              </w:rPr>
                              <w:t xml:space="preserve">Statut : </w:t>
                            </w:r>
                          </w:p>
                          <w:p w14:paraId="09B4D9D4" w14:textId="77777777" w:rsidR="00251B6E" w:rsidRPr="00504B14" w:rsidRDefault="00251B6E" w:rsidP="00251B6E">
                            <w:pPr>
                              <w:rPr>
                                <w:szCs w:val="22"/>
                              </w:rPr>
                            </w:pPr>
                            <w:r w:rsidRPr="00504B14">
                              <w:rPr>
                                <w:szCs w:val="22"/>
                              </w:rPr>
                              <w:t xml:space="preserve">Domiciliation : </w:t>
                            </w:r>
                          </w:p>
                          <w:p w14:paraId="7A155C53" w14:textId="77777777" w:rsidR="00251B6E" w:rsidRPr="00504B14" w:rsidRDefault="00251B6E" w:rsidP="00251B6E">
                            <w:pPr>
                              <w:rPr>
                                <w:szCs w:val="22"/>
                              </w:rPr>
                            </w:pPr>
                            <w:r w:rsidRPr="00504B14">
                              <w:rPr>
                                <w:szCs w:val="22"/>
                              </w:rPr>
                              <w:t xml:space="preserve">Missions : </w:t>
                            </w:r>
                          </w:p>
                          <w:p w14:paraId="2083D2D7" w14:textId="77777777" w:rsidR="00251B6E" w:rsidRPr="00504B14" w:rsidRDefault="00251B6E" w:rsidP="00251B6E">
                            <w:pPr>
                              <w:rPr>
                                <w:szCs w:val="22"/>
                              </w:rPr>
                            </w:pPr>
                            <w:r w:rsidRPr="00504B14">
                              <w:rPr>
                                <w:szCs w:val="22"/>
                              </w:rPr>
                              <w:t xml:space="preserve">Périmètre d’intervention : </w:t>
                            </w:r>
                          </w:p>
                          <w:p w14:paraId="7C3C5127" w14:textId="77777777" w:rsidR="00251B6E" w:rsidRDefault="00251B6E" w:rsidP="00251B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3FEC6" id="Zone de texte 9" o:spid="_x0000_s1030" type="#_x0000_t202" style="position:absolute;left:0;text-align:left;margin-left:32.2pt;margin-top:5.9pt;width:431.9pt;height:7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" fillcolor="white [3201]" strokecolor="black [3200]" strokeweight="1pt">
                <v:textbox>
                  <w:txbxContent>
                    <w:p w14:paraId="22E872E5" w14:textId="77777777" w:rsidR="00251B6E" w:rsidRPr="00504B14" w:rsidRDefault="00251B6E" w:rsidP="00251B6E">
                      <w:pPr>
                        <w:rPr>
                          <w:szCs w:val="22"/>
                        </w:rPr>
                      </w:pPr>
                      <w:r w:rsidRPr="00504B14">
                        <w:rPr>
                          <w:szCs w:val="22"/>
                        </w:rPr>
                        <w:t>Nom de la structure :</w:t>
                      </w:r>
                    </w:p>
                    <w:p w14:paraId="4A8C76C2" w14:textId="77777777" w:rsidR="00251B6E" w:rsidRPr="00504B14" w:rsidRDefault="00251B6E" w:rsidP="00251B6E">
                      <w:pPr>
                        <w:rPr>
                          <w:szCs w:val="22"/>
                        </w:rPr>
                      </w:pPr>
                      <w:r w:rsidRPr="00504B14">
                        <w:rPr>
                          <w:szCs w:val="22"/>
                        </w:rPr>
                        <w:t xml:space="preserve">Statut : </w:t>
                      </w:r>
                    </w:p>
                    <w:p w14:paraId="09B4D9D4" w14:textId="77777777" w:rsidR="00251B6E" w:rsidRPr="00504B14" w:rsidRDefault="00251B6E" w:rsidP="00251B6E">
                      <w:pPr>
                        <w:rPr>
                          <w:szCs w:val="22"/>
                        </w:rPr>
                      </w:pPr>
                      <w:r w:rsidRPr="00504B14">
                        <w:rPr>
                          <w:szCs w:val="22"/>
                        </w:rPr>
                        <w:t xml:space="preserve">Domiciliation : </w:t>
                      </w:r>
                    </w:p>
                    <w:p w14:paraId="7A155C53" w14:textId="77777777" w:rsidR="00251B6E" w:rsidRPr="00504B14" w:rsidRDefault="00251B6E" w:rsidP="00251B6E">
                      <w:pPr>
                        <w:rPr>
                          <w:szCs w:val="22"/>
                        </w:rPr>
                      </w:pPr>
                      <w:r w:rsidRPr="00504B14">
                        <w:rPr>
                          <w:szCs w:val="22"/>
                        </w:rPr>
                        <w:t xml:space="preserve">Missions : </w:t>
                      </w:r>
                    </w:p>
                    <w:p w14:paraId="2083D2D7" w14:textId="77777777" w:rsidR="00251B6E" w:rsidRPr="00504B14" w:rsidRDefault="00251B6E" w:rsidP="00251B6E">
                      <w:pPr>
                        <w:rPr>
                          <w:szCs w:val="22"/>
                        </w:rPr>
                      </w:pPr>
                      <w:r w:rsidRPr="00504B14">
                        <w:rPr>
                          <w:szCs w:val="22"/>
                        </w:rPr>
                        <w:t xml:space="preserve">Périmètre d’intervention : </w:t>
                      </w:r>
                    </w:p>
                    <w:p w14:paraId="7C3C5127" w14:textId="77777777" w:rsidR="00251B6E" w:rsidRDefault="00251B6E" w:rsidP="00251B6E"/>
                  </w:txbxContent>
                </v:textbox>
                <w10:wrap type="square"/>
              </v:shape>
            </w:pict>
          </mc:Fallback>
        </mc:AlternateContent>
      </w:r>
    </w:p>
    <w:p w14:paraId="38AD9B70" w14:textId="77777777" w:rsidR="00251B6E" w:rsidRDefault="00251B6E" w:rsidP="00251B6E">
      <w:pPr>
        <w:rPr>
          <w:szCs w:val="22"/>
        </w:rPr>
      </w:pPr>
    </w:p>
    <w:p w14:paraId="7730F3EC" w14:textId="77777777" w:rsidR="00251B6E" w:rsidRDefault="00251B6E" w:rsidP="00251B6E">
      <w:pPr>
        <w:rPr>
          <w:szCs w:val="22"/>
        </w:rPr>
      </w:pPr>
    </w:p>
    <w:p w14:paraId="2C0A9594" w14:textId="77777777" w:rsidR="00251B6E" w:rsidRDefault="00251B6E" w:rsidP="00251B6E">
      <w:pPr>
        <w:rPr>
          <w:szCs w:val="22"/>
        </w:rPr>
      </w:pPr>
    </w:p>
    <w:p w14:paraId="2D191786" w14:textId="77777777" w:rsidR="00251B6E" w:rsidRDefault="00251B6E" w:rsidP="00251B6E">
      <w:pPr>
        <w:rPr>
          <w:szCs w:val="22"/>
        </w:rPr>
      </w:pPr>
    </w:p>
    <w:p w14:paraId="36A83178" w14:textId="77777777" w:rsidR="00251B6E" w:rsidRDefault="00251B6E" w:rsidP="00251B6E">
      <w:pPr>
        <w:rPr>
          <w:szCs w:val="22"/>
        </w:rPr>
      </w:pPr>
    </w:p>
    <w:p w14:paraId="6D7E8E80" w14:textId="77777777" w:rsidR="00251B6E" w:rsidRDefault="00251B6E" w:rsidP="00251B6E">
      <w:pPr>
        <w:rPr>
          <w:szCs w:val="22"/>
        </w:rPr>
      </w:pPr>
    </w:p>
    <w:p w14:paraId="2B2DB066" w14:textId="77777777" w:rsidR="00251B6E" w:rsidRDefault="00251B6E" w:rsidP="00251B6E">
      <w:pPr>
        <w:rPr>
          <w:szCs w:val="22"/>
        </w:rPr>
      </w:pPr>
      <w:r>
        <w:rPr>
          <w:szCs w:val="22"/>
        </w:rPr>
        <w:t>Cette sollicitation est effectuée dans le cadre exclusif de la réalisation de l’étude suivante :</w:t>
      </w:r>
    </w:p>
    <w:p w14:paraId="12D5021D" w14:textId="77777777" w:rsidR="00251B6E" w:rsidRPr="00504B14" w:rsidRDefault="00251B6E" w:rsidP="00251B6E">
      <w:pPr>
        <w:rPr>
          <w:szCs w:val="22"/>
        </w:rPr>
      </w:pPr>
      <w:r>
        <w:rPr>
          <w:b/>
        </w:rPr>
        <w:tab/>
      </w:r>
      <w:r w:rsidRPr="00507F6E">
        <w:rPr>
          <w:b/>
        </w:rPr>
        <w:t>L</w:t>
      </w:r>
      <w:r>
        <w:rPr>
          <w:b/>
        </w:rPr>
        <w:t>’étude :</w:t>
      </w:r>
      <w:r w:rsidRPr="00507F6E">
        <w:rPr>
          <w:b/>
        </w:rPr>
        <w:t> </w:t>
      </w:r>
    </w:p>
    <w:p w14:paraId="10BEC9D6" w14:textId="77777777" w:rsidR="00251B6E" w:rsidRPr="00507F6E" w:rsidRDefault="00251B6E" w:rsidP="00251B6E">
      <w:pPr>
        <w:rPr>
          <w:b/>
        </w:rPr>
      </w:pPr>
      <w:r>
        <w:rPr>
          <w:b/>
          <w:noProof/>
          <w:lang w:eastAsia="fr-FR"/>
        </w:rPr>
        <mc:AlternateContent>
          <mc:Choice Requires="wps">
            <w:drawing>
              <wp:anchor distT="0" distB="0" distL="114300" distR="114300" simplePos="0" relativeHeight="251662336" behindDoc="0" locked="0" layoutInCell="1" allowOverlap="1" wp14:anchorId="56DFEBA6" wp14:editId="676026B4">
                <wp:simplePos x="0" y="0"/>
                <wp:positionH relativeFrom="column">
                  <wp:posOffset>409575</wp:posOffset>
                </wp:positionH>
                <wp:positionV relativeFrom="paragraph">
                  <wp:posOffset>36195</wp:posOffset>
                </wp:positionV>
                <wp:extent cx="5485130" cy="1825625"/>
                <wp:effectExtent l="0" t="0" r="26670" b="28575"/>
                <wp:wrapSquare wrapText="bothSides"/>
                <wp:docPr id="7" name="Zone de texte 7"/>
                <wp:cNvGraphicFramePr/>
                <a:graphic xmlns:a="http://schemas.openxmlformats.org/drawingml/2006/main">
                  <a:graphicData uri="http://schemas.microsoft.com/office/word/2010/wordprocessingShape">
                    <wps:wsp>
                      <wps:cNvSpPr txBox="1"/>
                      <wps:spPr>
                        <a:xfrm>
                          <a:off x="0" y="0"/>
                          <a:ext cx="5485130" cy="1825625"/>
                        </a:xfrm>
                        <a:prstGeom prst="rect">
                          <a:avLst/>
                        </a:prstGeom>
                        <a:ln/>
                      </wps:spPr>
                      <wps:style>
                        <a:lnRef idx="2">
                          <a:schemeClr val="dk1"/>
                        </a:lnRef>
                        <a:fillRef idx="1">
                          <a:schemeClr val="lt1"/>
                        </a:fillRef>
                        <a:effectRef idx="0">
                          <a:schemeClr val="dk1"/>
                        </a:effectRef>
                        <a:fontRef idx="minor">
                          <a:schemeClr val="dk1"/>
                        </a:fontRef>
                      </wps:style>
                      <wps:txbx>
                        <w:txbxContent>
                          <w:p w14:paraId="3D0CD7C7" w14:textId="77777777" w:rsidR="00251B6E" w:rsidRPr="00504B14" w:rsidRDefault="00251B6E" w:rsidP="00251B6E">
                            <w:pPr>
                              <w:rPr>
                                <w:szCs w:val="22"/>
                              </w:rPr>
                            </w:pPr>
                            <w:r w:rsidRPr="00504B14">
                              <w:rPr>
                                <w:szCs w:val="22"/>
                              </w:rPr>
                              <w:t>Nom de l’étude</w:t>
                            </w:r>
                            <w:r>
                              <w:rPr>
                                <w:szCs w:val="22"/>
                              </w:rPr>
                              <w:t> :</w:t>
                            </w:r>
                          </w:p>
                          <w:p w14:paraId="30BEB9DF" w14:textId="77777777" w:rsidR="00251B6E" w:rsidRPr="00504B14" w:rsidRDefault="00251B6E" w:rsidP="00251B6E">
                            <w:pPr>
                              <w:rPr>
                                <w:szCs w:val="22"/>
                              </w:rPr>
                            </w:pPr>
                            <w:r w:rsidRPr="00504B14">
                              <w:rPr>
                                <w:szCs w:val="22"/>
                              </w:rPr>
                              <w:t xml:space="preserve">Commanditaire de l’étude : </w:t>
                            </w:r>
                          </w:p>
                          <w:p w14:paraId="1FED6BEB" w14:textId="77777777" w:rsidR="00251B6E" w:rsidRPr="00504B14" w:rsidRDefault="00251B6E" w:rsidP="00251B6E">
                            <w:pPr>
                              <w:rPr>
                                <w:szCs w:val="22"/>
                              </w:rPr>
                            </w:pPr>
                            <w:r w:rsidRPr="00504B14">
                              <w:rPr>
                                <w:szCs w:val="22"/>
                              </w:rPr>
                              <w:t xml:space="preserve">Adresse mail du contact commanditaire : </w:t>
                            </w:r>
                          </w:p>
                          <w:p w14:paraId="7251C9EB" w14:textId="77777777" w:rsidR="00251B6E" w:rsidRPr="00504B14" w:rsidRDefault="00251B6E" w:rsidP="00251B6E">
                            <w:pPr>
                              <w:rPr>
                                <w:szCs w:val="22"/>
                              </w:rPr>
                            </w:pPr>
                            <w:r w:rsidRPr="00504B14">
                              <w:rPr>
                                <w:szCs w:val="22"/>
                              </w:rPr>
                              <w:t xml:space="preserve">Partenaires éventuels : </w:t>
                            </w:r>
                          </w:p>
                          <w:p w14:paraId="46BC3B60" w14:textId="77777777" w:rsidR="00251B6E" w:rsidRPr="00504B14" w:rsidRDefault="00251B6E" w:rsidP="00251B6E">
                            <w:pPr>
                              <w:rPr>
                                <w:szCs w:val="22"/>
                              </w:rPr>
                            </w:pPr>
                          </w:p>
                          <w:p w14:paraId="3E3EA738" w14:textId="77777777" w:rsidR="00251B6E" w:rsidRPr="00504B14" w:rsidRDefault="00251B6E" w:rsidP="00251B6E">
                            <w:pPr>
                              <w:rPr>
                                <w:szCs w:val="22"/>
                              </w:rPr>
                            </w:pPr>
                            <w:r w:rsidRPr="00504B14">
                              <w:rPr>
                                <w:szCs w:val="22"/>
                              </w:rPr>
                              <w:t xml:space="preserve">Type de rendu : </w:t>
                            </w:r>
                          </w:p>
                          <w:p w14:paraId="04A1E4EA" w14:textId="77777777" w:rsidR="00251B6E" w:rsidRPr="00504B14" w:rsidRDefault="00251B6E" w:rsidP="00251B6E">
                            <w:pPr>
                              <w:rPr>
                                <w:szCs w:val="22"/>
                              </w:rPr>
                            </w:pPr>
                            <w:r w:rsidRPr="00504B14">
                              <w:rPr>
                                <w:szCs w:val="22"/>
                              </w:rPr>
                              <w:t xml:space="preserve">Durée de réalisation / Date de rendu : </w:t>
                            </w:r>
                          </w:p>
                          <w:p w14:paraId="51D7A91E" w14:textId="77777777" w:rsidR="00251B6E" w:rsidRPr="00504B14" w:rsidRDefault="00251B6E" w:rsidP="00251B6E">
                            <w:pPr>
                              <w:rPr>
                                <w:szCs w:val="22"/>
                              </w:rPr>
                            </w:pPr>
                          </w:p>
                          <w:p w14:paraId="597FC202" w14:textId="77777777" w:rsidR="00251B6E" w:rsidRPr="00504B14" w:rsidRDefault="00251B6E" w:rsidP="00251B6E">
                            <w:pPr>
                              <w:rPr>
                                <w:szCs w:val="22"/>
                              </w:rPr>
                            </w:pPr>
                            <w:r w:rsidRPr="00504B14">
                              <w:rPr>
                                <w:szCs w:val="22"/>
                              </w:rPr>
                              <w:t xml:space="preserve">Emprise géographique de l’étude : </w:t>
                            </w:r>
                          </w:p>
                          <w:p w14:paraId="1542A5F7" w14:textId="77777777" w:rsidR="00251B6E" w:rsidRPr="00504B14" w:rsidRDefault="00251B6E" w:rsidP="00251B6E">
                            <w:pPr>
                              <w:rPr>
                                <w:szCs w:val="22"/>
                              </w:rPr>
                            </w:pPr>
                            <w:r w:rsidRPr="00504B14">
                              <w:rPr>
                                <w:szCs w:val="22"/>
                              </w:rPr>
                              <w:t xml:space="preserve">Emprise taxonomique de l’étude : </w:t>
                            </w:r>
                          </w:p>
                          <w:p w14:paraId="38E5A309" w14:textId="77777777" w:rsidR="00251B6E" w:rsidRDefault="00251B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FEBA6" id="Zone de texte 7" o:spid="_x0000_s1031" type="#_x0000_t202" style="position:absolute;left:0;text-align:left;margin-left:32.25pt;margin-top:2.85pt;width:431.9pt;height:14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" fillcolor="white [3201]" strokecolor="black [3200]" strokeweight="1pt">
                <v:textbox>
                  <w:txbxContent>
                    <w:p w14:paraId="3D0CD7C7" w14:textId="77777777" w:rsidR="00251B6E" w:rsidRPr="00504B14" w:rsidRDefault="00251B6E" w:rsidP="00251B6E">
                      <w:pPr>
                        <w:rPr>
                          <w:szCs w:val="22"/>
                        </w:rPr>
                      </w:pPr>
                      <w:r w:rsidRPr="00504B14">
                        <w:rPr>
                          <w:szCs w:val="22"/>
                        </w:rPr>
                        <w:t>Nom de l’étude</w:t>
                      </w:r>
                      <w:r>
                        <w:rPr>
                          <w:szCs w:val="22"/>
                        </w:rPr>
                        <w:t> :</w:t>
                      </w:r>
                    </w:p>
                    <w:p w14:paraId="30BEB9DF" w14:textId="77777777" w:rsidR="00251B6E" w:rsidRPr="00504B14" w:rsidRDefault="00251B6E" w:rsidP="00251B6E">
                      <w:pPr>
                        <w:rPr>
                          <w:szCs w:val="22"/>
                        </w:rPr>
                      </w:pPr>
                      <w:r w:rsidRPr="00504B14">
                        <w:rPr>
                          <w:szCs w:val="22"/>
                        </w:rPr>
                        <w:t xml:space="preserve">Commanditaire de l’étude : </w:t>
                      </w:r>
                    </w:p>
                    <w:p w14:paraId="1FED6BEB" w14:textId="77777777" w:rsidR="00251B6E" w:rsidRPr="00504B14" w:rsidRDefault="00251B6E" w:rsidP="00251B6E">
                      <w:pPr>
                        <w:rPr>
                          <w:szCs w:val="22"/>
                        </w:rPr>
                      </w:pPr>
                      <w:r w:rsidRPr="00504B14">
                        <w:rPr>
                          <w:szCs w:val="22"/>
                        </w:rPr>
                        <w:t xml:space="preserve">Adresse mail du contact commanditaire : </w:t>
                      </w:r>
                    </w:p>
                    <w:p w14:paraId="7251C9EB" w14:textId="77777777" w:rsidR="00251B6E" w:rsidRPr="00504B14" w:rsidRDefault="00251B6E" w:rsidP="00251B6E">
                      <w:pPr>
                        <w:rPr>
                          <w:szCs w:val="22"/>
                        </w:rPr>
                      </w:pPr>
                      <w:r w:rsidRPr="00504B14">
                        <w:rPr>
                          <w:szCs w:val="22"/>
                        </w:rPr>
                        <w:t xml:space="preserve">Partenaires éventuels : </w:t>
                      </w:r>
                    </w:p>
                    <w:p w14:paraId="46BC3B60" w14:textId="77777777" w:rsidR="00251B6E" w:rsidRPr="00504B14" w:rsidRDefault="00251B6E" w:rsidP="00251B6E">
                      <w:pPr>
                        <w:rPr>
                          <w:szCs w:val="22"/>
                        </w:rPr>
                      </w:pPr>
                    </w:p>
                    <w:p w14:paraId="3E3EA738" w14:textId="77777777" w:rsidR="00251B6E" w:rsidRPr="00504B14" w:rsidRDefault="00251B6E" w:rsidP="00251B6E">
                      <w:pPr>
                        <w:rPr>
                          <w:szCs w:val="22"/>
                        </w:rPr>
                      </w:pPr>
                      <w:r w:rsidRPr="00504B14">
                        <w:rPr>
                          <w:szCs w:val="22"/>
                        </w:rPr>
                        <w:t xml:space="preserve">Type de rendu : </w:t>
                      </w:r>
                    </w:p>
                    <w:p w14:paraId="04A1E4EA" w14:textId="77777777" w:rsidR="00251B6E" w:rsidRPr="00504B14" w:rsidRDefault="00251B6E" w:rsidP="00251B6E">
                      <w:pPr>
                        <w:rPr>
                          <w:szCs w:val="22"/>
                        </w:rPr>
                      </w:pPr>
                      <w:r w:rsidRPr="00504B14">
                        <w:rPr>
                          <w:szCs w:val="22"/>
                        </w:rPr>
                        <w:t xml:space="preserve">Durée de réalisation / Date de rendu : </w:t>
                      </w:r>
                    </w:p>
                    <w:p w14:paraId="51D7A91E" w14:textId="77777777" w:rsidR="00251B6E" w:rsidRPr="00504B14" w:rsidRDefault="00251B6E" w:rsidP="00251B6E">
                      <w:pPr>
                        <w:rPr>
                          <w:szCs w:val="22"/>
                        </w:rPr>
                      </w:pPr>
                    </w:p>
                    <w:p w14:paraId="597FC202" w14:textId="77777777" w:rsidR="00251B6E" w:rsidRPr="00504B14" w:rsidRDefault="00251B6E" w:rsidP="00251B6E">
                      <w:pPr>
                        <w:rPr>
                          <w:szCs w:val="22"/>
                        </w:rPr>
                      </w:pPr>
                      <w:r w:rsidRPr="00504B14">
                        <w:rPr>
                          <w:szCs w:val="22"/>
                        </w:rPr>
                        <w:t xml:space="preserve">Emprise géographique de l’étude : </w:t>
                      </w:r>
                    </w:p>
                    <w:p w14:paraId="1542A5F7" w14:textId="77777777" w:rsidR="00251B6E" w:rsidRPr="00504B14" w:rsidRDefault="00251B6E" w:rsidP="00251B6E">
                      <w:pPr>
                        <w:rPr>
                          <w:szCs w:val="22"/>
                        </w:rPr>
                      </w:pPr>
                      <w:r w:rsidRPr="00504B14">
                        <w:rPr>
                          <w:szCs w:val="22"/>
                        </w:rPr>
                        <w:t xml:space="preserve">Emprise taxonomique de l’étude : </w:t>
                      </w:r>
                    </w:p>
                    <w:p w14:paraId="38E5A309" w14:textId="77777777" w:rsidR="00251B6E" w:rsidRDefault="00251B6E"/>
                  </w:txbxContent>
                </v:textbox>
                <w10:wrap type="square"/>
              </v:shape>
            </w:pict>
          </mc:Fallback>
        </mc:AlternateContent>
      </w:r>
    </w:p>
    <w:p w14:paraId="0251CC2C" w14:textId="77777777" w:rsidR="00251B6E" w:rsidRDefault="00251B6E" w:rsidP="00251B6E">
      <w:pPr>
        <w:rPr>
          <w:szCs w:val="22"/>
        </w:rPr>
      </w:pPr>
    </w:p>
    <w:p w14:paraId="171254A8" w14:textId="77777777" w:rsidR="00251B6E" w:rsidRDefault="00251B6E" w:rsidP="00251B6E">
      <w:pPr>
        <w:rPr>
          <w:szCs w:val="22"/>
        </w:rPr>
      </w:pPr>
    </w:p>
    <w:p w14:paraId="35466C01" w14:textId="77777777" w:rsidR="00251B6E" w:rsidRDefault="00251B6E" w:rsidP="00251B6E">
      <w:pPr>
        <w:rPr>
          <w:szCs w:val="22"/>
        </w:rPr>
      </w:pPr>
    </w:p>
    <w:p w14:paraId="69AA2AF7" w14:textId="77777777" w:rsidR="00251B6E" w:rsidRDefault="00251B6E" w:rsidP="00251B6E">
      <w:pPr>
        <w:rPr>
          <w:szCs w:val="22"/>
        </w:rPr>
      </w:pPr>
    </w:p>
    <w:p w14:paraId="403F464F" w14:textId="77777777" w:rsidR="00251B6E" w:rsidRDefault="00251B6E" w:rsidP="00251B6E">
      <w:pPr>
        <w:rPr>
          <w:szCs w:val="22"/>
        </w:rPr>
      </w:pPr>
    </w:p>
    <w:p w14:paraId="567912D9" w14:textId="77777777" w:rsidR="00251B6E" w:rsidRDefault="00251B6E" w:rsidP="00251B6E">
      <w:pPr>
        <w:rPr>
          <w:szCs w:val="22"/>
        </w:rPr>
      </w:pPr>
    </w:p>
    <w:p w14:paraId="7DD4F9FA" w14:textId="77777777" w:rsidR="00251B6E" w:rsidRDefault="00251B6E" w:rsidP="00251B6E">
      <w:pPr>
        <w:rPr>
          <w:szCs w:val="22"/>
        </w:rPr>
      </w:pPr>
    </w:p>
    <w:p w14:paraId="6E86E248" w14:textId="77777777" w:rsidR="00251B6E" w:rsidRDefault="00251B6E" w:rsidP="00251B6E">
      <w:pPr>
        <w:rPr>
          <w:szCs w:val="22"/>
        </w:rPr>
      </w:pPr>
    </w:p>
    <w:p w14:paraId="47A3C4BD" w14:textId="77777777" w:rsidR="00251B6E" w:rsidRDefault="00251B6E" w:rsidP="00251B6E">
      <w:pPr>
        <w:rPr>
          <w:szCs w:val="22"/>
        </w:rPr>
      </w:pPr>
    </w:p>
    <w:p w14:paraId="70BF65BE" w14:textId="77777777" w:rsidR="00251B6E" w:rsidRDefault="00251B6E" w:rsidP="00251B6E">
      <w:pPr>
        <w:rPr>
          <w:szCs w:val="22"/>
        </w:rPr>
      </w:pPr>
    </w:p>
    <w:p w14:paraId="79AF171E" w14:textId="77777777" w:rsidR="00251B6E" w:rsidRDefault="00251B6E" w:rsidP="00251B6E">
      <w:pPr>
        <w:rPr>
          <w:szCs w:val="22"/>
        </w:rPr>
      </w:pPr>
    </w:p>
    <w:p w14:paraId="4D16C5B8" w14:textId="77777777" w:rsidR="00251B6E" w:rsidRDefault="00251B6E" w:rsidP="00251B6E">
      <w:pPr>
        <w:rPr>
          <w:szCs w:val="22"/>
        </w:rPr>
      </w:pPr>
      <w:r>
        <w:rPr>
          <w:szCs w:val="22"/>
        </w:rPr>
        <w:t>Sont demandées, dans ce cadre, les données répondant aux critères suivants :</w:t>
      </w:r>
    </w:p>
    <w:p w14:paraId="7DAC0C5E" w14:textId="77777777" w:rsidR="00251B6E" w:rsidRPr="00507F6E" w:rsidRDefault="00251B6E" w:rsidP="00251B6E">
      <w:pPr>
        <w:rPr>
          <w:b/>
        </w:rPr>
      </w:pPr>
      <w:r>
        <w:rPr>
          <w:b/>
        </w:rPr>
        <w:tab/>
        <w:t xml:space="preserve">Les données demandées </w:t>
      </w:r>
      <w:r w:rsidRPr="00507F6E">
        <w:rPr>
          <w:b/>
        </w:rPr>
        <w:t>:</w:t>
      </w:r>
    </w:p>
    <w:p w14:paraId="4C635AE6" w14:textId="77777777" w:rsidR="00251B6E" w:rsidRDefault="00251B6E" w:rsidP="00251B6E">
      <w:pPr>
        <w:rPr>
          <w:szCs w:val="22"/>
        </w:rPr>
      </w:pPr>
      <w:r>
        <w:rPr>
          <w:b/>
          <w:noProof/>
          <w:lang w:eastAsia="fr-FR"/>
        </w:rPr>
        <mc:AlternateContent>
          <mc:Choice Requires="wps">
            <w:drawing>
              <wp:anchor distT="0" distB="0" distL="114300" distR="114300" simplePos="0" relativeHeight="251665408" behindDoc="0" locked="0" layoutInCell="1" allowOverlap="1" wp14:anchorId="6EB9BAB4" wp14:editId="663C7A22">
                <wp:simplePos x="0" y="0"/>
                <wp:positionH relativeFrom="column">
                  <wp:posOffset>407670</wp:posOffset>
                </wp:positionH>
                <wp:positionV relativeFrom="paragraph">
                  <wp:posOffset>18415</wp:posOffset>
                </wp:positionV>
                <wp:extent cx="5485130" cy="871220"/>
                <wp:effectExtent l="0" t="0" r="26670" b="17780"/>
                <wp:wrapSquare wrapText="bothSides"/>
                <wp:docPr id="10" name="Zone de texte 10"/>
                <wp:cNvGraphicFramePr/>
                <a:graphic xmlns:a="http://schemas.openxmlformats.org/drawingml/2006/main">
                  <a:graphicData uri="http://schemas.microsoft.com/office/word/2010/wordprocessingShape">
                    <wps:wsp>
                      <wps:cNvSpPr txBox="1"/>
                      <wps:spPr>
                        <a:xfrm>
                          <a:off x="0" y="0"/>
                          <a:ext cx="5485130" cy="871220"/>
                        </a:xfrm>
                        <a:prstGeom prst="rect">
                          <a:avLst/>
                        </a:prstGeom>
                        <a:ln/>
                      </wps:spPr>
                      <wps:style>
                        <a:lnRef idx="2">
                          <a:schemeClr val="dk1"/>
                        </a:lnRef>
                        <a:fillRef idx="1">
                          <a:schemeClr val="lt1"/>
                        </a:fillRef>
                        <a:effectRef idx="0">
                          <a:schemeClr val="dk1"/>
                        </a:effectRef>
                        <a:fontRef idx="minor">
                          <a:schemeClr val="dk1"/>
                        </a:fontRef>
                      </wps:style>
                      <wps:txbx>
                        <w:txbxContent>
                          <w:p w14:paraId="5EE53508" w14:textId="77777777" w:rsidR="00251B6E" w:rsidRPr="007B5BC5" w:rsidRDefault="00251B6E" w:rsidP="00251B6E">
                            <w:pPr>
                              <w:rPr>
                                <w:color w:val="D9D9D9" w:themeColor="background1" w:themeShade="D9"/>
                              </w:rPr>
                            </w:pPr>
                            <w:r>
                              <w:rPr>
                                <w:color w:val="D9D9D9" w:themeColor="background1" w:themeShade="D9"/>
                              </w:rPr>
                              <w:t xml:space="preserve">Précisez les taxons concernés, l’emprise géographique, les périodes de dates, types de protocoles et tout autre élément utile à la recherche des données répondant aux besoins de l’étude. </w:t>
                            </w:r>
                            <w:r>
                              <w:rPr>
                                <w:color w:val="D9D9D9" w:themeColor="background1" w:themeShade="D9"/>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9BAB4" id="Zone de texte 10" o:spid="_x0000_s1032" type="#_x0000_t202" style="position:absolute;left:0;text-align:left;margin-left:32.1pt;margin-top:1.45pt;width:431.9pt;height:6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" fillcolor="white [3201]" strokecolor="black [3200]" strokeweight="1pt">
                <v:textbox>
                  <w:txbxContent>
                    <w:p w14:paraId="5EE53508" w14:textId="77777777" w:rsidR="00251B6E" w:rsidRPr="007B5BC5" w:rsidRDefault="00251B6E" w:rsidP="00251B6E">
                      <w:pPr>
                        <w:rPr>
                          <w:color w:val="D9D9D9" w:themeColor="background1" w:themeShade="D9"/>
                        </w:rPr>
                      </w:pPr>
                      <w:r>
                        <w:rPr>
                          <w:color w:val="D9D9D9" w:themeColor="background1" w:themeShade="D9"/>
                        </w:rPr>
                        <w:t xml:space="preserve">Précisez les taxons concernés, l’emprise géographique, les périodes de dates, types de protocoles et tout autre élément utile à la recherche des données répondant aux besoins de l’étude. </w:t>
                      </w:r>
                      <w:r>
                        <w:rPr>
                          <w:color w:val="D9D9D9" w:themeColor="background1" w:themeShade="D9"/>
                        </w:rPr>
                        <w:br/>
                      </w:r>
                    </w:p>
                  </w:txbxContent>
                </v:textbox>
                <w10:wrap type="square"/>
              </v:shape>
            </w:pict>
          </mc:Fallback>
        </mc:AlternateContent>
      </w:r>
    </w:p>
    <w:p w14:paraId="1AA30100" w14:textId="77777777" w:rsidR="00251B6E" w:rsidRDefault="00251B6E" w:rsidP="00251B6E">
      <w:pPr>
        <w:rPr>
          <w:szCs w:val="22"/>
        </w:rPr>
      </w:pPr>
    </w:p>
    <w:p w14:paraId="7A6A0F80" w14:textId="77777777" w:rsidR="00251B6E" w:rsidRDefault="00251B6E" w:rsidP="00251B6E">
      <w:pPr>
        <w:rPr>
          <w:szCs w:val="22"/>
        </w:rPr>
      </w:pPr>
    </w:p>
    <w:p w14:paraId="51E18BAC" w14:textId="77777777" w:rsidR="00251B6E" w:rsidRDefault="00251B6E">
      <w:pPr>
        <w:rPr>
          <w:rFonts w:ascii="Arial" w:hAnsi="Arial" w:cs="Arial"/>
          <w:b/>
          <w:color w:val="D26600"/>
          <w:lang w:eastAsia="fr-FR"/>
        </w:rPr>
      </w:pPr>
    </w:p>
    <w:p w14:paraId="54B82E29" w14:textId="77777777" w:rsidR="00251B6E" w:rsidRDefault="00251B6E" w:rsidP="00251B6E">
      <w:pPr>
        <w:jc w:val="right"/>
        <w:rPr>
          <w:lang w:eastAsia="fr-FR"/>
        </w:rPr>
      </w:pPr>
    </w:p>
    <w:p w14:paraId="38CFAB38" w14:textId="77777777" w:rsidR="00251B6E" w:rsidRDefault="00251B6E" w:rsidP="00251B6E">
      <w:pPr>
        <w:jc w:val="right"/>
        <w:rPr>
          <w:lang w:eastAsia="fr-FR"/>
        </w:rPr>
      </w:pPr>
    </w:p>
    <w:p w14:paraId="11E85265" w14:textId="77777777" w:rsidR="00251B6E" w:rsidRPr="008D75D6" w:rsidRDefault="00251B6E" w:rsidP="00251B6E">
      <w:pPr>
        <w:rPr>
          <w:szCs w:val="22"/>
          <w:lang w:eastAsia="fr-FR"/>
        </w:rPr>
      </w:pPr>
      <w:r w:rsidRPr="008D75D6">
        <w:rPr>
          <w:szCs w:val="22"/>
          <w:lang w:eastAsia="fr-FR"/>
        </w:rPr>
        <w:t>Possibilités de communiquer sur :</w:t>
      </w:r>
    </w:p>
    <w:p w14:paraId="18ADB85F" w14:textId="77777777" w:rsidR="00251B6E" w:rsidRPr="008D75D6" w:rsidRDefault="00251B6E" w:rsidP="00251B6E">
      <w:pPr>
        <w:pStyle w:val="Pardeliste"/>
        <w:numPr>
          <w:ilvl w:val="0"/>
          <w:numId w:val="40"/>
        </w:numPr>
        <w:rPr>
          <w:szCs w:val="22"/>
        </w:rPr>
      </w:pPr>
      <w:r w:rsidRPr="008D75D6">
        <w:rPr>
          <w:szCs w:val="22"/>
        </w:rPr>
        <w:t>L’existence de l’étude (pas de diffusion sur les objectifs ou résultats de travail)</w:t>
      </w:r>
    </w:p>
    <w:p w14:paraId="5B86D985" w14:textId="77777777" w:rsidR="00251B6E" w:rsidRPr="008D75D6" w:rsidRDefault="00251B6E" w:rsidP="00251B6E">
      <w:pPr>
        <w:pStyle w:val="Pardeliste"/>
        <w:numPr>
          <w:ilvl w:val="0"/>
          <w:numId w:val="40"/>
        </w:numPr>
        <w:rPr>
          <w:szCs w:val="22"/>
        </w:rPr>
      </w:pPr>
      <w:r w:rsidRPr="008D75D6">
        <w:rPr>
          <w:szCs w:val="22"/>
        </w:rPr>
        <w:t>Les résultats et objectifs de l’étude (diffusion possible des rendus)</w:t>
      </w:r>
    </w:p>
    <w:p w14:paraId="5F53A851" w14:textId="77777777" w:rsidR="00251B6E" w:rsidRDefault="00251B6E" w:rsidP="00251B6E">
      <w:pPr>
        <w:jc w:val="center"/>
        <w:rPr>
          <w:lang w:eastAsia="fr-FR"/>
        </w:rPr>
      </w:pPr>
      <w:r>
        <w:rPr>
          <w:lang w:eastAsia="fr-FR"/>
        </w:rPr>
        <w:tab/>
      </w:r>
      <w:r>
        <w:rPr>
          <w:lang w:eastAsia="fr-FR"/>
        </w:rPr>
        <w:tab/>
      </w:r>
      <w:r>
        <w:rPr>
          <w:lang w:eastAsia="fr-FR"/>
        </w:rPr>
        <w:tab/>
      </w:r>
      <w:r>
        <w:rPr>
          <w:lang w:eastAsia="fr-FR"/>
        </w:rPr>
        <w:tab/>
      </w:r>
      <w:r>
        <w:rPr>
          <w:lang w:eastAsia="fr-FR"/>
        </w:rPr>
        <w:tab/>
      </w:r>
      <w:r>
        <w:rPr>
          <w:lang w:eastAsia="fr-FR"/>
        </w:rPr>
        <w:tab/>
      </w:r>
    </w:p>
    <w:p w14:paraId="276D25EF" w14:textId="77777777" w:rsidR="00251B6E" w:rsidRDefault="00251B6E" w:rsidP="00251B6E">
      <w:pPr>
        <w:jc w:val="right"/>
        <w:rPr>
          <w:lang w:eastAsia="fr-FR"/>
        </w:rPr>
      </w:pPr>
      <w:r>
        <w:rPr>
          <w:lang w:eastAsia="fr-FR"/>
        </w:rPr>
        <w:t>Le demandeur, M. / Mme </w:t>
      </w:r>
    </w:p>
    <w:p w14:paraId="21551AFE" w14:textId="77777777" w:rsidR="00251B6E" w:rsidRDefault="00251B6E" w:rsidP="00251B6E">
      <w:pPr>
        <w:rPr>
          <w:lang w:eastAsia="fr-FR"/>
        </w:rPr>
      </w:pPr>
    </w:p>
    <w:p w14:paraId="58F93B98" w14:textId="77777777" w:rsidR="00251B6E" w:rsidRDefault="00251B6E" w:rsidP="00251B6E">
      <w:pPr>
        <w:rPr>
          <w:lang w:eastAsia="fr-FR"/>
        </w:rPr>
      </w:pPr>
    </w:p>
    <w:p w14:paraId="6C700E55" w14:textId="77777777" w:rsidR="00251B6E" w:rsidRDefault="00251B6E" w:rsidP="00251B6E">
      <w:pPr>
        <w:jc w:val="right"/>
        <w:rPr>
          <w:lang w:eastAsia="fr-FR"/>
        </w:rPr>
      </w:pPr>
      <w:r>
        <w:rPr>
          <w:lang w:eastAsia="fr-FR"/>
        </w:rPr>
        <w:t>A …………………, le ……………….</w:t>
      </w:r>
      <w:r>
        <w:rPr>
          <w:lang w:eastAsia="fr-FR"/>
        </w:rPr>
        <w:br w:type="page"/>
      </w:r>
    </w:p>
    <w:p w14:paraId="21E2C419" w14:textId="77777777" w:rsidR="00251B6E" w:rsidRPr="00EF4E09" w:rsidRDefault="00251B6E" w:rsidP="00251B6E">
      <w:pPr>
        <w:jc w:val="center"/>
        <w:rPr>
          <w:rFonts w:ascii="Arial" w:hAnsi="Arial" w:cs="Arial"/>
          <w:b/>
          <w:color w:val="D26600"/>
          <w:sz w:val="32"/>
          <w:szCs w:val="32"/>
        </w:rPr>
      </w:pPr>
      <w:r w:rsidRPr="00EF4E09">
        <w:rPr>
          <w:rFonts w:ascii="Arial" w:hAnsi="Arial" w:cs="Arial"/>
          <w:b/>
          <w:color w:val="D26600"/>
          <w:sz w:val="32"/>
          <w:szCs w:val="32"/>
          <w:lang w:eastAsia="fr-FR"/>
        </w:rPr>
        <w:lastRenderedPageBreak/>
        <w:t>Convention d’utilisation des données obtenues auprès du Pôle Invertébrés en préfiguration</w:t>
      </w:r>
    </w:p>
    <w:p w14:paraId="1389B83E" w14:textId="77777777" w:rsidR="00251B6E" w:rsidRDefault="00251B6E">
      <w:pPr>
        <w:rPr>
          <w:rFonts w:ascii="Arial" w:hAnsi="Arial" w:cs="Arial"/>
          <w:b/>
          <w:color w:val="D26600"/>
        </w:rPr>
      </w:pPr>
    </w:p>
    <w:p w14:paraId="256DEF1A" w14:textId="77777777" w:rsidR="00251B6E" w:rsidRDefault="00251B6E" w:rsidP="00251B6E">
      <w:pPr>
        <w:rPr>
          <w:szCs w:val="22"/>
        </w:rPr>
      </w:pPr>
    </w:p>
    <w:p w14:paraId="057A845A" w14:textId="77777777" w:rsidR="00251B6E" w:rsidRPr="00B9574A" w:rsidRDefault="00251B6E" w:rsidP="00251B6E">
      <w:pPr>
        <w:rPr>
          <w:szCs w:val="22"/>
        </w:rPr>
      </w:pPr>
      <w:r w:rsidRPr="00B9574A">
        <w:rPr>
          <w:szCs w:val="22"/>
        </w:rPr>
        <w:t xml:space="preserve">Entre </w:t>
      </w:r>
    </w:p>
    <w:p w14:paraId="4834243F" w14:textId="77777777" w:rsidR="00251B6E" w:rsidRPr="00B9574A" w:rsidRDefault="00251B6E" w:rsidP="00251B6E">
      <w:pPr>
        <w:pStyle w:val="Pardeliste"/>
        <w:numPr>
          <w:ilvl w:val="0"/>
          <w:numId w:val="38"/>
        </w:numPr>
        <w:rPr>
          <w:szCs w:val="22"/>
        </w:rPr>
      </w:pPr>
      <w:r w:rsidRPr="00B9574A">
        <w:rPr>
          <w:szCs w:val="22"/>
        </w:rPr>
        <w:t xml:space="preserve">L’association FLAVIA APE, représentée par son Président M. Grégory GUICHERD, </w:t>
      </w:r>
      <w:r>
        <w:rPr>
          <w:szCs w:val="22"/>
        </w:rPr>
        <w:t xml:space="preserve">domiciliée au 10, route de </w:t>
      </w:r>
      <w:proofErr w:type="spellStart"/>
      <w:r>
        <w:rPr>
          <w:szCs w:val="22"/>
        </w:rPr>
        <w:t>Cozance</w:t>
      </w:r>
      <w:proofErr w:type="spellEnd"/>
      <w:r>
        <w:rPr>
          <w:szCs w:val="22"/>
        </w:rPr>
        <w:t xml:space="preserve"> – 38460 </w:t>
      </w:r>
      <w:proofErr w:type="spellStart"/>
      <w:r>
        <w:rPr>
          <w:szCs w:val="22"/>
        </w:rPr>
        <w:t>Trept</w:t>
      </w:r>
      <w:proofErr w:type="spellEnd"/>
      <w:r>
        <w:rPr>
          <w:szCs w:val="22"/>
        </w:rPr>
        <w:t>, d’une part</w:t>
      </w:r>
    </w:p>
    <w:p w14:paraId="135F5D88" w14:textId="77777777" w:rsidR="00251B6E" w:rsidRPr="00B9574A" w:rsidRDefault="00251B6E" w:rsidP="00251B6E">
      <w:pPr>
        <w:jc w:val="right"/>
        <w:rPr>
          <w:szCs w:val="22"/>
        </w:rPr>
      </w:pPr>
      <w:proofErr w:type="gramStart"/>
      <w:r w:rsidRPr="00B9574A">
        <w:rPr>
          <w:szCs w:val="22"/>
        </w:rPr>
        <w:t>ci</w:t>
      </w:r>
      <w:proofErr w:type="gramEnd"/>
      <w:r w:rsidRPr="00B9574A">
        <w:rPr>
          <w:szCs w:val="22"/>
        </w:rPr>
        <w:t>-après désigné</w:t>
      </w:r>
      <w:r>
        <w:rPr>
          <w:szCs w:val="22"/>
        </w:rPr>
        <w:t>e</w:t>
      </w:r>
      <w:r w:rsidRPr="00B9574A">
        <w:rPr>
          <w:szCs w:val="22"/>
        </w:rPr>
        <w:t xml:space="preserve"> par « </w:t>
      </w:r>
      <w:r>
        <w:rPr>
          <w:szCs w:val="22"/>
        </w:rPr>
        <w:t>l’animateur</w:t>
      </w:r>
      <w:r w:rsidRPr="00B9574A">
        <w:rPr>
          <w:szCs w:val="22"/>
        </w:rPr>
        <w:t xml:space="preserve"> du Pôle</w:t>
      </w:r>
      <w:r>
        <w:rPr>
          <w:szCs w:val="22"/>
        </w:rPr>
        <w:t xml:space="preserve"> en préfiguration</w:t>
      </w:r>
      <w:r w:rsidRPr="00B9574A">
        <w:rPr>
          <w:szCs w:val="22"/>
        </w:rPr>
        <w:t xml:space="preserve"> » </w:t>
      </w:r>
    </w:p>
    <w:p w14:paraId="4C93D950" w14:textId="77777777" w:rsidR="00251B6E" w:rsidRDefault="00251B6E" w:rsidP="00251B6E">
      <w:pPr>
        <w:rPr>
          <w:szCs w:val="22"/>
        </w:rPr>
      </w:pPr>
    </w:p>
    <w:p w14:paraId="5F04A0A9" w14:textId="77777777" w:rsidR="00251B6E" w:rsidRPr="00B9574A" w:rsidRDefault="00251B6E" w:rsidP="00251B6E">
      <w:pPr>
        <w:rPr>
          <w:szCs w:val="22"/>
        </w:rPr>
      </w:pPr>
      <w:r w:rsidRPr="00B9574A">
        <w:rPr>
          <w:szCs w:val="22"/>
        </w:rPr>
        <w:t xml:space="preserve">Et </w:t>
      </w:r>
    </w:p>
    <w:p w14:paraId="4F9461FD" w14:textId="77777777" w:rsidR="00251B6E" w:rsidRPr="00B9574A" w:rsidRDefault="00251B6E" w:rsidP="00251B6E">
      <w:pPr>
        <w:pStyle w:val="Pardeliste"/>
        <w:numPr>
          <w:ilvl w:val="0"/>
          <w:numId w:val="38"/>
        </w:numPr>
        <w:rPr>
          <w:szCs w:val="22"/>
        </w:rPr>
      </w:pPr>
      <w:r>
        <w:rPr>
          <w:b/>
          <w:color w:val="D9D9D9" w:themeColor="background1" w:themeShade="D9"/>
          <w:szCs w:val="22"/>
        </w:rPr>
        <w:t>………………</w:t>
      </w:r>
      <w:r w:rsidRPr="00B9574A">
        <w:rPr>
          <w:b/>
          <w:color w:val="D9D9D9" w:themeColor="background1" w:themeShade="D9"/>
          <w:szCs w:val="22"/>
        </w:rPr>
        <w:t>NOM DE LA STRUCTURE</w:t>
      </w:r>
      <w:r>
        <w:rPr>
          <w:b/>
          <w:color w:val="D9D9D9" w:themeColor="background1" w:themeShade="D9"/>
          <w:szCs w:val="22"/>
        </w:rPr>
        <w:t>………………</w:t>
      </w:r>
      <w:r>
        <w:rPr>
          <w:szCs w:val="22"/>
        </w:rPr>
        <w:t xml:space="preserve">, représenté(e) par </w:t>
      </w:r>
      <w:r w:rsidRPr="00B9574A">
        <w:rPr>
          <w:color w:val="D9D9D9" w:themeColor="background1" w:themeShade="D9"/>
          <w:szCs w:val="22"/>
        </w:rPr>
        <w:t>………………</w:t>
      </w:r>
      <w:r w:rsidRPr="00B9574A">
        <w:rPr>
          <w:b/>
          <w:color w:val="D9D9D9" w:themeColor="background1" w:themeShade="D9"/>
          <w:szCs w:val="22"/>
        </w:rPr>
        <w:t>STATUT, NOM ET PRENOM DU REPRESENTANT</w:t>
      </w:r>
      <w:r>
        <w:rPr>
          <w:b/>
          <w:color w:val="D9D9D9" w:themeColor="background1" w:themeShade="D9"/>
          <w:szCs w:val="22"/>
        </w:rPr>
        <w:t>…………</w:t>
      </w:r>
      <w:proofErr w:type="gramStart"/>
      <w:r>
        <w:rPr>
          <w:b/>
          <w:color w:val="D9D9D9" w:themeColor="background1" w:themeShade="D9"/>
          <w:szCs w:val="22"/>
        </w:rPr>
        <w:t>…….</w:t>
      </w:r>
      <w:proofErr w:type="gramEnd"/>
      <w:r w:rsidRPr="00B9574A">
        <w:rPr>
          <w:szCs w:val="22"/>
        </w:rPr>
        <w:t>,</w:t>
      </w:r>
      <w:r>
        <w:rPr>
          <w:szCs w:val="22"/>
        </w:rPr>
        <w:t xml:space="preserve"> domicilié(e) à </w:t>
      </w:r>
      <w:r w:rsidRPr="00B9574A">
        <w:rPr>
          <w:b/>
          <w:color w:val="D9D9D9" w:themeColor="background1" w:themeShade="D9"/>
          <w:szCs w:val="22"/>
        </w:rPr>
        <w:t>…………………………</w:t>
      </w:r>
      <w:r>
        <w:rPr>
          <w:b/>
          <w:color w:val="D9D9D9" w:themeColor="background1" w:themeShade="D9"/>
          <w:szCs w:val="22"/>
        </w:rPr>
        <w:t xml:space="preserve"> </w:t>
      </w:r>
      <w:r w:rsidRPr="00B9574A">
        <w:rPr>
          <w:b/>
          <w:color w:val="D9D9D9" w:themeColor="background1" w:themeShade="D9"/>
          <w:szCs w:val="22"/>
        </w:rPr>
        <w:t>….DOMICILIATION………………………..</w:t>
      </w:r>
      <w:r w:rsidRPr="00B9574A">
        <w:rPr>
          <w:szCs w:val="22"/>
        </w:rPr>
        <w:t xml:space="preserve"> </w:t>
      </w:r>
      <w:proofErr w:type="gramStart"/>
      <w:r w:rsidRPr="00B9574A">
        <w:rPr>
          <w:szCs w:val="22"/>
        </w:rPr>
        <w:t>d’autre</w:t>
      </w:r>
      <w:proofErr w:type="gramEnd"/>
      <w:r w:rsidRPr="00B9574A">
        <w:rPr>
          <w:szCs w:val="22"/>
        </w:rPr>
        <w:t xml:space="preserve"> part </w:t>
      </w:r>
    </w:p>
    <w:p w14:paraId="0A8004A6" w14:textId="77777777" w:rsidR="00251B6E" w:rsidRPr="00B9574A" w:rsidRDefault="00251B6E" w:rsidP="00251B6E">
      <w:pPr>
        <w:jc w:val="right"/>
        <w:rPr>
          <w:szCs w:val="22"/>
        </w:rPr>
      </w:pPr>
      <w:proofErr w:type="gramStart"/>
      <w:r w:rsidRPr="00B9574A">
        <w:rPr>
          <w:szCs w:val="22"/>
        </w:rPr>
        <w:t>ci</w:t>
      </w:r>
      <w:proofErr w:type="gramEnd"/>
      <w:r w:rsidRPr="00B9574A">
        <w:rPr>
          <w:szCs w:val="22"/>
        </w:rPr>
        <w:t xml:space="preserve">-après dénommé « le demandeur » </w:t>
      </w:r>
    </w:p>
    <w:p w14:paraId="6C3F10B2" w14:textId="77777777" w:rsidR="00251B6E" w:rsidRDefault="00251B6E" w:rsidP="00251B6E">
      <w:pPr>
        <w:rPr>
          <w:szCs w:val="22"/>
        </w:rPr>
      </w:pPr>
    </w:p>
    <w:p w14:paraId="4A7065F0" w14:textId="77777777" w:rsidR="00251B6E" w:rsidRPr="00E41F9A" w:rsidRDefault="00251B6E" w:rsidP="00251B6E">
      <w:pPr>
        <w:rPr>
          <w:b/>
        </w:rPr>
      </w:pPr>
      <w:r w:rsidRPr="00E41F9A">
        <w:rPr>
          <w:b/>
        </w:rPr>
        <w:t xml:space="preserve">Il est convenu ce qui suit : </w:t>
      </w:r>
    </w:p>
    <w:p w14:paraId="550389F8" w14:textId="77777777" w:rsidR="00251B6E" w:rsidRDefault="00251B6E" w:rsidP="00251B6E">
      <w:pPr>
        <w:rPr>
          <w:szCs w:val="22"/>
        </w:rPr>
      </w:pPr>
    </w:p>
    <w:p w14:paraId="03D0CA83" w14:textId="77777777" w:rsidR="00251B6E" w:rsidRPr="00B9574A" w:rsidRDefault="00251B6E" w:rsidP="00251B6E">
      <w:pPr>
        <w:rPr>
          <w:rFonts w:ascii="Times New Roman" w:eastAsia="MS Mincho" w:hAnsi="Times New Roman" w:cs="Times New Roman"/>
          <w:b/>
          <w:sz w:val="27"/>
          <w:szCs w:val="27"/>
        </w:rPr>
      </w:pPr>
      <w:r w:rsidRPr="00B9574A">
        <w:rPr>
          <w:rFonts w:ascii="Times New Roman" w:eastAsia="MS Mincho" w:hAnsi="Times New Roman" w:cs="Times New Roman"/>
          <w:b/>
          <w:sz w:val="27"/>
          <w:szCs w:val="27"/>
        </w:rPr>
        <w:t xml:space="preserve">ARTICLE 1 – OBJET DE LA CONVENTION </w:t>
      </w:r>
    </w:p>
    <w:p w14:paraId="7BF5A7C7" w14:textId="77777777" w:rsidR="00251B6E" w:rsidRPr="00B9574A" w:rsidRDefault="00251B6E" w:rsidP="00251B6E">
      <w:pPr>
        <w:rPr>
          <w:szCs w:val="22"/>
        </w:rPr>
      </w:pPr>
      <w:r w:rsidRPr="00B9574A">
        <w:rPr>
          <w:szCs w:val="22"/>
        </w:rPr>
        <w:t>La présente convention</w:t>
      </w:r>
      <w:r>
        <w:rPr>
          <w:szCs w:val="22"/>
        </w:rPr>
        <w:t xml:space="preserve"> </w:t>
      </w:r>
      <w:r w:rsidRPr="00B9574A">
        <w:rPr>
          <w:szCs w:val="22"/>
        </w:rPr>
        <w:t xml:space="preserve">a pour objet de définir les conditions dans lesquelles le demandeur pourra utiliser les données du Pôle </w:t>
      </w:r>
      <w:r>
        <w:rPr>
          <w:szCs w:val="22"/>
        </w:rPr>
        <w:t>Invertébrés en préfiguration</w:t>
      </w:r>
      <w:r w:rsidRPr="00B9574A">
        <w:rPr>
          <w:szCs w:val="22"/>
        </w:rPr>
        <w:t xml:space="preserve"> pour les besoins de l’étude </w:t>
      </w:r>
      <w:r>
        <w:rPr>
          <w:szCs w:val="22"/>
        </w:rPr>
        <w:t>suivante :</w:t>
      </w:r>
      <w:proofErr w:type="gramStart"/>
      <w:r>
        <w:rPr>
          <w:szCs w:val="22"/>
        </w:rPr>
        <w:t xml:space="preserve"> </w:t>
      </w:r>
      <w:r w:rsidRPr="00B9574A">
        <w:rPr>
          <w:szCs w:val="22"/>
        </w:rPr>
        <w:t>«</w:t>
      </w:r>
      <w:r w:rsidRPr="00A7021F">
        <w:rPr>
          <w:i/>
          <w:iCs/>
          <w:color w:val="D9D9D9" w:themeColor="background1" w:themeShade="D9"/>
          <w:szCs w:val="22"/>
        </w:rPr>
        <w:t>…</w:t>
      </w:r>
      <w:proofErr w:type="gramEnd"/>
      <w:r w:rsidRPr="00A7021F">
        <w:rPr>
          <w:i/>
          <w:iCs/>
          <w:color w:val="D9D9D9" w:themeColor="background1" w:themeShade="D9"/>
          <w:szCs w:val="22"/>
        </w:rPr>
        <w:t>……………………………………………………………………………………………………………………………………………………</w:t>
      </w:r>
      <w:r w:rsidRPr="00B9574A">
        <w:rPr>
          <w:i/>
          <w:iCs/>
          <w:szCs w:val="22"/>
        </w:rPr>
        <w:t>»</w:t>
      </w:r>
      <w:r w:rsidRPr="00B9574A">
        <w:rPr>
          <w:szCs w:val="22"/>
        </w:rPr>
        <w:t xml:space="preserve">. </w:t>
      </w:r>
    </w:p>
    <w:p w14:paraId="1A32733C" w14:textId="77777777" w:rsidR="00251B6E" w:rsidRDefault="00251B6E" w:rsidP="00251B6E">
      <w:pPr>
        <w:rPr>
          <w:szCs w:val="22"/>
        </w:rPr>
      </w:pPr>
    </w:p>
    <w:p w14:paraId="1C7B74AE" w14:textId="77777777" w:rsidR="00251B6E" w:rsidRDefault="00251B6E" w:rsidP="00251B6E">
      <w:pPr>
        <w:rPr>
          <w:szCs w:val="22"/>
        </w:rPr>
      </w:pPr>
    </w:p>
    <w:p w14:paraId="4737ED4F" w14:textId="77777777" w:rsidR="00251B6E" w:rsidRPr="00B9574A" w:rsidRDefault="00251B6E" w:rsidP="00251B6E">
      <w:pPr>
        <w:rPr>
          <w:rFonts w:ascii="Times New Roman" w:hAnsi="Times New Roman" w:cs="Times New Roman"/>
          <w:b/>
          <w:sz w:val="28"/>
          <w:szCs w:val="28"/>
        </w:rPr>
      </w:pPr>
      <w:r>
        <w:rPr>
          <w:rFonts w:ascii="Times New Roman" w:hAnsi="Times New Roman" w:cs="Times New Roman"/>
          <w:b/>
          <w:sz w:val="28"/>
          <w:szCs w:val="28"/>
        </w:rPr>
        <w:t>ARTICLE 2 – ENGAGEMENTS DE</w:t>
      </w:r>
      <w:r w:rsidRPr="00B9574A">
        <w:rPr>
          <w:rFonts w:ascii="Times New Roman" w:hAnsi="Times New Roman" w:cs="Times New Roman"/>
          <w:b/>
          <w:sz w:val="28"/>
          <w:szCs w:val="28"/>
        </w:rPr>
        <w:t xml:space="preserve"> </w:t>
      </w:r>
      <w:r>
        <w:rPr>
          <w:rFonts w:ascii="Times New Roman" w:hAnsi="Times New Roman" w:cs="Times New Roman"/>
          <w:b/>
          <w:sz w:val="28"/>
          <w:szCs w:val="28"/>
        </w:rPr>
        <w:t>L’ANIMATEUR</w:t>
      </w:r>
      <w:r w:rsidRPr="00B9574A">
        <w:rPr>
          <w:rFonts w:ascii="Times New Roman" w:hAnsi="Times New Roman" w:cs="Times New Roman"/>
          <w:b/>
          <w:sz w:val="28"/>
          <w:szCs w:val="28"/>
        </w:rPr>
        <w:t xml:space="preserve"> DU POLE </w:t>
      </w:r>
    </w:p>
    <w:p w14:paraId="4797CF15" w14:textId="77777777" w:rsidR="00251B6E" w:rsidRPr="00B9574A" w:rsidRDefault="00251B6E" w:rsidP="00251B6E">
      <w:pPr>
        <w:rPr>
          <w:szCs w:val="22"/>
        </w:rPr>
      </w:pPr>
      <w:r w:rsidRPr="00B9574A">
        <w:rPr>
          <w:szCs w:val="22"/>
        </w:rPr>
        <w:t>L</w:t>
      </w:r>
      <w:r>
        <w:rPr>
          <w:szCs w:val="22"/>
        </w:rPr>
        <w:t>’animateur du Pôle en préfiguration</w:t>
      </w:r>
      <w:r w:rsidRPr="00B9574A">
        <w:rPr>
          <w:szCs w:val="22"/>
        </w:rPr>
        <w:t xml:space="preserve"> </w:t>
      </w:r>
      <w:r>
        <w:rPr>
          <w:szCs w:val="22"/>
        </w:rPr>
        <w:t xml:space="preserve">fournit </w:t>
      </w:r>
      <w:r w:rsidRPr="00B9574A">
        <w:rPr>
          <w:szCs w:val="22"/>
        </w:rPr>
        <w:t>au demand</w:t>
      </w:r>
      <w:r>
        <w:rPr>
          <w:szCs w:val="22"/>
        </w:rPr>
        <w:t>eur l</w:t>
      </w:r>
      <w:r w:rsidRPr="00B9574A">
        <w:rPr>
          <w:szCs w:val="22"/>
        </w:rPr>
        <w:t xml:space="preserve">es données informatiques relatives </w:t>
      </w:r>
      <w:r>
        <w:rPr>
          <w:szCs w:val="22"/>
        </w:rPr>
        <w:t>à la faune invertébrée répondant aux critères de la demande annexée à la présente convention. Cette communication des données n’est effectuée qu’avec l’accord des fournisseurs des données en question et</w:t>
      </w:r>
      <w:r w:rsidRPr="00B9574A">
        <w:rPr>
          <w:szCs w:val="22"/>
        </w:rPr>
        <w:t xml:space="preserve"> </w:t>
      </w:r>
      <w:r>
        <w:rPr>
          <w:szCs w:val="22"/>
        </w:rPr>
        <w:t>avec une</w:t>
      </w:r>
      <w:r w:rsidRPr="00B9574A">
        <w:rPr>
          <w:szCs w:val="22"/>
        </w:rPr>
        <w:t xml:space="preserve"> précision </w:t>
      </w:r>
      <w:r>
        <w:rPr>
          <w:szCs w:val="22"/>
        </w:rPr>
        <w:t>géographique maximale</w:t>
      </w:r>
      <w:r w:rsidRPr="00B9574A">
        <w:rPr>
          <w:szCs w:val="22"/>
        </w:rPr>
        <w:t xml:space="preserve">. </w:t>
      </w:r>
    </w:p>
    <w:p w14:paraId="25F03B3D" w14:textId="77777777" w:rsidR="00251B6E" w:rsidRDefault="00251B6E" w:rsidP="00251B6E">
      <w:pPr>
        <w:rPr>
          <w:szCs w:val="22"/>
        </w:rPr>
      </w:pPr>
      <w:r>
        <w:rPr>
          <w:szCs w:val="22"/>
        </w:rPr>
        <w:t>L’animateur</w:t>
      </w:r>
      <w:r w:rsidRPr="00B9574A">
        <w:rPr>
          <w:szCs w:val="22"/>
        </w:rPr>
        <w:t xml:space="preserve"> du Pôle </w:t>
      </w:r>
      <w:r>
        <w:rPr>
          <w:szCs w:val="22"/>
        </w:rPr>
        <w:t>Invertébrés en préfiguration attire</w:t>
      </w:r>
      <w:r w:rsidRPr="00B9574A">
        <w:rPr>
          <w:szCs w:val="22"/>
        </w:rPr>
        <w:t xml:space="preserve"> l’attention du demandeur sur le fait que l</w:t>
      </w:r>
      <w:r>
        <w:rPr>
          <w:szCs w:val="22"/>
        </w:rPr>
        <w:t>es données qu’il lui fourni</w:t>
      </w:r>
      <w:r w:rsidRPr="00B9574A">
        <w:rPr>
          <w:szCs w:val="22"/>
        </w:rPr>
        <w:t xml:space="preserve">t </w:t>
      </w:r>
      <w:r>
        <w:rPr>
          <w:szCs w:val="22"/>
        </w:rPr>
        <w:t xml:space="preserve">ont été produites pour répondre à des objectifs divers et variés. Celles-ci ont été collectées par différents moyens et par un ensemble d’acteurs régionaux travaillant sur la faune invertébrée d’Auvergne-Rhône-Alpes. </w:t>
      </w:r>
      <w:r w:rsidRPr="00B9574A">
        <w:rPr>
          <w:szCs w:val="22"/>
        </w:rPr>
        <w:t xml:space="preserve">Ces données peuvent donc s’avérer insuffisantes pour les besoins spécifiques de l’étude </w:t>
      </w:r>
      <w:r>
        <w:rPr>
          <w:szCs w:val="22"/>
        </w:rPr>
        <w:t>faisant l’objet de la présente demande</w:t>
      </w:r>
      <w:r w:rsidRPr="00B9574A">
        <w:rPr>
          <w:szCs w:val="22"/>
        </w:rPr>
        <w:t xml:space="preserve">, et nécessiter en conséquence </w:t>
      </w:r>
      <w:r>
        <w:rPr>
          <w:szCs w:val="22"/>
        </w:rPr>
        <w:t>des inventaires complémentaires. L’animateur du Pôle Invertébrés en préfiguration recommande</w:t>
      </w:r>
      <w:r w:rsidRPr="00B9574A">
        <w:rPr>
          <w:szCs w:val="22"/>
        </w:rPr>
        <w:t xml:space="preserve"> vivement de réaliser</w:t>
      </w:r>
      <w:r>
        <w:rPr>
          <w:szCs w:val="22"/>
        </w:rPr>
        <w:t xml:space="preserve"> de tels inventaires complémentaires</w:t>
      </w:r>
      <w:r w:rsidRPr="00B9574A">
        <w:rPr>
          <w:szCs w:val="22"/>
        </w:rPr>
        <w:t>, notamment sur les espèces</w:t>
      </w:r>
      <w:r>
        <w:rPr>
          <w:szCs w:val="22"/>
        </w:rPr>
        <w:t xml:space="preserve"> sensibles,</w:t>
      </w:r>
      <w:r w:rsidRPr="00B9574A">
        <w:rPr>
          <w:szCs w:val="22"/>
        </w:rPr>
        <w:t xml:space="preserve"> patrimoniales </w:t>
      </w:r>
      <w:r>
        <w:rPr>
          <w:szCs w:val="22"/>
        </w:rPr>
        <w:t>ou</w:t>
      </w:r>
      <w:r w:rsidRPr="00B9574A">
        <w:rPr>
          <w:szCs w:val="22"/>
        </w:rPr>
        <w:t xml:space="preserve"> protégées. </w:t>
      </w:r>
    </w:p>
    <w:p w14:paraId="0C1D4823" w14:textId="77777777" w:rsidR="00251B6E" w:rsidRDefault="00251B6E" w:rsidP="00251B6E">
      <w:pPr>
        <w:rPr>
          <w:szCs w:val="22"/>
        </w:rPr>
      </w:pPr>
    </w:p>
    <w:p w14:paraId="5A652A4D" w14:textId="77777777" w:rsidR="00251B6E" w:rsidRPr="00B9574A" w:rsidRDefault="00251B6E" w:rsidP="00251B6E">
      <w:pPr>
        <w:rPr>
          <w:szCs w:val="22"/>
        </w:rPr>
      </w:pPr>
    </w:p>
    <w:p w14:paraId="76149FAA" w14:textId="77777777" w:rsidR="00251B6E" w:rsidRPr="00B9574A" w:rsidRDefault="00251B6E" w:rsidP="00251B6E">
      <w:pPr>
        <w:pStyle w:val="Titrearticle"/>
      </w:pPr>
      <w:r w:rsidRPr="00B9574A">
        <w:t xml:space="preserve">ARTICLE 3 – ENGAGEMENTS DU DEMANDEUR </w:t>
      </w:r>
    </w:p>
    <w:p w14:paraId="103E38D8" w14:textId="77777777" w:rsidR="00251B6E" w:rsidRPr="00C06EDF" w:rsidRDefault="00251B6E" w:rsidP="00251B6E">
      <w:pPr>
        <w:pStyle w:val="Pardeliste"/>
        <w:numPr>
          <w:ilvl w:val="0"/>
          <w:numId w:val="38"/>
        </w:numPr>
        <w:rPr>
          <w:szCs w:val="22"/>
        </w:rPr>
      </w:pPr>
      <w:r w:rsidRPr="00C06EDF">
        <w:rPr>
          <w:szCs w:val="22"/>
        </w:rPr>
        <w:t xml:space="preserve">Le demandeur s’engage à n’utiliser les données, objet de la présente convention, que dans le cadre de l’étude </w:t>
      </w:r>
      <w:r>
        <w:rPr>
          <w:szCs w:val="22"/>
        </w:rPr>
        <w:t>précisée dans l’article 1</w:t>
      </w:r>
      <w:r w:rsidRPr="00C06EDF">
        <w:rPr>
          <w:szCs w:val="22"/>
        </w:rPr>
        <w:t xml:space="preserve">. </w:t>
      </w:r>
    </w:p>
    <w:p w14:paraId="3E176227" w14:textId="77777777" w:rsidR="00251B6E" w:rsidRPr="00C06EDF" w:rsidRDefault="00251B6E" w:rsidP="00251B6E">
      <w:pPr>
        <w:pStyle w:val="Pardeliste"/>
        <w:numPr>
          <w:ilvl w:val="0"/>
          <w:numId w:val="38"/>
        </w:numPr>
        <w:rPr>
          <w:szCs w:val="22"/>
        </w:rPr>
      </w:pPr>
      <w:r w:rsidRPr="00C06EDF">
        <w:rPr>
          <w:szCs w:val="22"/>
        </w:rPr>
        <w:t>Le demandeur s’engage à ne pas faire d’utilisation abusive de ces données</w:t>
      </w:r>
      <w:r>
        <w:rPr>
          <w:szCs w:val="22"/>
        </w:rPr>
        <w:t>,</w:t>
      </w:r>
      <w:r w:rsidRPr="00C06EDF">
        <w:rPr>
          <w:szCs w:val="22"/>
        </w:rPr>
        <w:t xml:space="preserve"> qui ne peuvent en aucun cas être considérées comme suffisantes pour permettre une vision exhaustive et actuelle du patrimoine </w:t>
      </w:r>
      <w:r>
        <w:rPr>
          <w:szCs w:val="22"/>
        </w:rPr>
        <w:t>de la faune invertébrée</w:t>
      </w:r>
      <w:r w:rsidRPr="00C06EDF">
        <w:rPr>
          <w:szCs w:val="22"/>
        </w:rPr>
        <w:t xml:space="preserve"> de la zone considérée par l’étude. </w:t>
      </w:r>
    </w:p>
    <w:p w14:paraId="221D480A" w14:textId="77777777" w:rsidR="00251B6E" w:rsidRPr="00E41F9A" w:rsidRDefault="00251B6E" w:rsidP="00251B6E">
      <w:pPr>
        <w:pStyle w:val="Pardeliste"/>
        <w:numPr>
          <w:ilvl w:val="0"/>
          <w:numId w:val="38"/>
        </w:numPr>
        <w:rPr>
          <w:szCs w:val="22"/>
        </w:rPr>
      </w:pPr>
      <w:r w:rsidRPr="00C06EDF">
        <w:rPr>
          <w:szCs w:val="22"/>
        </w:rPr>
        <w:t xml:space="preserve">Le demandeur </w:t>
      </w:r>
      <w:r>
        <w:rPr>
          <w:szCs w:val="22"/>
        </w:rPr>
        <w:t>s’engage à n’utiliser les données que dans un cadre d’étude ou de préservation de la faune invertébrée et ce dans l’intérêt de la connaissance ou la protection des espèces. Il s’engage à ne faire, en aucun cas, usage de ces données à des fins de destructions, d’altération de déplacement, ou d’effarouchement des espèces considérées.</w:t>
      </w:r>
      <w:r w:rsidRPr="00E41F9A">
        <w:rPr>
          <w:rFonts w:cs="Helvetica"/>
          <w:szCs w:val="22"/>
        </w:rPr>
        <w:t xml:space="preserve"> </w:t>
      </w:r>
    </w:p>
    <w:p w14:paraId="58616140" w14:textId="77777777" w:rsidR="00251B6E" w:rsidRPr="00B9574A" w:rsidRDefault="00251B6E" w:rsidP="00251B6E">
      <w:pPr>
        <w:rPr>
          <w:szCs w:val="22"/>
        </w:rPr>
      </w:pPr>
    </w:p>
    <w:p w14:paraId="2ADCC83E" w14:textId="77777777" w:rsidR="00251B6E" w:rsidRPr="009D3402" w:rsidRDefault="00251B6E" w:rsidP="00251B6E">
      <w:pPr>
        <w:pStyle w:val="Pardeliste"/>
        <w:numPr>
          <w:ilvl w:val="0"/>
          <w:numId w:val="39"/>
        </w:numPr>
        <w:rPr>
          <w:szCs w:val="22"/>
        </w:rPr>
      </w:pPr>
      <w:r w:rsidRPr="00D5552C">
        <w:rPr>
          <w:szCs w:val="22"/>
        </w:rPr>
        <w:lastRenderedPageBreak/>
        <w:t xml:space="preserve">Le demandeur s’engage à ne conserver les données, sous toute forme et sous tout support, que pour la période de réalisation de l’étude </w:t>
      </w:r>
      <w:r>
        <w:rPr>
          <w:szCs w:val="22"/>
        </w:rPr>
        <w:t>objet de cette convention,</w:t>
      </w:r>
      <w:r w:rsidRPr="00D5552C">
        <w:rPr>
          <w:szCs w:val="22"/>
        </w:rPr>
        <w:t xml:space="preserve"> et à cette fin exclusive, puis à les détruire au terme de cette </w:t>
      </w:r>
      <w:r>
        <w:rPr>
          <w:szCs w:val="22"/>
        </w:rPr>
        <w:t>étude</w:t>
      </w:r>
      <w:r w:rsidRPr="00D5552C">
        <w:rPr>
          <w:szCs w:val="22"/>
        </w:rPr>
        <w:t xml:space="preserve">. </w:t>
      </w:r>
    </w:p>
    <w:p w14:paraId="72FAACE4" w14:textId="77777777" w:rsidR="00251B6E" w:rsidRPr="009D3402" w:rsidRDefault="00251B6E" w:rsidP="00251B6E">
      <w:pPr>
        <w:pStyle w:val="Pardeliste"/>
        <w:numPr>
          <w:ilvl w:val="0"/>
          <w:numId w:val="39"/>
        </w:numPr>
        <w:rPr>
          <w:szCs w:val="22"/>
        </w:rPr>
      </w:pPr>
      <w:r w:rsidRPr="00D5552C">
        <w:rPr>
          <w:szCs w:val="22"/>
        </w:rPr>
        <w:t xml:space="preserve">Le demandeur s’interdit tout autre usage des données objet de la présente convention, notamment toute autre divulgation, communication, mise à disposition de ces données, sous toute forme et pour quelque motif que ce soit. </w:t>
      </w:r>
    </w:p>
    <w:p w14:paraId="15C793C7" w14:textId="77777777" w:rsidR="00251B6E" w:rsidRPr="00D5552C" w:rsidRDefault="00251B6E" w:rsidP="00251B6E">
      <w:pPr>
        <w:pStyle w:val="Pardeliste"/>
        <w:numPr>
          <w:ilvl w:val="0"/>
          <w:numId w:val="39"/>
        </w:numPr>
        <w:rPr>
          <w:szCs w:val="22"/>
          <w:lang w:eastAsia="fr-FR"/>
        </w:rPr>
      </w:pPr>
      <w:r w:rsidRPr="00D5552C">
        <w:rPr>
          <w:szCs w:val="22"/>
        </w:rPr>
        <w:t>Le demandeur</w:t>
      </w:r>
      <w:r>
        <w:rPr>
          <w:lang w:eastAsia="fr-FR"/>
        </w:rPr>
        <w:t xml:space="preserve"> </w:t>
      </w:r>
      <w:r w:rsidRPr="00D5552C">
        <w:rPr>
          <w:szCs w:val="22"/>
          <w:lang w:eastAsia="fr-FR"/>
        </w:rPr>
        <w:t xml:space="preserve">s’engage à citer clairement dans ses rendus : </w:t>
      </w:r>
    </w:p>
    <w:p w14:paraId="247CF0F7" w14:textId="77777777" w:rsidR="00251B6E" w:rsidRPr="00D5552C" w:rsidRDefault="00251B6E" w:rsidP="00251B6E">
      <w:pPr>
        <w:pStyle w:val="Pardeliste"/>
        <w:numPr>
          <w:ilvl w:val="1"/>
          <w:numId w:val="39"/>
        </w:numPr>
        <w:rPr>
          <w:szCs w:val="22"/>
          <w:lang w:eastAsia="fr-FR"/>
        </w:rPr>
      </w:pPr>
      <w:proofErr w:type="gramStart"/>
      <w:r w:rsidRPr="00D5552C">
        <w:rPr>
          <w:szCs w:val="22"/>
          <w:lang w:eastAsia="fr-FR"/>
        </w:rPr>
        <w:t>le</w:t>
      </w:r>
      <w:proofErr w:type="gramEnd"/>
      <w:r w:rsidRPr="00D5552C">
        <w:rPr>
          <w:szCs w:val="22"/>
          <w:lang w:eastAsia="fr-FR"/>
        </w:rPr>
        <w:t xml:space="preserve"> Pôle Régional Invertébrés</w:t>
      </w:r>
    </w:p>
    <w:p w14:paraId="68350BFE" w14:textId="77777777" w:rsidR="00251B6E" w:rsidRPr="00D5552C" w:rsidRDefault="00251B6E" w:rsidP="00251B6E">
      <w:pPr>
        <w:pStyle w:val="Pardeliste"/>
        <w:numPr>
          <w:ilvl w:val="1"/>
          <w:numId w:val="39"/>
        </w:numPr>
        <w:rPr>
          <w:szCs w:val="22"/>
          <w:lang w:eastAsia="fr-FR"/>
        </w:rPr>
      </w:pPr>
      <w:proofErr w:type="gramStart"/>
      <w:r w:rsidRPr="00D5552C">
        <w:rPr>
          <w:szCs w:val="22"/>
          <w:lang w:eastAsia="fr-FR"/>
        </w:rPr>
        <w:t>les</w:t>
      </w:r>
      <w:proofErr w:type="gramEnd"/>
      <w:r w:rsidRPr="00D5552C">
        <w:rPr>
          <w:szCs w:val="22"/>
          <w:lang w:eastAsia="fr-FR"/>
        </w:rPr>
        <w:t xml:space="preserve"> fournisseurs des données utilisées, et pour chacun des fournisseurs :</w:t>
      </w:r>
    </w:p>
    <w:p w14:paraId="561A0E6D" w14:textId="77777777" w:rsidR="00251B6E" w:rsidRPr="00D5552C" w:rsidRDefault="00251B6E" w:rsidP="00251B6E">
      <w:pPr>
        <w:pStyle w:val="Pardeliste"/>
        <w:numPr>
          <w:ilvl w:val="2"/>
          <w:numId w:val="39"/>
        </w:numPr>
        <w:rPr>
          <w:szCs w:val="22"/>
          <w:lang w:eastAsia="fr-FR"/>
        </w:rPr>
      </w:pPr>
      <w:proofErr w:type="gramStart"/>
      <w:r w:rsidRPr="00D5552C">
        <w:rPr>
          <w:szCs w:val="22"/>
          <w:lang w:eastAsia="fr-FR"/>
        </w:rPr>
        <w:t>le</w:t>
      </w:r>
      <w:proofErr w:type="gramEnd"/>
      <w:r w:rsidRPr="00D5552C">
        <w:rPr>
          <w:szCs w:val="22"/>
          <w:lang w:eastAsia="fr-FR"/>
        </w:rPr>
        <w:t xml:space="preserve"> volume de données utilisées</w:t>
      </w:r>
    </w:p>
    <w:p w14:paraId="40A84ECE" w14:textId="77777777" w:rsidR="00251B6E" w:rsidRPr="00D5552C" w:rsidRDefault="00251B6E" w:rsidP="00251B6E">
      <w:pPr>
        <w:pStyle w:val="Pardeliste"/>
        <w:numPr>
          <w:ilvl w:val="2"/>
          <w:numId w:val="39"/>
        </w:numPr>
        <w:rPr>
          <w:szCs w:val="22"/>
          <w:lang w:eastAsia="fr-FR"/>
        </w:rPr>
      </w:pPr>
      <w:proofErr w:type="gramStart"/>
      <w:r w:rsidRPr="00D5552C">
        <w:rPr>
          <w:szCs w:val="22"/>
          <w:lang w:eastAsia="fr-FR"/>
        </w:rPr>
        <w:t>la</w:t>
      </w:r>
      <w:proofErr w:type="gramEnd"/>
      <w:r w:rsidRPr="00D5552C">
        <w:rPr>
          <w:szCs w:val="22"/>
          <w:lang w:eastAsia="fr-FR"/>
        </w:rPr>
        <w:t xml:space="preserve"> liste des observateurs ayant produit les données utilisées</w:t>
      </w:r>
    </w:p>
    <w:p w14:paraId="13E3FB32" w14:textId="77777777" w:rsidR="00251B6E" w:rsidRPr="00D5552C" w:rsidRDefault="00251B6E" w:rsidP="00251B6E">
      <w:pPr>
        <w:pStyle w:val="Pardeliste"/>
        <w:numPr>
          <w:ilvl w:val="2"/>
          <w:numId w:val="39"/>
        </w:numPr>
        <w:rPr>
          <w:szCs w:val="22"/>
          <w:lang w:eastAsia="fr-FR"/>
        </w:rPr>
      </w:pPr>
      <w:proofErr w:type="gramStart"/>
      <w:r w:rsidRPr="00D5552C">
        <w:rPr>
          <w:szCs w:val="22"/>
          <w:lang w:eastAsia="fr-FR"/>
        </w:rPr>
        <w:t>les</w:t>
      </w:r>
      <w:proofErr w:type="gramEnd"/>
      <w:r w:rsidRPr="00D5552C">
        <w:rPr>
          <w:szCs w:val="22"/>
          <w:lang w:eastAsia="fr-FR"/>
        </w:rPr>
        <w:t xml:space="preserve"> espèces protégées et le nombre de données respectives mentionnées dans les données utilisées</w:t>
      </w:r>
    </w:p>
    <w:p w14:paraId="2C287625" w14:textId="77777777" w:rsidR="00251B6E" w:rsidRPr="00D5552C" w:rsidRDefault="00251B6E" w:rsidP="00251B6E">
      <w:pPr>
        <w:rPr>
          <w:szCs w:val="22"/>
          <w:lang w:eastAsia="fr-FR"/>
        </w:rPr>
      </w:pPr>
    </w:p>
    <w:p w14:paraId="27494023" w14:textId="77777777" w:rsidR="00251B6E" w:rsidRPr="00D5552C" w:rsidRDefault="00251B6E" w:rsidP="00251B6E">
      <w:pPr>
        <w:rPr>
          <w:szCs w:val="22"/>
          <w:lang w:eastAsia="fr-FR"/>
        </w:rPr>
      </w:pPr>
      <w:r w:rsidRPr="00D5552C">
        <w:rPr>
          <w:szCs w:val="22"/>
          <w:lang w:eastAsia="fr-FR"/>
        </w:rPr>
        <w:t>Cette attribution doit être effectuée sous la forme suivante dans les rendus produits :</w:t>
      </w:r>
    </w:p>
    <w:tbl>
      <w:tblPr>
        <w:tblStyle w:val="Grilledutableau"/>
        <w:tblW w:w="9160" w:type="dxa"/>
        <w:tblLook w:val="04A0" w:firstRow="1" w:lastRow="0" w:firstColumn="1" w:lastColumn="0" w:noHBand="0" w:noVBand="1"/>
      </w:tblPr>
      <w:tblGrid>
        <w:gridCol w:w="1832"/>
        <w:gridCol w:w="1593"/>
        <w:gridCol w:w="1242"/>
        <w:gridCol w:w="3081"/>
        <w:gridCol w:w="1412"/>
      </w:tblGrid>
      <w:tr w:rsidR="00251B6E" w:rsidRPr="00D5552C" w14:paraId="2BA593CB" w14:textId="77777777" w:rsidTr="00251B6E">
        <w:tc>
          <w:tcPr>
            <w:tcW w:w="1832" w:type="dxa"/>
            <w:shd w:val="clear" w:color="auto" w:fill="D9D9D9" w:themeFill="background1" w:themeFillShade="D9"/>
          </w:tcPr>
          <w:p w14:paraId="402E3843" w14:textId="77777777" w:rsidR="00251B6E" w:rsidRPr="00D5552C" w:rsidRDefault="00251B6E" w:rsidP="00251B6E">
            <w:pPr>
              <w:rPr>
                <w:szCs w:val="22"/>
                <w:lang w:eastAsia="fr-FR"/>
              </w:rPr>
            </w:pPr>
            <w:r w:rsidRPr="00D5552C">
              <w:rPr>
                <w:szCs w:val="22"/>
                <w:lang w:eastAsia="fr-FR"/>
              </w:rPr>
              <w:t>Acquisition des données utilisées dans l’étude</w:t>
            </w:r>
          </w:p>
        </w:tc>
        <w:tc>
          <w:tcPr>
            <w:tcW w:w="1593" w:type="dxa"/>
            <w:shd w:val="clear" w:color="auto" w:fill="D9D9D9" w:themeFill="background1" w:themeFillShade="D9"/>
          </w:tcPr>
          <w:p w14:paraId="483128FF" w14:textId="77777777" w:rsidR="00251B6E" w:rsidRPr="00D5552C" w:rsidRDefault="00251B6E" w:rsidP="00251B6E">
            <w:pPr>
              <w:rPr>
                <w:szCs w:val="22"/>
                <w:lang w:eastAsia="fr-FR"/>
              </w:rPr>
            </w:pPr>
            <w:r w:rsidRPr="00D5552C">
              <w:rPr>
                <w:szCs w:val="22"/>
                <w:lang w:eastAsia="fr-FR"/>
              </w:rPr>
              <w:t>Fournisseur de la donnée</w:t>
            </w:r>
          </w:p>
        </w:tc>
        <w:tc>
          <w:tcPr>
            <w:tcW w:w="1242" w:type="dxa"/>
            <w:shd w:val="clear" w:color="auto" w:fill="D9D9D9" w:themeFill="background1" w:themeFillShade="D9"/>
          </w:tcPr>
          <w:p w14:paraId="20FEA37E" w14:textId="77777777" w:rsidR="00251B6E" w:rsidRPr="00D5552C" w:rsidRDefault="00251B6E" w:rsidP="00251B6E">
            <w:pPr>
              <w:rPr>
                <w:szCs w:val="22"/>
                <w:lang w:eastAsia="fr-FR"/>
              </w:rPr>
            </w:pPr>
            <w:r w:rsidRPr="00D5552C">
              <w:rPr>
                <w:szCs w:val="22"/>
                <w:lang w:eastAsia="fr-FR"/>
              </w:rPr>
              <w:t>Volume de données</w:t>
            </w:r>
          </w:p>
        </w:tc>
        <w:tc>
          <w:tcPr>
            <w:tcW w:w="3081" w:type="dxa"/>
            <w:shd w:val="clear" w:color="auto" w:fill="D9D9D9" w:themeFill="background1" w:themeFillShade="D9"/>
          </w:tcPr>
          <w:p w14:paraId="63D2DEFB" w14:textId="77777777" w:rsidR="00251B6E" w:rsidRPr="00D5552C" w:rsidRDefault="00251B6E" w:rsidP="00251B6E">
            <w:pPr>
              <w:rPr>
                <w:szCs w:val="22"/>
                <w:lang w:eastAsia="fr-FR"/>
              </w:rPr>
            </w:pPr>
            <w:r w:rsidRPr="00D5552C">
              <w:rPr>
                <w:szCs w:val="22"/>
                <w:lang w:eastAsia="fr-FR"/>
              </w:rPr>
              <w:t>Liste des observateurs</w:t>
            </w:r>
          </w:p>
        </w:tc>
        <w:tc>
          <w:tcPr>
            <w:tcW w:w="1412" w:type="dxa"/>
            <w:shd w:val="clear" w:color="auto" w:fill="D9D9D9" w:themeFill="background1" w:themeFillShade="D9"/>
          </w:tcPr>
          <w:p w14:paraId="2BC12498" w14:textId="77777777" w:rsidR="00251B6E" w:rsidRPr="00D5552C" w:rsidRDefault="00251B6E" w:rsidP="00251B6E">
            <w:pPr>
              <w:rPr>
                <w:szCs w:val="22"/>
                <w:lang w:eastAsia="fr-FR"/>
              </w:rPr>
            </w:pPr>
            <w:r w:rsidRPr="00D5552C">
              <w:rPr>
                <w:szCs w:val="22"/>
                <w:lang w:eastAsia="fr-FR"/>
              </w:rPr>
              <w:t>Espèces protégées mentionnées (nombre de données)</w:t>
            </w:r>
          </w:p>
        </w:tc>
      </w:tr>
      <w:tr w:rsidR="00251B6E" w:rsidRPr="00D5552C" w14:paraId="1EEBA223" w14:textId="77777777" w:rsidTr="00251B6E">
        <w:tc>
          <w:tcPr>
            <w:tcW w:w="1832" w:type="dxa"/>
          </w:tcPr>
          <w:p w14:paraId="0A238B8C" w14:textId="77777777" w:rsidR="00251B6E" w:rsidRPr="00D5552C" w:rsidRDefault="00251B6E" w:rsidP="00251B6E">
            <w:pPr>
              <w:rPr>
                <w:szCs w:val="22"/>
                <w:lang w:eastAsia="fr-FR"/>
              </w:rPr>
            </w:pPr>
            <w:r w:rsidRPr="00D5552C">
              <w:rPr>
                <w:szCs w:val="22"/>
                <w:lang w:eastAsia="fr-FR"/>
              </w:rPr>
              <w:t>Auteur de l’étude</w:t>
            </w:r>
          </w:p>
        </w:tc>
        <w:tc>
          <w:tcPr>
            <w:tcW w:w="1593" w:type="dxa"/>
          </w:tcPr>
          <w:p w14:paraId="10AD2133" w14:textId="77777777" w:rsidR="00251B6E" w:rsidRPr="00D5552C" w:rsidRDefault="00251B6E" w:rsidP="00251B6E">
            <w:pPr>
              <w:rPr>
                <w:szCs w:val="22"/>
                <w:lang w:eastAsia="fr-FR"/>
              </w:rPr>
            </w:pPr>
            <w:r w:rsidRPr="00D5552C">
              <w:rPr>
                <w:szCs w:val="22"/>
                <w:lang w:eastAsia="fr-FR"/>
              </w:rPr>
              <w:t>Auteur</w:t>
            </w:r>
          </w:p>
        </w:tc>
        <w:tc>
          <w:tcPr>
            <w:tcW w:w="1242" w:type="dxa"/>
          </w:tcPr>
          <w:p w14:paraId="5CDF62DD" w14:textId="77777777" w:rsidR="00251B6E" w:rsidRPr="00D5552C" w:rsidRDefault="00251B6E" w:rsidP="00251B6E">
            <w:pPr>
              <w:rPr>
                <w:szCs w:val="22"/>
                <w:lang w:eastAsia="fr-FR"/>
              </w:rPr>
            </w:pPr>
            <w:r w:rsidRPr="00D5552C">
              <w:rPr>
                <w:szCs w:val="22"/>
                <w:lang w:eastAsia="fr-FR"/>
              </w:rPr>
              <w:t>1.123</w:t>
            </w:r>
          </w:p>
        </w:tc>
        <w:tc>
          <w:tcPr>
            <w:tcW w:w="3081" w:type="dxa"/>
          </w:tcPr>
          <w:p w14:paraId="00E0A11D" w14:textId="77777777" w:rsidR="00251B6E" w:rsidRPr="00D5552C" w:rsidRDefault="00251B6E" w:rsidP="00251B6E">
            <w:pPr>
              <w:rPr>
                <w:szCs w:val="22"/>
                <w:lang w:eastAsia="fr-FR"/>
              </w:rPr>
            </w:pPr>
          </w:p>
        </w:tc>
        <w:tc>
          <w:tcPr>
            <w:tcW w:w="1412" w:type="dxa"/>
          </w:tcPr>
          <w:p w14:paraId="44918D6F" w14:textId="77777777" w:rsidR="00251B6E" w:rsidRPr="00D5552C" w:rsidRDefault="00251B6E" w:rsidP="00251B6E">
            <w:pPr>
              <w:rPr>
                <w:szCs w:val="22"/>
                <w:lang w:eastAsia="fr-FR"/>
              </w:rPr>
            </w:pPr>
          </w:p>
        </w:tc>
      </w:tr>
      <w:tr w:rsidR="00251B6E" w:rsidRPr="00D5552C" w14:paraId="716345CD" w14:textId="77777777" w:rsidTr="00251B6E">
        <w:tc>
          <w:tcPr>
            <w:tcW w:w="1832" w:type="dxa"/>
            <w:vMerge w:val="restart"/>
          </w:tcPr>
          <w:p w14:paraId="50B7CA3E" w14:textId="77777777" w:rsidR="00251B6E" w:rsidRPr="00D5552C" w:rsidRDefault="00251B6E" w:rsidP="00251B6E">
            <w:pPr>
              <w:rPr>
                <w:szCs w:val="22"/>
                <w:lang w:eastAsia="fr-FR"/>
              </w:rPr>
            </w:pPr>
            <w:r w:rsidRPr="00D5552C">
              <w:rPr>
                <w:szCs w:val="22"/>
                <w:lang w:eastAsia="fr-FR"/>
              </w:rPr>
              <w:t>Pôle Invertébrés en préfiguration</w:t>
            </w:r>
            <w:r>
              <w:rPr>
                <w:szCs w:val="22"/>
                <w:lang w:eastAsia="fr-FR"/>
              </w:rPr>
              <w:t xml:space="preserve"> (extraction à la date du ../../….)</w:t>
            </w:r>
          </w:p>
        </w:tc>
        <w:tc>
          <w:tcPr>
            <w:tcW w:w="1593" w:type="dxa"/>
          </w:tcPr>
          <w:p w14:paraId="35D688D6" w14:textId="77777777" w:rsidR="00251B6E" w:rsidRPr="00D5552C" w:rsidRDefault="00251B6E" w:rsidP="00251B6E">
            <w:pPr>
              <w:rPr>
                <w:szCs w:val="22"/>
                <w:lang w:eastAsia="fr-FR"/>
              </w:rPr>
            </w:pPr>
            <w:r w:rsidRPr="00D5552C">
              <w:rPr>
                <w:szCs w:val="22"/>
                <w:lang w:eastAsia="fr-FR"/>
              </w:rPr>
              <w:t>Fournisseur 1</w:t>
            </w:r>
          </w:p>
        </w:tc>
        <w:tc>
          <w:tcPr>
            <w:tcW w:w="1242" w:type="dxa"/>
          </w:tcPr>
          <w:p w14:paraId="024C4B31" w14:textId="77777777" w:rsidR="00251B6E" w:rsidRPr="00D5552C" w:rsidRDefault="00251B6E" w:rsidP="00251B6E">
            <w:pPr>
              <w:rPr>
                <w:szCs w:val="22"/>
                <w:lang w:eastAsia="fr-FR"/>
              </w:rPr>
            </w:pPr>
            <w:r w:rsidRPr="00D5552C">
              <w:rPr>
                <w:szCs w:val="22"/>
                <w:lang w:eastAsia="fr-FR"/>
              </w:rPr>
              <w:t>12.345</w:t>
            </w:r>
          </w:p>
        </w:tc>
        <w:tc>
          <w:tcPr>
            <w:tcW w:w="3081" w:type="dxa"/>
          </w:tcPr>
          <w:p w14:paraId="43ED5B49" w14:textId="77777777" w:rsidR="00251B6E" w:rsidRPr="00D5552C" w:rsidRDefault="00251B6E" w:rsidP="00251B6E">
            <w:pPr>
              <w:rPr>
                <w:szCs w:val="22"/>
                <w:lang w:eastAsia="fr-FR"/>
              </w:rPr>
            </w:pPr>
            <w:r w:rsidRPr="00D5552C">
              <w:rPr>
                <w:szCs w:val="22"/>
                <w:lang w:eastAsia="fr-FR"/>
              </w:rPr>
              <w:t xml:space="preserve">Obs.1, Obs2, Obs.3, Obs.4 </w:t>
            </w:r>
          </w:p>
        </w:tc>
        <w:tc>
          <w:tcPr>
            <w:tcW w:w="1412" w:type="dxa"/>
          </w:tcPr>
          <w:p w14:paraId="03D3DA1D" w14:textId="77777777" w:rsidR="00251B6E" w:rsidRPr="00D5552C" w:rsidRDefault="00251B6E" w:rsidP="00251B6E">
            <w:pPr>
              <w:rPr>
                <w:szCs w:val="22"/>
                <w:lang w:eastAsia="fr-FR"/>
              </w:rPr>
            </w:pPr>
            <w:r w:rsidRPr="00D5552C">
              <w:rPr>
                <w:i/>
                <w:szCs w:val="22"/>
                <w:lang w:eastAsia="fr-FR"/>
              </w:rPr>
              <w:t>Espèce</w:t>
            </w:r>
            <w:r w:rsidRPr="00D5552C">
              <w:rPr>
                <w:szCs w:val="22"/>
                <w:lang w:eastAsia="fr-FR"/>
              </w:rPr>
              <w:t xml:space="preserve"> (58)</w:t>
            </w:r>
          </w:p>
        </w:tc>
      </w:tr>
      <w:tr w:rsidR="00251B6E" w:rsidRPr="00D5552C" w14:paraId="0A254558" w14:textId="77777777" w:rsidTr="00251B6E">
        <w:tc>
          <w:tcPr>
            <w:tcW w:w="1832" w:type="dxa"/>
            <w:vMerge/>
          </w:tcPr>
          <w:p w14:paraId="0879BD51" w14:textId="77777777" w:rsidR="00251B6E" w:rsidRPr="00D5552C" w:rsidRDefault="00251B6E" w:rsidP="00251B6E">
            <w:pPr>
              <w:rPr>
                <w:szCs w:val="22"/>
                <w:lang w:eastAsia="fr-FR"/>
              </w:rPr>
            </w:pPr>
          </w:p>
        </w:tc>
        <w:tc>
          <w:tcPr>
            <w:tcW w:w="1593" w:type="dxa"/>
          </w:tcPr>
          <w:p w14:paraId="41607902" w14:textId="77777777" w:rsidR="00251B6E" w:rsidRPr="00D5552C" w:rsidRDefault="00251B6E" w:rsidP="00251B6E">
            <w:pPr>
              <w:rPr>
                <w:szCs w:val="22"/>
                <w:lang w:eastAsia="fr-FR"/>
              </w:rPr>
            </w:pPr>
            <w:r w:rsidRPr="00D5552C">
              <w:rPr>
                <w:szCs w:val="22"/>
                <w:lang w:eastAsia="fr-FR"/>
              </w:rPr>
              <w:t>Fournisseur 2</w:t>
            </w:r>
          </w:p>
        </w:tc>
        <w:tc>
          <w:tcPr>
            <w:tcW w:w="1242" w:type="dxa"/>
          </w:tcPr>
          <w:p w14:paraId="2D0F1E7D" w14:textId="77777777" w:rsidR="00251B6E" w:rsidRPr="00D5552C" w:rsidRDefault="00251B6E" w:rsidP="00251B6E">
            <w:pPr>
              <w:rPr>
                <w:szCs w:val="22"/>
                <w:lang w:eastAsia="fr-FR"/>
              </w:rPr>
            </w:pPr>
            <w:r w:rsidRPr="00D5552C">
              <w:rPr>
                <w:szCs w:val="22"/>
                <w:lang w:eastAsia="fr-FR"/>
              </w:rPr>
              <w:t>6.789</w:t>
            </w:r>
          </w:p>
        </w:tc>
        <w:tc>
          <w:tcPr>
            <w:tcW w:w="3081" w:type="dxa"/>
          </w:tcPr>
          <w:p w14:paraId="3811764E" w14:textId="77777777" w:rsidR="00251B6E" w:rsidRPr="00D5552C" w:rsidRDefault="00251B6E" w:rsidP="00251B6E">
            <w:pPr>
              <w:rPr>
                <w:szCs w:val="22"/>
                <w:lang w:eastAsia="fr-FR"/>
              </w:rPr>
            </w:pPr>
            <w:r w:rsidRPr="00D5552C">
              <w:rPr>
                <w:szCs w:val="22"/>
                <w:lang w:eastAsia="fr-FR"/>
              </w:rPr>
              <w:t>Obs.3, Obs5, Obs.6</w:t>
            </w:r>
          </w:p>
        </w:tc>
        <w:tc>
          <w:tcPr>
            <w:tcW w:w="1412" w:type="dxa"/>
          </w:tcPr>
          <w:p w14:paraId="10F46076" w14:textId="77777777" w:rsidR="00251B6E" w:rsidRPr="00D5552C" w:rsidRDefault="00251B6E" w:rsidP="00251B6E">
            <w:pPr>
              <w:rPr>
                <w:szCs w:val="22"/>
                <w:lang w:eastAsia="fr-FR"/>
              </w:rPr>
            </w:pPr>
          </w:p>
        </w:tc>
      </w:tr>
      <w:tr w:rsidR="00251B6E" w:rsidRPr="00D5552C" w14:paraId="4256E8E3" w14:textId="77777777" w:rsidTr="00251B6E">
        <w:tc>
          <w:tcPr>
            <w:tcW w:w="1832" w:type="dxa"/>
            <w:vMerge/>
          </w:tcPr>
          <w:p w14:paraId="52E1F677" w14:textId="77777777" w:rsidR="00251B6E" w:rsidRPr="00D5552C" w:rsidRDefault="00251B6E" w:rsidP="00251B6E">
            <w:pPr>
              <w:rPr>
                <w:szCs w:val="22"/>
                <w:lang w:eastAsia="fr-FR"/>
              </w:rPr>
            </w:pPr>
          </w:p>
        </w:tc>
        <w:tc>
          <w:tcPr>
            <w:tcW w:w="1593" w:type="dxa"/>
          </w:tcPr>
          <w:p w14:paraId="41B92798" w14:textId="77777777" w:rsidR="00251B6E" w:rsidRPr="00D5552C" w:rsidRDefault="00251B6E" w:rsidP="00251B6E">
            <w:pPr>
              <w:rPr>
                <w:szCs w:val="22"/>
                <w:lang w:eastAsia="fr-FR"/>
              </w:rPr>
            </w:pPr>
            <w:r w:rsidRPr="00D5552C">
              <w:rPr>
                <w:szCs w:val="22"/>
                <w:lang w:eastAsia="fr-FR"/>
              </w:rPr>
              <w:t>Fournisseur 3</w:t>
            </w:r>
          </w:p>
        </w:tc>
        <w:tc>
          <w:tcPr>
            <w:tcW w:w="1242" w:type="dxa"/>
          </w:tcPr>
          <w:p w14:paraId="7730CF6D" w14:textId="77777777" w:rsidR="00251B6E" w:rsidRPr="00D5552C" w:rsidRDefault="00251B6E" w:rsidP="00251B6E">
            <w:pPr>
              <w:rPr>
                <w:szCs w:val="22"/>
                <w:lang w:eastAsia="fr-FR"/>
              </w:rPr>
            </w:pPr>
            <w:r w:rsidRPr="00D5552C">
              <w:rPr>
                <w:szCs w:val="22"/>
                <w:lang w:eastAsia="fr-FR"/>
              </w:rPr>
              <w:t>19</w:t>
            </w:r>
          </w:p>
        </w:tc>
        <w:tc>
          <w:tcPr>
            <w:tcW w:w="3081" w:type="dxa"/>
          </w:tcPr>
          <w:p w14:paraId="2692874E" w14:textId="77777777" w:rsidR="00251B6E" w:rsidRPr="00D5552C" w:rsidRDefault="00251B6E" w:rsidP="00251B6E">
            <w:pPr>
              <w:rPr>
                <w:szCs w:val="22"/>
                <w:lang w:eastAsia="fr-FR"/>
              </w:rPr>
            </w:pPr>
            <w:r w:rsidRPr="00D5552C">
              <w:rPr>
                <w:szCs w:val="22"/>
                <w:lang w:eastAsia="fr-FR"/>
              </w:rPr>
              <w:t>Obs.1, Obs.7</w:t>
            </w:r>
          </w:p>
        </w:tc>
        <w:tc>
          <w:tcPr>
            <w:tcW w:w="1412" w:type="dxa"/>
          </w:tcPr>
          <w:p w14:paraId="5E5D74CE" w14:textId="77777777" w:rsidR="00251B6E" w:rsidRPr="00D5552C" w:rsidRDefault="00251B6E" w:rsidP="00251B6E">
            <w:pPr>
              <w:rPr>
                <w:szCs w:val="22"/>
                <w:lang w:eastAsia="fr-FR"/>
              </w:rPr>
            </w:pPr>
            <w:r w:rsidRPr="00D5552C">
              <w:rPr>
                <w:i/>
                <w:szCs w:val="22"/>
                <w:lang w:eastAsia="fr-FR"/>
              </w:rPr>
              <w:t>Espèce</w:t>
            </w:r>
            <w:r w:rsidRPr="00D5552C">
              <w:rPr>
                <w:szCs w:val="22"/>
                <w:lang w:eastAsia="fr-FR"/>
              </w:rPr>
              <w:t xml:space="preserve"> (12)</w:t>
            </w:r>
          </w:p>
        </w:tc>
      </w:tr>
      <w:tr w:rsidR="00251B6E" w:rsidRPr="00D5552C" w14:paraId="19B27E52" w14:textId="77777777" w:rsidTr="00251B6E">
        <w:tc>
          <w:tcPr>
            <w:tcW w:w="1832" w:type="dxa"/>
          </w:tcPr>
          <w:p w14:paraId="1B313571" w14:textId="77777777" w:rsidR="00251B6E" w:rsidRPr="00D5552C" w:rsidRDefault="00251B6E" w:rsidP="00251B6E">
            <w:pPr>
              <w:rPr>
                <w:szCs w:val="22"/>
                <w:lang w:eastAsia="fr-FR"/>
              </w:rPr>
            </w:pPr>
            <w:r w:rsidRPr="00D5552C">
              <w:rPr>
                <w:szCs w:val="22"/>
                <w:lang w:eastAsia="fr-FR"/>
              </w:rPr>
              <w:t>Autre source</w:t>
            </w:r>
          </w:p>
        </w:tc>
        <w:tc>
          <w:tcPr>
            <w:tcW w:w="1593" w:type="dxa"/>
          </w:tcPr>
          <w:p w14:paraId="49DBF5E2" w14:textId="77777777" w:rsidR="00251B6E" w:rsidRPr="00D5552C" w:rsidRDefault="00251B6E" w:rsidP="00251B6E">
            <w:pPr>
              <w:rPr>
                <w:szCs w:val="22"/>
                <w:lang w:eastAsia="fr-FR"/>
              </w:rPr>
            </w:pPr>
          </w:p>
        </w:tc>
        <w:tc>
          <w:tcPr>
            <w:tcW w:w="1242" w:type="dxa"/>
          </w:tcPr>
          <w:p w14:paraId="1674C408" w14:textId="77777777" w:rsidR="00251B6E" w:rsidRPr="00D5552C" w:rsidRDefault="00251B6E" w:rsidP="00251B6E">
            <w:pPr>
              <w:rPr>
                <w:szCs w:val="22"/>
                <w:lang w:eastAsia="fr-FR"/>
              </w:rPr>
            </w:pPr>
          </w:p>
        </w:tc>
        <w:tc>
          <w:tcPr>
            <w:tcW w:w="3081" w:type="dxa"/>
          </w:tcPr>
          <w:p w14:paraId="18913416" w14:textId="77777777" w:rsidR="00251B6E" w:rsidRPr="00D5552C" w:rsidRDefault="00251B6E" w:rsidP="00251B6E">
            <w:pPr>
              <w:rPr>
                <w:szCs w:val="22"/>
                <w:lang w:eastAsia="fr-FR"/>
              </w:rPr>
            </w:pPr>
          </w:p>
        </w:tc>
        <w:tc>
          <w:tcPr>
            <w:tcW w:w="1412" w:type="dxa"/>
          </w:tcPr>
          <w:p w14:paraId="1587E6EB" w14:textId="77777777" w:rsidR="00251B6E" w:rsidRPr="00D5552C" w:rsidRDefault="00251B6E" w:rsidP="00251B6E">
            <w:pPr>
              <w:rPr>
                <w:szCs w:val="22"/>
                <w:lang w:eastAsia="fr-FR"/>
              </w:rPr>
            </w:pPr>
          </w:p>
        </w:tc>
      </w:tr>
    </w:tbl>
    <w:p w14:paraId="6FA4C50F" w14:textId="77777777" w:rsidR="00251B6E" w:rsidRPr="00D5552C" w:rsidRDefault="00251B6E" w:rsidP="00251B6E">
      <w:pPr>
        <w:rPr>
          <w:i/>
          <w:iCs/>
          <w:szCs w:val="22"/>
        </w:rPr>
      </w:pPr>
    </w:p>
    <w:p w14:paraId="1F28D646" w14:textId="77777777" w:rsidR="00251B6E" w:rsidRPr="00B9574A" w:rsidRDefault="00251B6E" w:rsidP="00251B6E">
      <w:pPr>
        <w:rPr>
          <w:szCs w:val="22"/>
        </w:rPr>
      </w:pPr>
    </w:p>
    <w:p w14:paraId="7CB0FEC9" w14:textId="77777777" w:rsidR="00251B6E" w:rsidRPr="00B9574A" w:rsidRDefault="00251B6E" w:rsidP="00251B6E">
      <w:pPr>
        <w:pStyle w:val="Titrearticle"/>
      </w:pPr>
      <w:r w:rsidRPr="00B9574A">
        <w:t xml:space="preserve">ARTICLE 4 – CONDITIONS DE MISE A DISPOSITION DES DONNEES </w:t>
      </w:r>
    </w:p>
    <w:p w14:paraId="2D2B708A" w14:textId="77777777" w:rsidR="00251B6E" w:rsidRDefault="00251B6E" w:rsidP="00251B6E">
      <w:pPr>
        <w:rPr>
          <w:szCs w:val="22"/>
        </w:rPr>
      </w:pPr>
      <w:r>
        <w:rPr>
          <w:szCs w:val="22"/>
        </w:rPr>
        <w:t>L’animateur du Pôle Invertébrés en préfiguration fournira au demandeur les identifiants lui permettant d’accéder aux données objet de la présente convention, dans les meilleurs délais après avoir obtenu l’accord des fournisseurs des données concernées.</w:t>
      </w:r>
      <w:r w:rsidRPr="00B9574A">
        <w:rPr>
          <w:szCs w:val="22"/>
        </w:rPr>
        <w:t xml:space="preserve"> Cet accès aux données est consenti gratuitement au demandeur. </w:t>
      </w:r>
    </w:p>
    <w:p w14:paraId="768919FF" w14:textId="77777777" w:rsidR="00251B6E" w:rsidRDefault="00251B6E" w:rsidP="00251B6E">
      <w:pPr>
        <w:rPr>
          <w:szCs w:val="22"/>
        </w:rPr>
      </w:pPr>
      <w:r>
        <w:rPr>
          <w:szCs w:val="22"/>
        </w:rPr>
        <w:t>Seules les données élémentaires d’échange et éventuellement données-sources pourront être fournies au demandeur. Aucune analyse ou plus-value intellectuelle ne sera apportée aux données fournies par l’animateur du pôle dans le cadre de cet accès gratuit aux données.</w:t>
      </w:r>
      <w:r w:rsidRPr="00B9574A">
        <w:rPr>
          <w:szCs w:val="22"/>
        </w:rPr>
        <w:t xml:space="preserve"> </w:t>
      </w:r>
      <w:r>
        <w:rPr>
          <w:szCs w:val="22"/>
        </w:rPr>
        <w:t>Un accompagnement sur le traitement des données et un accompagnement dans le cadre de l’étude pourront être demandés et seront, ou non, apportés au cas par cas, indépendamment du cadre de la présente convention.</w:t>
      </w:r>
    </w:p>
    <w:p w14:paraId="04B750DD" w14:textId="77777777" w:rsidR="00251B6E" w:rsidRDefault="00251B6E" w:rsidP="00251B6E">
      <w:pPr>
        <w:rPr>
          <w:szCs w:val="22"/>
        </w:rPr>
      </w:pPr>
    </w:p>
    <w:p w14:paraId="07A5E044" w14:textId="77777777" w:rsidR="00251B6E" w:rsidRPr="00B9574A" w:rsidRDefault="00251B6E" w:rsidP="00251B6E">
      <w:pPr>
        <w:rPr>
          <w:szCs w:val="22"/>
        </w:rPr>
      </w:pPr>
    </w:p>
    <w:p w14:paraId="01994A1A" w14:textId="77777777" w:rsidR="00251B6E" w:rsidRPr="00B9574A" w:rsidRDefault="00251B6E" w:rsidP="00251B6E">
      <w:pPr>
        <w:pStyle w:val="Titrearticle"/>
      </w:pPr>
      <w:r w:rsidRPr="00B9574A">
        <w:t xml:space="preserve">ARTICLE 5 – DUREE </w:t>
      </w:r>
    </w:p>
    <w:p w14:paraId="70BC802A" w14:textId="77777777" w:rsidR="00251B6E" w:rsidRDefault="00251B6E" w:rsidP="00251B6E">
      <w:pPr>
        <w:rPr>
          <w:szCs w:val="22"/>
        </w:rPr>
      </w:pPr>
      <w:r w:rsidRPr="00B9574A">
        <w:rPr>
          <w:szCs w:val="22"/>
        </w:rPr>
        <w:t xml:space="preserve">La présente convention prend effet à sa signature par les deux parties et s’achève à l’issue de l’exécution effective des engagements prévus par la présente convention, soit au terme de l’étude mentionnée à l’article 1. </w:t>
      </w:r>
    </w:p>
    <w:p w14:paraId="0A8DB85C" w14:textId="77777777" w:rsidR="00251B6E" w:rsidRDefault="00251B6E" w:rsidP="00251B6E">
      <w:pPr>
        <w:rPr>
          <w:szCs w:val="22"/>
        </w:rPr>
      </w:pPr>
    </w:p>
    <w:p w14:paraId="79E64C0E" w14:textId="77777777" w:rsidR="00251B6E" w:rsidRDefault="00251B6E" w:rsidP="00251B6E">
      <w:pPr>
        <w:rPr>
          <w:szCs w:val="22"/>
        </w:rPr>
      </w:pPr>
    </w:p>
    <w:p w14:paraId="13009C7D" w14:textId="77777777" w:rsidR="00251B6E" w:rsidRDefault="00251B6E" w:rsidP="00251B6E">
      <w:pPr>
        <w:pStyle w:val="Titrearticle"/>
      </w:pPr>
      <w:r>
        <w:t>ARTICLE 6</w:t>
      </w:r>
      <w:r w:rsidRPr="00B9574A">
        <w:t xml:space="preserve"> – </w:t>
      </w:r>
      <w:r>
        <w:t>COMMUNICATION SUR L’ÉTUDE</w:t>
      </w:r>
    </w:p>
    <w:p w14:paraId="1980345D" w14:textId="77777777" w:rsidR="00251B6E" w:rsidRPr="00A23C52" w:rsidRDefault="00251B6E" w:rsidP="00251B6E">
      <w:pPr>
        <w:rPr>
          <w:szCs w:val="22"/>
        </w:rPr>
      </w:pPr>
      <w:r w:rsidRPr="00A23C52">
        <w:rPr>
          <w:szCs w:val="22"/>
        </w:rPr>
        <w:t xml:space="preserve">Le demandeur </w:t>
      </w:r>
      <w:r>
        <w:rPr>
          <w:szCs w:val="22"/>
        </w:rPr>
        <w:t xml:space="preserve">autorise l’animateur du Pôle en préfiguration à communiquer sur : </w:t>
      </w:r>
    </w:p>
    <w:p w14:paraId="66659C2A" w14:textId="77777777" w:rsidR="00251B6E" w:rsidRDefault="00251B6E" w:rsidP="00251B6E">
      <w:pPr>
        <w:pStyle w:val="Pardeliste"/>
        <w:numPr>
          <w:ilvl w:val="0"/>
          <w:numId w:val="40"/>
        </w:numPr>
        <w:rPr>
          <w:szCs w:val="22"/>
        </w:rPr>
      </w:pPr>
      <w:r>
        <w:rPr>
          <w:szCs w:val="22"/>
        </w:rPr>
        <w:t>L’existence de l’étude (pas de diffusion sur les objectifs ou résultats de travail)</w:t>
      </w:r>
    </w:p>
    <w:p w14:paraId="6324E2EE" w14:textId="77777777" w:rsidR="00251B6E" w:rsidRDefault="00251B6E" w:rsidP="00251B6E">
      <w:pPr>
        <w:pStyle w:val="Pardeliste"/>
        <w:numPr>
          <w:ilvl w:val="0"/>
          <w:numId w:val="40"/>
        </w:numPr>
        <w:rPr>
          <w:szCs w:val="22"/>
        </w:rPr>
      </w:pPr>
      <w:r>
        <w:rPr>
          <w:szCs w:val="22"/>
        </w:rPr>
        <w:t>Les résultats et objectifs de l’étude (diffusion possible des rendus)</w:t>
      </w:r>
    </w:p>
    <w:p w14:paraId="19229EFA" w14:textId="77777777" w:rsidR="00251B6E" w:rsidRDefault="00251B6E" w:rsidP="00251B6E">
      <w:pPr>
        <w:rPr>
          <w:szCs w:val="22"/>
        </w:rPr>
      </w:pPr>
    </w:p>
    <w:p w14:paraId="6039A07B" w14:textId="77777777" w:rsidR="00251B6E" w:rsidRPr="004525B5" w:rsidRDefault="00251B6E" w:rsidP="00251B6E">
      <w:pPr>
        <w:rPr>
          <w:szCs w:val="22"/>
        </w:rPr>
      </w:pPr>
      <w:r w:rsidRPr="004525B5">
        <w:rPr>
          <w:szCs w:val="22"/>
        </w:rPr>
        <w:t>Ces communications, s’il y a lieu, se feront dans le respect des règles de confidentialités fixées par le demandeur ou le commanditaire de l’étude, et pourront faire l’objet d’une validation par le demandeur avant publication par l’animateur du Pôle.</w:t>
      </w:r>
    </w:p>
    <w:p w14:paraId="1DCE6959" w14:textId="77777777" w:rsidR="00251B6E" w:rsidRDefault="00251B6E" w:rsidP="00251B6E">
      <w:pPr>
        <w:rPr>
          <w:szCs w:val="22"/>
        </w:rPr>
      </w:pPr>
    </w:p>
    <w:p w14:paraId="12AC4CEF" w14:textId="77777777" w:rsidR="00251B6E" w:rsidRPr="00B9574A" w:rsidRDefault="00251B6E" w:rsidP="00251B6E">
      <w:pPr>
        <w:rPr>
          <w:szCs w:val="22"/>
        </w:rPr>
      </w:pPr>
    </w:p>
    <w:p w14:paraId="771018E1" w14:textId="77777777" w:rsidR="00251B6E" w:rsidRPr="00B9574A" w:rsidRDefault="00251B6E" w:rsidP="00251B6E">
      <w:pPr>
        <w:pStyle w:val="Titrearticle"/>
      </w:pPr>
      <w:r>
        <w:t>ARTICLE 7</w:t>
      </w:r>
      <w:r w:rsidRPr="00B9574A">
        <w:t xml:space="preserve"> – LITIGES </w:t>
      </w:r>
    </w:p>
    <w:p w14:paraId="3F976873" w14:textId="77777777" w:rsidR="00251B6E" w:rsidRDefault="00251B6E" w:rsidP="00251B6E">
      <w:pPr>
        <w:rPr>
          <w:szCs w:val="22"/>
        </w:rPr>
      </w:pPr>
      <w:r w:rsidRPr="00B9574A">
        <w:rPr>
          <w:szCs w:val="22"/>
        </w:rPr>
        <w:t xml:space="preserve">Toute difficulté rencontrée dans l’application de la présente convention relèvera, à défaut d’accord amiable, du Tribunal de grande instance du ressort du demandeur. </w:t>
      </w:r>
    </w:p>
    <w:p w14:paraId="2E8ECF3B" w14:textId="77777777" w:rsidR="00251B6E" w:rsidRDefault="00251B6E" w:rsidP="00251B6E">
      <w:pPr>
        <w:rPr>
          <w:szCs w:val="22"/>
        </w:rPr>
      </w:pPr>
    </w:p>
    <w:p w14:paraId="37B0E0E7" w14:textId="77777777" w:rsidR="00251B6E" w:rsidRDefault="00251B6E" w:rsidP="00251B6E">
      <w:pPr>
        <w:rPr>
          <w:szCs w:val="22"/>
        </w:rPr>
      </w:pPr>
    </w:p>
    <w:p w14:paraId="17B0C8ED" w14:textId="77777777" w:rsidR="00251B6E" w:rsidRDefault="00251B6E" w:rsidP="00251B6E">
      <w:pPr>
        <w:rPr>
          <w:szCs w:val="22"/>
        </w:rPr>
      </w:pPr>
    </w:p>
    <w:p w14:paraId="7418D8C1" w14:textId="77777777" w:rsidR="00251B6E" w:rsidRDefault="00251B6E" w:rsidP="00251B6E">
      <w:pPr>
        <w:rPr>
          <w:szCs w:val="22"/>
        </w:rPr>
      </w:pPr>
    </w:p>
    <w:p w14:paraId="784047D7" w14:textId="77777777" w:rsidR="00251B6E" w:rsidRDefault="00251B6E" w:rsidP="00251B6E">
      <w:pPr>
        <w:rPr>
          <w:szCs w:val="22"/>
        </w:rPr>
      </w:pPr>
    </w:p>
    <w:p w14:paraId="5510FA51" w14:textId="77777777" w:rsidR="00251B6E" w:rsidRDefault="00251B6E" w:rsidP="00251B6E">
      <w:pPr>
        <w:rPr>
          <w:szCs w:val="22"/>
        </w:rPr>
      </w:pPr>
    </w:p>
    <w:p w14:paraId="075FCEF8" w14:textId="77777777" w:rsidR="00251B6E" w:rsidRPr="00B9574A" w:rsidRDefault="00251B6E" w:rsidP="00251B6E">
      <w:pPr>
        <w:rPr>
          <w:szCs w:val="22"/>
        </w:rPr>
      </w:pPr>
    </w:p>
    <w:tbl>
      <w:tblPr>
        <w:tblW w:w="9174" w:type="dxa"/>
        <w:tblInd w:w="-108" w:type="dxa"/>
        <w:tblBorders>
          <w:top w:val="nil"/>
          <w:left w:val="nil"/>
          <w:bottom w:val="nil"/>
          <w:right w:val="nil"/>
        </w:tblBorders>
        <w:tblLayout w:type="fixed"/>
        <w:tblLook w:val="0000" w:firstRow="0" w:lastRow="0" w:firstColumn="0" w:lastColumn="0" w:noHBand="0" w:noVBand="0"/>
      </w:tblPr>
      <w:tblGrid>
        <w:gridCol w:w="5489"/>
        <w:gridCol w:w="3685"/>
      </w:tblGrid>
      <w:tr w:rsidR="00251B6E" w:rsidRPr="00B9574A" w14:paraId="4556DE6E" w14:textId="77777777" w:rsidTr="00251B6E">
        <w:trPr>
          <w:trHeight w:val="103"/>
        </w:trPr>
        <w:tc>
          <w:tcPr>
            <w:tcW w:w="5489" w:type="dxa"/>
          </w:tcPr>
          <w:p w14:paraId="0193B5E5" w14:textId="77777777" w:rsidR="00251B6E" w:rsidRDefault="00251B6E" w:rsidP="00251B6E">
            <w:pPr>
              <w:rPr>
                <w:szCs w:val="22"/>
              </w:rPr>
            </w:pPr>
            <w:r>
              <w:rPr>
                <w:szCs w:val="22"/>
              </w:rPr>
              <w:t>Fait en deux exemplaires, à ……………………………… le</w:t>
            </w:r>
            <w:r w:rsidRPr="00B9574A">
              <w:rPr>
                <w:szCs w:val="22"/>
              </w:rPr>
              <w:t xml:space="preserve">........................................... </w:t>
            </w:r>
          </w:p>
          <w:p w14:paraId="1AB5D5B4" w14:textId="77777777" w:rsidR="00251B6E" w:rsidRDefault="00251B6E" w:rsidP="00251B6E">
            <w:pPr>
              <w:rPr>
                <w:szCs w:val="22"/>
              </w:rPr>
            </w:pPr>
          </w:p>
          <w:p w14:paraId="4CD4271E" w14:textId="77777777" w:rsidR="00251B6E" w:rsidRDefault="00251B6E" w:rsidP="00251B6E">
            <w:pPr>
              <w:rPr>
                <w:szCs w:val="22"/>
              </w:rPr>
            </w:pPr>
          </w:p>
          <w:p w14:paraId="01ED8F3E" w14:textId="77777777" w:rsidR="00251B6E" w:rsidRDefault="00251B6E" w:rsidP="00251B6E">
            <w:pPr>
              <w:rPr>
                <w:szCs w:val="22"/>
              </w:rPr>
            </w:pPr>
          </w:p>
          <w:p w14:paraId="119CF785" w14:textId="77777777" w:rsidR="00251B6E" w:rsidRDefault="00251B6E" w:rsidP="00251B6E">
            <w:pPr>
              <w:rPr>
                <w:szCs w:val="22"/>
              </w:rPr>
            </w:pPr>
          </w:p>
          <w:p w14:paraId="4DD0736C" w14:textId="77777777" w:rsidR="00251B6E" w:rsidRPr="00B9574A" w:rsidRDefault="00251B6E" w:rsidP="00251B6E">
            <w:pPr>
              <w:rPr>
                <w:szCs w:val="22"/>
              </w:rPr>
            </w:pPr>
            <w:r>
              <w:rPr>
                <w:szCs w:val="22"/>
              </w:rPr>
              <w:t>Pour l’animateur</w:t>
            </w:r>
            <w:r w:rsidRPr="00B9574A">
              <w:rPr>
                <w:szCs w:val="22"/>
              </w:rPr>
              <w:t xml:space="preserve"> du Pôle</w:t>
            </w:r>
            <w:r>
              <w:rPr>
                <w:szCs w:val="22"/>
              </w:rPr>
              <w:t>,</w:t>
            </w:r>
            <w:r w:rsidRPr="00B9574A">
              <w:rPr>
                <w:szCs w:val="22"/>
              </w:rPr>
              <w:t xml:space="preserve"> </w:t>
            </w:r>
          </w:p>
        </w:tc>
        <w:tc>
          <w:tcPr>
            <w:tcW w:w="3685" w:type="dxa"/>
          </w:tcPr>
          <w:p w14:paraId="50E8D95D" w14:textId="77777777" w:rsidR="00251B6E" w:rsidRDefault="00251B6E" w:rsidP="00251B6E">
            <w:pPr>
              <w:rPr>
                <w:szCs w:val="22"/>
              </w:rPr>
            </w:pPr>
          </w:p>
          <w:p w14:paraId="0FE7AA8B" w14:textId="77777777" w:rsidR="00251B6E" w:rsidRDefault="00251B6E" w:rsidP="00251B6E">
            <w:pPr>
              <w:rPr>
                <w:szCs w:val="22"/>
              </w:rPr>
            </w:pPr>
          </w:p>
          <w:p w14:paraId="45863D3C" w14:textId="77777777" w:rsidR="00251B6E" w:rsidRDefault="00251B6E" w:rsidP="00251B6E">
            <w:pPr>
              <w:rPr>
                <w:szCs w:val="22"/>
              </w:rPr>
            </w:pPr>
          </w:p>
          <w:p w14:paraId="49E7FD1D" w14:textId="77777777" w:rsidR="00251B6E" w:rsidRDefault="00251B6E" w:rsidP="00251B6E">
            <w:pPr>
              <w:rPr>
                <w:szCs w:val="22"/>
              </w:rPr>
            </w:pPr>
          </w:p>
          <w:p w14:paraId="63E624F7" w14:textId="77777777" w:rsidR="00251B6E" w:rsidRDefault="00251B6E" w:rsidP="00251B6E">
            <w:pPr>
              <w:rPr>
                <w:szCs w:val="22"/>
              </w:rPr>
            </w:pPr>
          </w:p>
          <w:p w14:paraId="0F24F2FF" w14:textId="77777777" w:rsidR="00251B6E" w:rsidRDefault="00251B6E" w:rsidP="00251B6E">
            <w:pPr>
              <w:rPr>
                <w:szCs w:val="22"/>
              </w:rPr>
            </w:pPr>
          </w:p>
          <w:p w14:paraId="178ADD42" w14:textId="77777777" w:rsidR="00251B6E" w:rsidRPr="00B9574A" w:rsidRDefault="00251B6E" w:rsidP="00251B6E">
            <w:pPr>
              <w:rPr>
                <w:szCs w:val="22"/>
              </w:rPr>
            </w:pPr>
            <w:r w:rsidRPr="00B9574A">
              <w:rPr>
                <w:szCs w:val="22"/>
              </w:rPr>
              <w:t>Le demandeur</w:t>
            </w:r>
            <w:r>
              <w:rPr>
                <w:szCs w:val="22"/>
              </w:rPr>
              <w:t>,</w:t>
            </w:r>
            <w:r w:rsidRPr="00B9574A">
              <w:rPr>
                <w:szCs w:val="22"/>
              </w:rPr>
              <w:t xml:space="preserve"> </w:t>
            </w:r>
          </w:p>
        </w:tc>
      </w:tr>
      <w:tr w:rsidR="00251B6E" w:rsidRPr="00B9574A" w14:paraId="26C9C865" w14:textId="77777777" w:rsidTr="00251B6E">
        <w:trPr>
          <w:trHeight w:val="103"/>
        </w:trPr>
        <w:tc>
          <w:tcPr>
            <w:tcW w:w="5489" w:type="dxa"/>
          </w:tcPr>
          <w:p w14:paraId="309FF74E" w14:textId="77777777" w:rsidR="00251B6E" w:rsidRPr="00B9574A" w:rsidRDefault="00251B6E" w:rsidP="00251B6E">
            <w:pPr>
              <w:rPr>
                <w:szCs w:val="22"/>
              </w:rPr>
            </w:pPr>
          </w:p>
        </w:tc>
        <w:tc>
          <w:tcPr>
            <w:tcW w:w="3685" w:type="dxa"/>
          </w:tcPr>
          <w:p w14:paraId="03DF40E8" w14:textId="77777777" w:rsidR="00251B6E" w:rsidRPr="00B9574A" w:rsidRDefault="00251B6E" w:rsidP="00251B6E">
            <w:pPr>
              <w:rPr>
                <w:szCs w:val="22"/>
              </w:rPr>
            </w:pPr>
          </w:p>
        </w:tc>
      </w:tr>
      <w:tr w:rsidR="00251B6E" w:rsidRPr="00B9574A" w14:paraId="18C0EF68" w14:textId="77777777" w:rsidTr="00251B6E">
        <w:trPr>
          <w:trHeight w:val="103"/>
        </w:trPr>
        <w:tc>
          <w:tcPr>
            <w:tcW w:w="5489" w:type="dxa"/>
          </w:tcPr>
          <w:p w14:paraId="26198271" w14:textId="77777777" w:rsidR="00251B6E" w:rsidRPr="00B9574A" w:rsidRDefault="00251B6E" w:rsidP="00251B6E">
            <w:pPr>
              <w:rPr>
                <w:szCs w:val="22"/>
              </w:rPr>
            </w:pPr>
          </w:p>
        </w:tc>
        <w:tc>
          <w:tcPr>
            <w:tcW w:w="3685" w:type="dxa"/>
          </w:tcPr>
          <w:p w14:paraId="3BADE1EC" w14:textId="77777777" w:rsidR="00251B6E" w:rsidRPr="00B9574A" w:rsidRDefault="00251B6E" w:rsidP="00251B6E">
            <w:pPr>
              <w:rPr>
                <w:szCs w:val="22"/>
              </w:rPr>
            </w:pPr>
          </w:p>
        </w:tc>
      </w:tr>
    </w:tbl>
    <w:tbl>
      <w:tblPr>
        <w:tblStyle w:val="Grilledutableau"/>
        <w:tblpPr w:leftFromText="141" w:rightFromText="141" w:vertAnchor="text" w:horzAnchor="page" w:tblpX="1450" w:tblpY="6568"/>
        <w:tblW w:w="0" w:type="auto"/>
        <w:tblLayout w:type="fixed"/>
        <w:tblLook w:val="04A0" w:firstRow="1" w:lastRow="0" w:firstColumn="1" w:lastColumn="0" w:noHBand="0" w:noVBand="1"/>
      </w:tblPr>
      <w:tblGrid>
        <w:gridCol w:w="9056"/>
      </w:tblGrid>
      <w:tr w:rsidR="00251B6E" w14:paraId="269C3C7B" w14:textId="77777777" w:rsidTr="00251B6E">
        <w:trPr>
          <w:trHeight w:val="438"/>
        </w:trPr>
        <w:tc>
          <w:tcPr>
            <w:tcW w:w="9056" w:type="dxa"/>
          </w:tcPr>
          <w:p w14:paraId="3CAD2600"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A2</w:t>
            </w:r>
            <w:r w:rsidRPr="00B97C3A">
              <w:rPr>
                <w:rFonts w:ascii="Times New Roman" w:hAnsi="Times New Roman" w:cs="Times New Roman"/>
                <w:b/>
                <w:bCs/>
                <w:sz w:val="20"/>
                <w:szCs w:val="20"/>
                <w:lang w:eastAsia="fr-FR"/>
              </w:rPr>
              <w:t xml:space="preserve"> - version 2018</w:t>
            </w:r>
          </w:p>
          <w:p w14:paraId="599790D6"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52C9133F" w14:textId="77777777" w:rsidR="00251B6E" w:rsidRPr="00E41F9A" w:rsidRDefault="00251B6E">
      <w:pPr>
        <w:rPr>
          <w:rFonts w:ascii="Times New Roman" w:hAnsi="Times New Roman" w:cs="Times New Roman"/>
          <w:b/>
          <w:bCs/>
          <w:lang w:eastAsia="fr-FR"/>
        </w:rPr>
      </w:pPr>
    </w:p>
    <w:p w14:paraId="370A03EB" w14:textId="3926562D" w:rsidR="00251B6E" w:rsidRDefault="00251B6E">
      <w:pPr>
        <w:jc w:val="left"/>
      </w:pPr>
      <w:r>
        <w:br w:type="page"/>
      </w:r>
    </w:p>
    <w:p w14:paraId="2114750F" w14:textId="77777777" w:rsidR="00251B6E" w:rsidRPr="00186E6A" w:rsidRDefault="00251B6E">
      <w:pPr>
        <w:rPr>
          <w:rFonts w:ascii="Arial" w:hAnsi="Arial" w:cs="Arial"/>
          <w:b/>
          <w:color w:val="D26600"/>
          <w:sz w:val="36"/>
          <w:szCs w:val="36"/>
          <w:lang w:eastAsia="fr-FR"/>
        </w:rPr>
      </w:pPr>
      <w:r w:rsidRPr="00B51631">
        <w:rPr>
          <w:rFonts w:ascii="Arial" w:hAnsi="Arial" w:cs="Arial"/>
          <w:b/>
          <w:color w:val="D26600"/>
          <w:sz w:val="36"/>
          <w:szCs w:val="36"/>
          <w:lang w:eastAsia="fr-FR"/>
        </w:rPr>
        <w:lastRenderedPageBreak/>
        <w:t>Annexe 3 :</w:t>
      </w:r>
      <w:r>
        <w:rPr>
          <w:rFonts w:ascii="Arial" w:hAnsi="Arial" w:cs="Arial"/>
          <w:b/>
          <w:color w:val="D26600"/>
          <w:sz w:val="36"/>
          <w:szCs w:val="36"/>
          <w:lang w:eastAsia="fr-FR"/>
        </w:rPr>
        <w:t xml:space="preserve"> Diffusion</w:t>
      </w:r>
      <w:r w:rsidRPr="00B51631">
        <w:rPr>
          <w:rFonts w:ascii="Arial" w:hAnsi="Arial" w:cs="Arial"/>
          <w:b/>
          <w:color w:val="D26600"/>
          <w:sz w:val="36"/>
          <w:szCs w:val="36"/>
          <w:lang w:eastAsia="fr-FR"/>
        </w:rPr>
        <w:t xml:space="preserve"> et de communication des données par l’animateur du Pôle Invertébrés en préfiguration</w:t>
      </w:r>
    </w:p>
    <w:p w14:paraId="28DB8011" w14:textId="77777777" w:rsidR="00251B6E" w:rsidRDefault="00251B6E"/>
    <w:p w14:paraId="07CCC7D3" w14:textId="77777777" w:rsidR="00251B6E" w:rsidRDefault="00251B6E" w:rsidP="00251B6E">
      <w:pPr>
        <w:jc w:val="left"/>
      </w:pPr>
    </w:p>
    <w:p w14:paraId="561A8D3E" w14:textId="77777777" w:rsidR="00251B6E" w:rsidRPr="00DE41C6" w:rsidRDefault="00251B6E" w:rsidP="00251B6E">
      <w:pPr>
        <w:jc w:val="left"/>
      </w:pPr>
      <w:r w:rsidRPr="00841795">
        <w:rPr>
          <w:szCs w:val="22"/>
        </w:rPr>
        <w:t xml:space="preserve">Tableau récapitulatif de la </w:t>
      </w:r>
      <w:r w:rsidRPr="00841795">
        <w:rPr>
          <w:b/>
          <w:szCs w:val="22"/>
        </w:rPr>
        <w:t xml:space="preserve">diffusion et de la communication des données </w:t>
      </w:r>
      <w:r w:rsidRPr="00841795">
        <w:rPr>
          <w:szCs w:val="22"/>
        </w:rPr>
        <w:t>par l’animateur du Pôle Invertébrés en préfiguration</w:t>
      </w:r>
    </w:p>
    <w:p w14:paraId="53A96814" w14:textId="77777777" w:rsidR="00251B6E" w:rsidRPr="00186E6A" w:rsidRDefault="00251B6E">
      <w:pPr>
        <w:rPr>
          <w:sz w:val="18"/>
          <w:szCs w:val="18"/>
        </w:rPr>
      </w:pPr>
    </w:p>
    <w:tbl>
      <w:tblPr>
        <w:tblStyle w:val="Grilledutableau"/>
        <w:tblW w:w="10773" w:type="dxa"/>
        <w:tblInd w:w="-873" w:type="dxa"/>
        <w:tblLayout w:type="fixed"/>
        <w:tblLook w:val="04A0" w:firstRow="1" w:lastRow="0" w:firstColumn="1" w:lastColumn="0" w:noHBand="0" w:noVBand="1"/>
      </w:tblPr>
      <w:tblGrid>
        <w:gridCol w:w="1798"/>
        <w:gridCol w:w="1215"/>
        <w:gridCol w:w="1393"/>
        <w:gridCol w:w="1276"/>
        <w:gridCol w:w="1134"/>
        <w:gridCol w:w="1701"/>
        <w:gridCol w:w="1134"/>
        <w:gridCol w:w="1122"/>
      </w:tblGrid>
      <w:tr w:rsidR="00251B6E" w:rsidRPr="009846AA" w14:paraId="4D26F168" w14:textId="77777777" w:rsidTr="00251B6E">
        <w:tc>
          <w:tcPr>
            <w:tcW w:w="1798" w:type="dxa"/>
            <w:vMerge w:val="restart"/>
            <w:shd w:val="clear" w:color="auto" w:fill="D9D9D9" w:themeFill="background1" w:themeFillShade="D9"/>
          </w:tcPr>
          <w:p w14:paraId="250A97F7" w14:textId="77777777" w:rsidR="00251B6E" w:rsidRPr="009846AA" w:rsidRDefault="00251B6E">
            <w:pPr>
              <w:rPr>
                <w:b/>
                <w:sz w:val="18"/>
                <w:szCs w:val="18"/>
              </w:rPr>
            </w:pPr>
          </w:p>
        </w:tc>
        <w:tc>
          <w:tcPr>
            <w:tcW w:w="1215" w:type="dxa"/>
            <w:vMerge w:val="restart"/>
            <w:shd w:val="clear" w:color="auto" w:fill="D9D9D9" w:themeFill="background1" w:themeFillShade="D9"/>
          </w:tcPr>
          <w:p w14:paraId="2274AA43" w14:textId="77777777" w:rsidR="00251B6E" w:rsidRPr="009846AA" w:rsidRDefault="00251B6E" w:rsidP="00251B6E">
            <w:pPr>
              <w:rPr>
                <w:b/>
                <w:sz w:val="18"/>
                <w:szCs w:val="18"/>
              </w:rPr>
            </w:pPr>
            <w:r w:rsidRPr="009846AA">
              <w:rPr>
                <w:b/>
                <w:sz w:val="18"/>
                <w:szCs w:val="18"/>
              </w:rPr>
              <w:t>Emprise taxonomique</w:t>
            </w:r>
          </w:p>
        </w:tc>
        <w:tc>
          <w:tcPr>
            <w:tcW w:w="1393" w:type="dxa"/>
            <w:vMerge w:val="restart"/>
            <w:shd w:val="clear" w:color="auto" w:fill="D9D9D9" w:themeFill="background1" w:themeFillShade="D9"/>
          </w:tcPr>
          <w:p w14:paraId="70B48369" w14:textId="77777777" w:rsidR="00251B6E" w:rsidRPr="009846AA" w:rsidRDefault="00251B6E">
            <w:pPr>
              <w:rPr>
                <w:b/>
                <w:sz w:val="18"/>
                <w:szCs w:val="18"/>
              </w:rPr>
            </w:pPr>
            <w:r w:rsidRPr="009846AA">
              <w:rPr>
                <w:b/>
                <w:sz w:val="18"/>
                <w:szCs w:val="18"/>
              </w:rPr>
              <w:t>Emprise géographique</w:t>
            </w:r>
          </w:p>
        </w:tc>
        <w:tc>
          <w:tcPr>
            <w:tcW w:w="1276" w:type="dxa"/>
            <w:vMerge w:val="restart"/>
            <w:shd w:val="clear" w:color="auto" w:fill="D9D9D9" w:themeFill="background1" w:themeFillShade="D9"/>
          </w:tcPr>
          <w:p w14:paraId="58224064" w14:textId="77777777" w:rsidR="00251B6E" w:rsidRPr="009846AA" w:rsidRDefault="00251B6E">
            <w:pPr>
              <w:rPr>
                <w:b/>
                <w:sz w:val="18"/>
                <w:szCs w:val="18"/>
              </w:rPr>
            </w:pPr>
            <w:r w:rsidRPr="009846AA">
              <w:rPr>
                <w:b/>
                <w:sz w:val="18"/>
                <w:szCs w:val="18"/>
              </w:rPr>
              <w:t>Type de données</w:t>
            </w:r>
          </w:p>
        </w:tc>
        <w:tc>
          <w:tcPr>
            <w:tcW w:w="2835" w:type="dxa"/>
            <w:gridSpan w:val="2"/>
            <w:shd w:val="clear" w:color="auto" w:fill="D9D9D9" w:themeFill="background1" w:themeFillShade="D9"/>
          </w:tcPr>
          <w:p w14:paraId="350D0FE0" w14:textId="77777777" w:rsidR="00251B6E" w:rsidRPr="009846AA" w:rsidRDefault="00251B6E">
            <w:pPr>
              <w:rPr>
                <w:b/>
                <w:sz w:val="18"/>
                <w:szCs w:val="18"/>
              </w:rPr>
            </w:pPr>
            <w:r w:rsidRPr="009846AA">
              <w:rPr>
                <w:b/>
                <w:sz w:val="18"/>
                <w:szCs w:val="18"/>
              </w:rPr>
              <w:t>Précision géographique</w:t>
            </w:r>
          </w:p>
        </w:tc>
        <w:tc>
          <w:tcPr>
            <w:tcW w:w="1134" w:type="dxa"/>
            <w:vMerge w:val="restart"/>
            <w:shd w:val="clear" w:color="auto" w:fill="D9D9D9" w:themeFill="background1" w:themeFillShade="D9"/>
          </w:tcPr>
          <w:p w14:paraId="5126CC28" w14:textId="77777777" w:rsidR="00251B6E" w:rsidRPr="009846AA" w:rsidRDefault="00251B6E">
            <w:pPr>
              <w:rPr>
                <w:b/>
                <w:sz w:val="18"/>
                <w:szCs w:val="18"/>
              </w:rPr>
            </w:pPr>
            <w:r w:rsidRPr="009846AA">
              <w:rPr>
                <w:b/>
                <w:sz w:val="18"/>
                <w:szCs w:val="18"/>
              </w:rPr>
              <w:t>Modalité d’accès</w:t>
            </w:r>
          </w:p>
        </w:tc>
        <w:tc>
          <w:tcPr>
            <w:tcW w:w="1122" w:type="dxa"/>
            <w:vMerge w:val="restart"/>
            <w:shd w:val="clear" w:color="auto" w:fill="D9D9D9" w:themeFill="background1" w:themeFillShade="D9"/>
          </w:tcPr>
          <w:p w14:paraId="5872F4D2" w14:textId="77777777" w:rsidR="00251B6E" w:rsidRPr="009846AA" w:rsidRDefault="00251B6E">
            <w:pPr>
              <w:rPr>
                <w:b/>
                <w:sz w:val="18"/>
                <w:szCs w:val="18"/>
              </w:rPr>
            </w:pPr>
            <w:r w:rsidRPr="009846AA">
              <w:rPr>
                <w:b/>
                <w:sz w:val="18"/>
                <w:szCs w:val="18"/>
              </w:rPr>
              <w:t>Document contractuel</w:t>
            </w:r>
          </w:p>
        </w:tc>
      </w:tr>
      <w:tr w:rsidR="00251B6E" w:rsidRPr="009846AA" w14:paraId="2E5BC8D7" w14:textId="77777777" w:rsidTr="00251B6E">
        <w:tc>
          <w:tcPr>
            <w:tcW w:w="1798" w:type="dxa"/>
            <w:vMerge/>
            <w:tcBorders>
              <w:bottom w:val="single" w:sz="4" w:space="0" w:color="auto"/>
            </w:tcBorders>
            <w:shd w:val="clear" w:color="auto" w:fill="D9D9D9" w:themeFill="background1" w:themeFillShade="D9"/>
          </w:tcPr>
          <w:p w14:paraId="6A0809CE" w14:textId="77777777" w:rsidR="00251B6E" w:rsidRPr="009846AA" w:rsidRDefault="00251B6E">
            <w:pPr>
              <w:rPr>
                <w:b/>
                <w:sz w:val="18"/>
                <w:szCs w:val="18"/>
              </w:rPr>
            </w:pPr>
          </w:p>
        </w:tc>
        <w:tc>
          <w:tcPr>
            <w:tcW w:w="1215" w:type="dxa"/>
            <w:vMerge/>
            <w:shd w:val="clear" w:color="auto" w:fill="D9D9D9" w:themeFill="background1" w:themeFillShade="D9"/>
          </w:tcPr>
          <w:p w14:paraId="516D1AAC" w14:textId="77777777" w:rsidR="00251B6E" w:rsidRPr="009846AA" w:rsidRDefault="00251B6E" w:rsidP="00251B6E">
            <w:pPr>
              <w:rPr>
                <w:b/>
                <w:sz w:val="18"/>
                <w:szCs w:val="18"/>
              </w:rPr>
            </w:pPr>
          </w:p>
        </w:tc>
        <w:tc>
          <w:tcPr>
            <w:tcW w:w="1393" w:type="dxa"/>
            <w:vMerge/>
            <w:shd w:val="clear" w:color="auto" w:fill="D9D9D9" w:themeFill="background1" w:themeFillShade="D9"/>
          </w:tcPr>
          <w:p w14:paraId="61A51578" w14:textId="77777777" w:rsidR="00251B6E" w:rsidRPr="009846AA" w:rsidRDefault="00251B6E">
            <w:pPr>
              <w:rPr>
                <w:b/>
                <w:sz w:val="18"/>
                <w:szCs w:val="18"/>
              </w:rPr>
            </w:pPr>
          </w:p>
        </w:tc>
        <w:tc>
          <w:tcPr>
            <w:tcW w:w="1276" w:type="dxa"/>
            <w:vMerge/>
            <w:shd w:val="clear" w:color="auto" w:fill="D9D9D9" w:themeFill="background1" w:themeFillShade="D9"/>
          </w:tcPr>
          <w:p w14:paraId="15358665" w14:textId="77777777" w:rsidR="00251B6E" w:rsidRPr="009846AA" w:rsidRDefault="00251B6E">
            <w:pPr>
              <w:rPr>
                <w:b/>
                <w:sz w:val="18"/>
                <w:szCs w:val="18"/>
              </w:rPr>
            </w:pPr>
          </w:p>
        </w:tc>
        <w:tc>
          <w:tcPr>
            <w:tcW w:w="1134" w:type="dxa"/>
            <w:shd w:val="clear" w:color="auto" w:fill="D9D9D9" w:themeFill="background1" w:themeFillShade="D9"/>
          </w:tcPr>
          <w:p w14:paraId="41719673" w14:textId="77777777" w:rsidR="00251B6E" w:rsidRPr="009846AA" w:rsidRDefault="00251B6E">
            <w:pPr>
              <w:rPr>
                <w:b/>
                <w:sz w:val="18"/>
                <w:szCs w:val="18"/>
              </w:rPr>
            </w:pPr>
            <w:r>
              <w:rPr>
                <w:b/>
                <w:sz w:val="18"/>
                <w:szCs w:val="18"/>
              </w:rPr>
              <w:t>Données non-sensibles</w:t>
            </w:r>
          </w:p>
        </w:tc>
        <w:tc>
          <w:tcPr>
            <w:tcW w:w="1701" w:type="dxa"/>
            <w:shd w:val="clear" w:color="auto" w:fill="D9D9D9" w:themeFill="background1" w:themeFillShade="D9"/>
          </w:tcPr>
          <w:p w14:paraId="3DA597BD" w14:textId="77777777" w:rsidR="00251B6E" w:rsidRPr="009846AA" w:rsidRDefault="00251B6E">
            <w:pPr>
              <w:rPr>
                <w:b/>
                <w:sz w:val="18"/>
                <w:szCs w:val="18"/>
              </w:rPr>
            </w:pPr>
            <w:r>
              <w:rPr>
                <w:b/>
                <w:sz w:val="18"/>
                <w:szCs w:val="18"/>
              </w:rPr>
              <w:t>Données sensibles (à terme)</w:t>
            </w:r>
          </w:p>
        </w:tc>
        <w:tc>
          <w:tcPr>
            <w:tcW w:w="1134" w:type="dxa"/>
            <w:vMerge/>
            <w:shd w:val="clear" w:color="auto" w:fill="D9D9D9" w:themeFill="background1" w:themeFillShade="D9"/>
          </w:tcPr>
          <w:p w14:paraId="14BAFEF6" w14:textId="77777777" w:rsidR="00251B6E" w:rsidRPr="009846AA" w:rsidRDefault="00251B6E">
            <w:pPr>
              <w:rPr>
                <w:b/>
                <w:sz w:val="18"/>
                <w:szCs w:val="18"/>
              </w:rPr>
            </w:pPr>
          </w:p>
        </w:tc>
        <w:tc>
          <w:tcPr>
            <w:tcW w:w="1122" w:type="dxa"/>
            <w:vMerge/>
            <w:shd w:val="clear" w:color="auto" w:fill="D9D9D9" w:themeFill="background1" w:themeFillShade="D9"/>
          </w:tcPr>
          <w:p w14:paraId="64D3D9EA" w14:textId="77777777" w:rsidR="00251B6E" w:rsidRPr="009846AA" w:rsidRDefault="00251B6E">
            <w:pPr>
              <w:rPr>
                <w:b/>
                <w:sz w:val="18"/>
                <w:szCs w:val="18"/>
              </w:rPr>
            </w:pPr>
          </w:p>
        </w:tc>
      </w:tr>
      <w:tr w:rsidR="00251B6E" w:rsidRPr="009846AA" w14:paraId="0BEEB2B0" w14:textId="77777777" w:rsidTr="00251B6E">
        <w:tc>
          <w:tcPr>
            <w:tcW w:w="1798" w:type="dxa"/>
            <w:shd w:val="clear" w:color="auto" w:fill="D9D9D9" w:themeFill="background1" w:themeFillShade="D9"/>
          </w:tcPr>
          <w:p w14:paraId="1234A9FD" w14:textId="77777777" w:rsidR="00251B6E" w:rsidRPr="00A1279A" w:rsidRDefault="00251B6E" w:rsidP="00251B6E">
            <w:pPr>
              <w:rPr>
                <w:b/>
                <w:sz w:val="16"/>
                <w:szCs w:val="16"/>
              </w:rPr>
            </w:pPr>
            <w:r w:rsidRPr="00A1279A">
              <w:rPr>
                <w:b/>
                <w:sz w:val="16"/>
                <w:szCs w:val="16"/>
              </w:rPr>
              <w:t>Autorités publiques (cf. Annexe 7), animateurs des autres Pôles régionaux du SINP d’Auvergne-Rhône-Alpes et de la plateforme nationale du SINP</w:t>
            </w:r>
          </w:p>
        </w:tc>
        <w:tc>
          <w:tcPr>
            <w:tcW w:w="1215" w:type="dxa"/>
          </w:tcPr>
          <w:p w14:paraId="096A0623" w14:textId="77777777" w:rsidR="00251B6E" w:rsidRPr="00A1279A" w:rsidRDefault="00251B6E" w:rsidP="00251B6E">
            <w:pPr>
              <w:jc w:val="left"/>
              <w:rPr>
                <w:sz w:val="16"/>
                <w:szCs w:val="16"/>
              </w:rPr>
            </w:pPr>
            <w:r w:rsidRPr="00A1279A">
              <w:rPr>
                <w:sz w:val="16"/>
                <w:szCs w:val="16"/>
              </w:rPr>
              <w:t>Tou</w:t>
            </w:r>
            <w:r>
              <w:rPr>
                <w:sz w:val="16"/>
                <w:szCs w:val="16"/>
              </w:rPr>
              <w:t>s les taxons</w:t>
            </w:r>
          </w:p>
        </w:tc>
        <w:tc>
          <w:tcPr>
            <w:tcW w:w="1393" w:type="dxa"/>
          </w:tcPr>
          <w:p w14:paraId="437A1B2C" w14:textId="77777777" w:rsidR="00251B6E" w:rsidRPr="00A1279A" w:rsidRDefault="00251B6E" w:rsidP="00251B6E">
            <w:pPr>
              <w:jc w:val="left"/>
              <w:rPr>
                <w:sz w:val="16"/>
                <w:szCs w:val="16"/>
              </w:rPr>
            </w:pPr>
            <w:r w:rsidRPr="00A1279A">
              <w:rPr>
                <w:sz w:val="16"/>
                <w:szCs w:val="16"/>
              </w:rPr>
              <w:t>Région Auvergne-Rhône-Alpes</w:t>
            </w:r>
          </w:p>
        </w:tc>
        <w:tc>
          <w:tcPr>
            <w:tcW w:w="1276" w:type="dxa"/>
          </w:tcPr>
          <w:p w14:paraId="3E713223" w14:textId="77777777" w:rsidR="00251B6E" w:rsidRPr="00A1279A" w:rsidRDefault="00251B6E" w:rsidP="00251B6E">
            <w:pPr>
              <w:jc w:val="left"/>
              <w:rPr>
                <w:sz w:val="16"/>
                <w:szCs w:val="16"/>
              </w:rPr>
            </w:pPr>
            <w:r w:rsidRPr="00A1279A">
              <w:rPr>
                <w:sz w:val="16"/>
                <w:szCs w:val="16"/>
              </w:rPr>
              <w:t>Champs par défaut de la DEE, DEE complète, ou données-sources</w:t>
            </w:r>
          </w:p>
        </w:tc>
        <w:tc>
          <w:tcPr>
            <w:tcW w:w="1134" w:type="dxa"/>
          </w:tcPr>
          <w:p w14:paraId="179D49AD" w14:textId="77777777" w:rsidR="00251B6E" w:rsidRPr="00A1279A" w:rsidRDefault="00251B6E" w:rsidP="00251B6E">
            <w:pPr>
              <w:jc w:val="left"/>
              <w:rPr>
                <w:sz w:val="16"/>
                <w:szCs w:val="16"/>
              </w:rPr>
            </w:pPr>
            <w:r w:rsidRPr="00A1279A">
              <w:rPr>
                <w:sz w:val="16"/>
                <w:szCs w:val="16"/>
              </w:rPr>
              <w:t>Maximale</w:t>
            </w:r>
          </w:p>
        </w:tc>
        <w:tc>
          <w:tcPr>
            <w:tcW w:w="1701" w:type="dxa"/>
          </w:tcPr>
          <w:p w14:paraId="082026FA" w14:textId="77777777" w:rsidR="00251B6E" w:rsidRPr="00A1279A" w:rsidRDefault="00251B6E" w:rsidP="00251B6E">
            <w:pPr>
              <w:jc w:val="left"/>
              <w:rPr>
                <w:sz w:val="16"/>
                <w:szCs w:val="16"/>
              </w:rPr>
            </w:pPr>
            <w:r w:rsidRPr="00A1279A">
              <w:rPr>
                <w:sz w:val="16"/>
                <w:szCs w:val="16"/>
              </w:rPr>
              <w:t>Maximale</w:t>
            </w:r>
          </w:p>
        </w:tc>
        <w:tc>
          <w:tcPr>
            <w:tcW w:w="1134" w:type="dxa"/>
          </w:tcPr>
          <w:p w14:paraId="5483EFFA" w14:textId="77777777" w:rsidR="00251B6E" w:rsidRPr="00A1279A" w:rsidRDefault="00251B6E" w:rsidP="00251B6E">
            <w:pPr>
              <w:jc w:val="left"/>
              <w:rPr>
                <w:sz w:val="16"/>
                <w:szCs w:val="16"/>
              </w:rPr>
            </w:pPr>
            <w:r w:rsidRPr="00A1279A">
              <w:rPr>
                <w:sz w:val="16"/>
                <w:szCs w:val="16"/>
              </w:rPr>
              <w:t>Consultation et téléchargement en ligne ou communication sur demande</w:t>
            </w:r>
          </w:p>
        </w:tc>
        <w:tc>
          <w:tcPr>
            <w:tcW w:w="1122" w:type="dxa"/>
          </w:tcPr>
          <w:p w14:paraId="649A3BA2" w14:textId="77777777" w:rsidR="00251B6E" w:rsidRPr="00A1279A" w:rsidRDefault="00251B6E" w:rsidP="00251B6E">
            <w:pPr>
              <w:jc w:val="left"/>
              <w:rPr>
                <w:sz w:val="16"/>
                <w:szCs w:val="16"/>
              </w:rPr>
            </w:pPr>
            <w:r w:rsidRPr="00A1279A">
              <w:rPr>
                <w:sz w:val="16"/>
                <w:szCs w:val="16"/>
              </w:rPr>
              <w:t>Charte</w:t>
            </w:r>
          </w:p>
        </w:tc>
      </w:tr>
      <w:tr w:rsidR="00251B6E" w:rsidRPr="009846AA" w14:paraId="6B3C981E" w14:textId="77777777" w:rsidTr="00251B6E">
        <w:tc>
          <w:tcPr>
            <w:tcW w:w="1798" w:type="dxa"/>
            <w:shd w:val="clear" w:color="auto" w:fill="D9D9D9" w:themeFill="background1" w:themeFillShade="D9"/>
          </w:tcPr>
          <w:p w14:paraId="5F49AE93" w14:textId="77777777" w:rsidR="00251B6E" w:rsidRPr="00A1279A" w:rsidRDefault="00251B6E" w:rsidP="00251B6E">
            <w:pPr>
              <w:rPr>
                <w:b/>
                <w:sz w:val="16"/>
                <w:szCs w:val="16"/>
              </w:rPr>
            </w:pPr>
            <w:r w:rsidRPr="00A1279A">
              <w:rPr>
                <w:b/>
                <w:sz w:val="16"/>
                <w:szCs w:val="16"/>
              </w:rPr>
              <w:t>Adhérents à la Charte</w:t>
            </w:r>
          </w:p>
        </w:tc>
        <w:tc>
          <w:tcPr>
            <w:tcW w:w="1215" w:type="dxa"/>
          </w:tcPr>
          <w:p w14:paraId="28BB36CA" w14:textId="77777777" w:rsidR="00251B6E" w:rsidRPr="00A1279A" w:rsidRDefault="00251B6E" w:rsidP="00251B6E">
            <w:pPr>
              <w:jc w:val="left"/>
              <w:rPr>
                <w:sz w:val="16"/>
                <w:szCs w:val="16"/>
              </w:rPr>
            </w:pPr>
            <w:r w:rsidRPr="00A1279A">
              <w:rPr>
                <w:sz w:val="16"/>
                <w:szCs w:val="16"/>
              </w:rPr>
              <w:t>Tou</w:t>
            </w:r>
            <w:r>
              <w:rPr>
                <w:sz w:val="16"/>
                <w:szCs w:val="16"/>
              </w:rPr>
              <w:t>s les taxons</w:t>
            </w:r>
          </w:p>
        </w:tc>
        <w:tc>
          <w:tcPr>
            <w:tcW w:w="1393" w:type="dxa"/>
          </w:tcPr>
          <w:p w14:paraId="3131A0C0" w14:textId="77777777" w:rsidR="00251B6E" w:rsidRPr="00A1279A" w:rsidRDefault="00251B6E" w:rsidP="00251B6E">
            <w:pPr>
              <w:jc w:val="left"/>
              <w:rPr>
                <w:sz w:val="16"/>
                <w:szCs w:val="16"/>
              </w:rPr>
            </w:pPr>
            <w:r w:rsidRPr="00A1279A">
              <w:rPr>
                <w:sz w:val="16"/>
                <w:szCs w:val="16"/>
              </w:rPr>
              <w:t>Région Auvergne-Rhône-Alpes</w:t>
            </w:r>
          </w:p>
        </w:tc>
        <w:tc>
          <w:tcPr>
            <w:tcW w:w="1276" w:type="dxa"/>
          </w:tcPr>
          <w:p w14:paraId="57F0B686" w14:textId="77777777" w:rsidR="00251B6E" w:rsidRPr="00A1279A" w:rsidRDefault="00251B6E" w:rsidP="00251B6E">
            <w:pPr>
              <w:jc w:val="left"/>
              <w:rPr>
                <w:sz w:val="16"/>
                <w:szCs w:val="16"/>
              </w:rPr>
            </w:pPr>
            <w:r w:rsidRPr="00A1279A">
              <w:rPr>
                <w:sz w:val="16"/>
                <w:szCs w:val="16"/>
              </w:rPr>
              <w:t>Champs par défaut de la DEE, DEE complète, ou données-sources</w:t>
            </w:r>
          </w:p>
        </w:tc>
        <w:tc>
          <w:tcPr>
            <w:tcW w:w="1134" w:type="dxa"/>
          </w:tcPr>
          <w:p w14:paraId="4897052D" w14:textId="77777777" w:rsidR="00251B6E" w:rsidRPr="00A1279A" w:rsidRDefault="00251B6E" w:rsidP="00251B6E">
            <w:pPr>
              <w:jc w:val="left"/>
              <w:rPr>
                <w:sz w:val="16"/>
                <w:szCs w:val="16"/>
              </w:rPr>
            </w:pPr>
            <w:r w:rsidRPr="00A1279A">
              <w:rPr>
                <w:sz w:val="16"/>
                <w:szCs w:val="16"/>
              </w:rPr>
              <w:t>Maximale</w:t>
            </w:r>
          </w:p>
        </w:tc>
        <w:tc>
          <w:tcPr>
            <w:tcW w:w="1701" w:type="dxa"/>
          </w:tcPr>
          <w:p w14:paraId="64AE68A9" w14:textId="77777777" w:rsidR="00251B6E" w:rsidRPr="00A1279A" w:rsidRDefault="00251B6E" w:rsidP="00251B6E">
            <w:pPr>
              <w:jc w:val="left"/>
              <w:rPr>
                <w:sz w:val="16"/>
                <w:szCs w:val="16"/>
              </w:rPr>
            </w:pPr>
            <w:r w:rsidRPr="00A1279A">
              <w:rPr>
                <w:sz w:val="16"/>
                <w:szCs w:val="16"/>
              </w:rPr>
              <w:t xml:space="preserve">A la maille 1km, 5km, 10km, ou communale selon les règles établies pour l’espèce considérée. </w:t>
            </w:r>
            <w:r w:rsidRPr="00A1279A">
              <w:rPr>
                <w:sz w:val="16"/>
                <w:szCs w:val="16"/>
              </w:rPr>
              <w:br/>
            </w:r>
            <w:r w:rsidRPr="00A1279A">
              <w:rPr>
                <w:sz w:val="16"/>
                <w:szCs w:val="16"/>
              </w:rPr>
              <w:br/>
              <w:t>Maximale sur demande, avec accord du fournisseur</w:t>
            </w:r>
          </w:p>
        </w:tc>
        <w:tc>
          <w:tcPr>
            <w:tcW w:w="1134" w:type="dxa"/>
          </w:tcPr>
          <w:p w14:paraId="11F20905" w14:textId="77777777" w:rsidR="00251B6E" w:rsidRPr="00A1279A" w:rsidRDefault="00251B6E" w:rsidP="00251B6E">
            <w:pPr>
              <w:jc w:val="left"/>
              <w:rPr>
                <w:sz w:val="16"/>
                <w:szCs w:val="16"/>
              </w:rPr>
            </w:pPr>
            <w:r w:rsidRPr="00A1279A">
              <w:rPr>
                <w:sz w:val="16"/>
                <w:szCs w:val="16"/>
              </w:rPr>
              <w:t>Consultation et téléchargement en ligne ou communication sur demande</w:t>
            </w:r>
          </w:p>
        </w:tc>
        <w:tc>
          <w:tcPr>
            <w:tcW w:w="1122" w:type="dxa"/>
          </w:tcPr>
          <w:p w14:paraId="0D50AE55" w14:textId="77777777" w:rsidR="00251B6E" w:rsidRPr="00A1279A" w:rsidRDefault="00251B6E" w:rsidP="00251B6E">
            <w:pPr>
              <w:jc w:val="left"/>
              <w:rPr>
                <w:sz w:val="16"/>
                <w:szCs w:val="16"/>
              </w:rPr>
            </w:pPr>
            <w:r w:rsidRPr="00A1279A">
              <w:rPr>
                <w:sz w:val="16"/>
                <w:szCs w:val="16"/>
              </w:rPr>
              <w:t>Charte</w:t>
            </w:r>
          </w:p>
        </w:tc>
      </w:tr>
      <w:tr w:rsidR="00251B6E" w:rsidRPr="009846AA" w14:paraId="1D88D4C9" w14:textId="77777777" w:rsidTr="00251B6E">
        <w:trPr>
          <w:trHeight w:val="697"/>
        </w:trPr>
        <w:tc>
          <w:tcPr>
            <w:tcW w:w="1798" w:type="dxa"/>
            <w:shd w:val="clear" w:color="auto" w:fill="D9D9D9" w:themeFill="background1" w:themeFillShade="D9"/>
          </w:tcPr>
          <w:p w14:paraId="0EA49B4E" w14:textId="77777777" w:rsidR="00251B6E" w:rsidRPr="00A1279A" w:rsidRDefault="00251B6E">
            <w:pPr>
              <w:rPr>
                <w:b/>
                <w:sz w:val="16"/>
                <w:szCs w:val="16"/>
              </w:rPr>
            </w:pPr>
            <w:r w:rsidRPr="00A1279A">
              <w:rPr>
                <w:b/>
                <w:sz w:val="16"/>
                <w:szCs w:val="16"/>
              </w:rPr>
              <w:t>Grand public</w:t>
            </w:r>
          </w:p>
        </w:tc>
        <w:tc>
          <w:tcPr>
            <w:tcW w:w="1215" w:type="dxa"/>
          </w:tcPr>
          <w:p w14:paraId="5BE6C218" w14:textId="77777777" w:rsidR="00251B6E" w:rsidRPr="00A1279A" w:rsidRDefault="00251B6E" w:rsidP="00251B6E">
            <w:pPr>
              <w:jc w:val="left"/>
              <w:rPr>
                <w:sz w:val="16"/>
                <w:szCs w:val="16"/>
              </w:rPr>
            </w:pPr>
            <w:r w:rsidRPr="00A1279A">
              <w:rPr>
                <w:sz w:val="16"/>
                <w:szCs w:val="16"/>
              </w:rPr>
              <w:t>Tou</w:t>
            </w:r>
            <w:r>
              <w:rPr>
                <w:sz w:val="16"/>
                <w:szCs w:val="16"/>
              </w:rPr>
              <w:t>s les taxons</w:t>
            </w:r>
          </w:p>
        </w:tc>
        <w:tc>
          <w:tcPr>
            <w:tcW w:w="1393" w:type="dxa"/>
          </w:tcPr>
          <w:p w14:paraId="3EB10CDA" w14:textId="77777777" w:rsidR="00251B6E" w:rsidRPr="00A1279A" w:rsidRDefault="00251B6E" w:rsidP="00251B6E">
            <w:pPr>
              <w:jc w:val="left"/>
              <w:rPr>
                <w:sz w:val="16"/>
                <w:szCs w:val="16"/>
              </w:rPr>
            </w:pPr>
            <w:r w:rsidRPr="00A1279A">
              <w:rPr>
                <w:sz w:val="16"/>
                <w:szCs w:val="16"/>
              </w:rPr>
              <w:t>Région Auvergne-Rhône-Alpes</w:t>
            </w:r>
          </w:p>
        </w:tc>
        <w:tc>
          <w:tcPr>
            <w:tcW w:w="1276" w:type="dxa"/>
          </w:tcPr>
          <w:p w14:paraId="2946E3E2" w14:textId="77777777" w:rsidR="00251B6E" w:rsidRPr="00A1279A" w:rsidRDefault="00251B6E" w:rsidP="00251B6E">
            <w:pPr>
              <w:jc w:val="left"/>
              <w:rPr>
                <w:sz w:val="16"/>
                <w:szCs w:val="16"/>
              </w:rPr>
            </w:pPr>
            <w:r w:rsidRPr="00A1279A">
              <w:rPr>
                <w:sz w:val="16"/>
                <w:szCs w:val="16"/>
              </w:rPr>
              <w:t>Données de synthèse</w:t>
            </w:r>
          </w:p>
        </w:tc>
        <w:tc>
          <w:tcPr>
            <w:tcW w:w="1134" w:type="dxa"/>
          </w:tcPr>
          <w:p w14:paraId="1FA12307" w14:textId="77777777" w:rsidR="00251B6E" w:rsidRPr="00A1279A" w:rsidRDefault="00251B6E" w:rsidP="00251B6E">
            <w:pPr>
              <w:jc w:val="left"/>
              <w:rPr>
                <w:sz w:val="16"/>
                <w:szCs w:val="16"/>
              </w:rPr>
            </w:pPr>
            <w:r w:rsidRPr="00A1279A">
              <w:rPr>
                <w:sz w:val="16"/>
                <w:szCs w:val="16"/>
              </w:rPr>
              <w:t>Maximale</w:t>
            </w:r>
          </w:p>
        </w:tc>
        <w:tc>
          <w:tcPr>
            <w:tcW w:w="1701" w:type="dxa"/>
          </w:tcPr>
          <w:p w14:paraId="03C999CA" w14:textId="77777777" w:rsidR="00251B6E" w:rsidRPr="00A1279A" w:rsidRDefault="00251B6E" w:rsidP="00251B6E">
            <w:pPr>
              <w:jc w:val="left"/>
              <w:rPr>
                <w:sz w:val="16"/>
                <w:szCs w:val="16"/>
              </w:rPr>
            </w:pPr>
            <w:r w:rsidRPr="00A1279A">
              <w:rPr>
                <w:sz w:val="16"/>
                <w:szCs w:val="16"/>
              </w:rPr>
              <w:t>A la maille 1km, 5km, 10km, ou communale selon les règles établies pour l’espèce considérée.</w:t>
            </w:r>
          </w:p>
        </w:tc>
        <w:tc>
          <w:tcPr>
            <w:tcW w:w="1134" w:type="dxa"/>
          </w:tcPr>
          <w:p w14:paraId="681D907B" w14:textId="77777777" w:rsidR="00251B6E" w:rsidRPr="00A1279A" w:rsidRDefault="00251B6E" w:rsidP="00251B6E">
            <w:pPr>
              <w:jc w:val="left"/>
              <w:rPr>
                <w:sz w:val="16"/>
                <w:szCs w:val="16"/>
              </w:rPr>
            </w:pPr>
            <w:r w:rsidRPr="00A1279A">
              <w:rPr>
                <w:sz w:val="16"/>
                <w:szCs w:val="16"/>
              </w:rPr>
              <w:t>Consultation en ligne</w:t>
            </w:r>
          </w:p>
        </w:tc>
        <w:tc>
          <w:tcPr>
            <w:tcW w:w="1122" w:type="dxa"/>
          </w:tcPr>
          <w:p w14:paraId="513C9E11" w14:textId="77777777" w:rsidR="00251B6E" w:rsidRPr="00A1279A" w:rsidRDefault="00251B6E" w:rsidP="00251B6E">
            <w:pPr>
              <w:jc w:val="left"/>
              <w:rPr>
                <w:sz w:val="16"/>
                <w:szCs w:val="16"/>
              </w:rPr>
            </w:pPr>
            <w:r w:rsidRPr="00A1279A">
              <w:rPr>
                <w:sz w:val="16"/>
                <w:szCs w:val="16"/>
              </w:rPr>
              <w:t>Aucun</w:t>
            </w:r>
          </w:p>
        </w:tc>
      </w:tr>
      <w:tr w:rsidR="00251B6E" w:rsidRPr="009846AA" w14:paraId="3E399A2F" w14:textId="77777777" w:rsidTr="00251B6E">
        <w:tc>
          <w:tcPr>
            <w:tcW w:w="1798" w:type="dxa"/>
            <w:shd w:val="clear" w:color="auto" w:fill="D9D9D9" w:themeFill="background1" w:themeFillShade="D9"/>
          </w:tcPr>
          <w:p w14:paraId="2557D7FF" w14:textId="77777777" w:rsidR="00251B6E" w:rsidRPr="00A1279A" w:rsidRDefault="00251B6E">
            <w:pPr>
              <w:rPr>
                <w:b/>
                <w:sz w:val="16"/>
                <w:szCs w:val="16"/>
              </w:rPr>
            </w:pPr>
            <w:r w:rsidRPr="00A1279A">
              <w:rPr>
                <w:b/>
                <w:sz w:val="16"/>
                <w:szCs w:val="16"/>
              </w:rPr>
              <w:t>Acteurs non adhérents</w:t>
            </w:r>
          </w:p>
        </w:tc>
        <w:tc>
          <w:tcPr>
            <w:tcW w:w="1215" w:type="dxa"/>
          </w:tcPr>
          <w:p w14:paraId="36061539" w14:textId="77777777" w:rsidR="00251B6E" w:rsidRPr="00A1279A" w:rsidRDefault="00251B6E" w:rsidP="00251B6E">
            <w:pPr>
              <w:jc w:val="left"/>
              <w:rPr>
                <w:sz w:val="16"/>
                <w:szCs w:val="16"/>
              </w:rPr>
            </w:pPr>
            <w:r w:rsidRPr="00A1279A">
              <w:rPr>
                <w:sz w:val="16"/>
                <w:szCs w:val="16"/>
              </w:rPr>
              <w:t>Taxons faisant l’objet de la demande</w:t>
            </w:r>
          </w:p>
        </w:tc>
        <w:tc>
          <w:tcPr>
            <w:tcW w:w="1393" w:type="dxa"/>
          </w:tcPr>
          <w:p w14:paraId="2268FF67" w14:textId="77777777" w:rsidR="00251B6E" w:rsidRPr="00A1279A" w:rsidRDefault="00251B6E" w:rsidP="00251B6E">
            <w:pPr>
              <w:jc w:val="left"/>
              <w:rPr>
                <w:sz w:val="16"/>
                <w:szCs w:val="16"/>
              </w:rPr>
            </w:pPr>
            <w:r w:rsidRPr="00A1279A">
              <w:rPr>
                <w:sz w:val="16"/>
                <w:szCs w:val="16"/>
              </w:rPr>
              <w:t>Territoire faisant l’objet de la demande</w:t>
            </w:r>
          </w:p>
        </w:tc>
        <w:tc>
          <w:tcPr>
            <w:tcW w:w="1276" w:type="dxa"/>
          </w:tcPr>
          <w:p w14:paraId="311AE823" w14:textId="77777777" w:rsidR="00251B6E" w:rsidRPr="00A1279A" w:rsidRDefault="00251B6E" w:rsidP="00251B6E">
            <w:pPr>
              <w:jc w:val="left"/>
              <w:rPr>
                <w:sz w:val="16"/>
                <w:szCs w:val="16"/>
              </w:rPr>
            </w:pPr>
            <w:r w:rsidRPr="00A1279A">
              <w:rPr>
                <w:sz w:val="16"/>
                <w:szCs w:val="16"/>
              </w:rPr>
              <w:t>Données élémentaires d’échanges</w:t>
            </w:r>
            <w:r>
              <w:rPr>
                <w:sz w:val="16"/>
                <w:szCs w:val="16"/>
              </w:rPr>
              <w:t xml:space="preserve"> ou données sources</w:t>
            </w:r>
            <w:r w:rsidRPr="00A1279A">
              <w:rPr>
                <w:sz w:val="16"/>
                <w:szCs w:val="16"/>
              </w:rPr>
              <w:t>, champs demandés</w:t>
            </w:r>
          </w:p>
        </w:tc>
        <w:tc>
          <w:tcPr>
            <w:tcW w:w="1134" w:type="dxa"/>
          </w:tcPr>
          <w:p w14:paraId="704858C2" w14:textId="77777777" w:rsidR="00251B6E" w:rsidRPr="00A1279A" w:rsidRDefault="00251B6E" w:rsidP="00251B6E">
            <w:pPr>
              <w:jc w:val="left"/>
              <w:rPr>
                <w:sz w:val="16"/>
                <w:szCs w:val="16"/>
              </w:rPr>
            </w:pPr>
            <w:r w:rsidRPr="00A1279A">
              <w:rPr>
                <w:sz w:val="16"/>
                <w:szCs w:val="16"/>
              </w:rPr>
              <w:t>Maximale</w:t>
            </w:r>
          </w:p>
        </w:tc>
        <w:tc>
          <w:tcPr>
            <w:tcW w:w="1701" w:type="dxa"/>
          </w:tcPr>
          <w:p w14:paraId="228206B6" w14:textId="77777777" w:rsidR="00251B6E" w:rsidRPr="00A1279A" w:rsidRDefault="00251B6E" w:rsidP="00251B6E">
            <w:pPr>
              <w:jc w:val="left"/>
              <w:rPr>
                <w:sz w:val="16"/>
                <w:szCs w:val="16"/>
              </w:rPr>
            </w:pPr>
            <w:r w:rsidRPr="00A1279A">
              <w:rPr>
                <w:sz w:val="16"/>
                <w:szCs w:val="16"/>
              </w:rPr>
              <w:t>A la mai</w:t>
            </w:r>
            <w:r>
              <w:rPr>
                <w:sz w:val="16"/>
                <w:szCs w:val="16"/>
              </w:rPr>
              <w:t>lle 1km, 5km, 10km,</w:t>
            </w:r>
            <w:r w:rsidRPr="00A1279A">
              <w:rPr>
                <w:sz w:val="16"/>
                <w:szCs w:val="16"/>
              </w:rPr>
              <w:t xml:space="preserve"> communale </w:t>
            </w:r>
            <w:r>
              <w:rPr>
                <w:sz w:val="16"/>
                <w:szCs w:val="16"/>
              </w:rPr>
              <w:t xml:space="preserve">ou non diffusé </w:t>
            </w:r>
            <w:r w:rsidRPr="00A1279A">
              <w:rPr>
                <w:sz w:val="16"/>
                <w:szCs w:val="16"/>
              </w:rPr>
              <w:t xml:space="preserve">selon les règles établies pour l’espèce considérée. </w:t>
            </w:r>
            <w:r w:rsidRPr="00A1279A">
              <w:rPr>
                <w:sz w:val="16"/>
                <w:szCs w:val="16"/>
              </w:rPr>
              <w:br/>
            </w:r>
            <w:r w:rsidRPr="00A1279A">
              <w:rPr>
                <w:sz w:val="16"/>
                <w:szCs w:val="16"/>
              </w:rPr>
              <w:br/>
              <w:t>Maximale sur demande, avec accord du fournisseur</w:t>
            </w:r>
          </w:p>
        </w:tc>
        <w:tc>
          <w:tcPr>
            <w:tcW w:w="1134" w:type="dxa"/>
          </w:tcPr>
          <w:p w14:paraId="71482DE2" w14:textId="77777777" w:rsidR="00251B6E" w:rsidRPr="00A1279A" w:rsidRDefault="00251B6E" w:rsidP="00251B6E">
            <w:pPr>
              <w:jc w:val="left"/>
              <w:rPr>
                <w:sz w:val="16"/>
                <w:szCs w:val="16"/>
              </w:rPr>
            </w:pPr>
            <w:r w:rsidRPr="00A1279A">
              <w:rPr>
                <w:sz w:val="16"/>
                <w:szCs w:val="16"/>
              </w:rPr>
              <w:t>Téléchargement en ligne, tableur</w:t>
            </w:r>
          </w:p>
        </w:tc>
        <w:tc>
          <w:tcPr>
            <w:tcW w:w="1122" w:type="dxa"/>
          </w:tcPr>
          <w:p w14:paraId="79153906" w14:textId="77777777" w:rsidR="00251B6E" w:rsidRPr="00A1279A" w:rsidRDefault="00251B6E" w:rsidP="00251B6E">
            <w:pPr>
              <w:jc w:val="left"/>
              <w:rPr>
                <w:sz w:val="16"/>
                <w:szCs w:val="16"/>
              </w:rPr>
            </w:pPr>
            <w:r w:rsidRPr="00A1279A">
              <w:rPr>
                <w:sz w:val="16"/>
                <w:szCs w:val="16"/>
              </w:rPr>
              <w:t>Convention avec accord du fournisseur de données</w:t>
            </w:r>
          </w:p>
        </w:tc>
      </w:tr>
    </w:tbl>
    <w:p w14:paraId="42DCD26B" w14:textId="77777777" w:rsidR="00251B6E" w:rsidRDefault="00251B6E"/>
    <w:p w14:paraId="2C812871" w14:textId="77777777" w:rsidR="00251B6E" w:rsidRPr="00186E6A" w:rsidRDefault="00251B6E">
      <w:pPr>
        <w:rPr>
          <w:sz w:val="18"/>
          <w:szCs w:val="18"/>
        </w:rPr>
      </w:pPr>
    </w:p>
    <w:p w14:paraId="71F93B28" w14:textId="77777777" w:rsidR="00251B6E" w:rsidRDefault="00251B6E">
      <w:pPr>
        <w:jc w:val="left"/>
      </w:pPr>
      <w:r>
        <w:br w:type="page"/>
      </w:r>
    </w:p>
    <w:p w14:paraId="015F7202" w14:textId="77777777" w:rsidR="00251B6E" w:rsidRDefault="00251B6E" w:rsidP="00251B6E">
      <w:r>
        <w:lastRenderedPageBreak/>
        <w:t xml:space="preserve">Pour les </w:t>
      </w:r>
      <w:r w:rsidRPr="00A1279A">
        <w:t xml:space="preserve">Autorités publiques (cf. Annexe 7), </w:t>
      </w:r>
      <w:r>
        <w:t xml:space="preserve">les </w:t>
      </w:r>
      <w:r w:rsidRPr="00A1279A">
        <w:t>animateurs des autres Pôles régionaux du SINP d’</w:t>
      </w:r>
      <w:r>
        <w:t>Auvergne-Rhône-Alpes, les animateurs</w:t>
      </w:r>
      <w:r w:rsidRPr="00A1279A">
        <w:t xml:space="preserve"> de la plateforme nationale du SINP</w:t>
      </w:r>
      <w:r>
        <w:t xml:space="preserve"> et les adhérents à la Charte du Pôle Invertébrés en préfiguration :</w:t>
      </w:r>
    </w:p>
    <w:p w14:paraId="45A56F99" w14:textId="77777777" w:rsidR="00251B6E" w:rsidRDefault="00251B6E" w:rsidP="00251B6E"/>
    <w:p w14:paraId="76B71540" w14:textId="77777777" w:rsidR="00251B6E" w:rsidRPr="00186E6A" w:rsidRDefault="00251B6E" w:rsidP="00251B6E">
      <w:pPr>
        <w:pStyle w:val="Pardeliste"/>
        <w:numPr>
          <w:ilvl w:val="0"/>
          <w:numId w:val="41"/>
        </w:numPr>
      </w:pPr>
      <w:r>
        <w:t xml:space="preserve">Par défaut, les données consultables, </w:t>
      </w:r>
      <w:proofErr w:type="spellStart"/>
      <w:r>
        <w:t>requêtables</w:t>
      </w:r>
      <w:proofErr w:type="spellEnd"/>
      <w:r>
        <w:t xml:space="preserve"> et téléchargeables en ligne sur la plateforme du Pôle Invertébrés en préfiguration sont des Données Élémentaires d’Échanges, dont l’export comporte </w:t>
      </w:r>
      <w:r w:rsidRPr="000841C7">
        <w:rPr>
          <w:i/>
        </w:rPr>
        <w:t>a minima</w:t>
      </w:r>
      <w:r>
        <w:t xml:space="preserve"> les champs suivants :</w:t>
      </w:r>
    </w:p>
    <w:p w14:paraId="68B7274B" w14:textId="77777777" w:rsidR="00251B6E" w:rsidRDefault="00251B6E" w:rsidP="00251B6E"/>
    <w:p w14:paraId="0FF28ABC" w14:textId="77777777" w:rsidR="00251B6E" w:rsidRDefault="00251B6E" w:rsidP="00251B6E">
      <w:pPr>
        <w:pStyle w:val="Pardeliste"/>
        <w:numPr>
          <w:ilvl w:val="0"/>
          <w:numId w:val="43"/>
        </w:numPr>
      </w:pPr>
      <w:r>
        <w:t xml:space="preserve">A redéfinir (à minima dates, lieu, observateur, espèce, dénombrements, stade, sexe, méthode </w:t>
      </w:r>
      <w:proofErr w:type="spellStart"/>
      <w:r>
        <w:t>etc</w:t>
      </w:r>
      <w:proofErr w:type="spellEnd"/>
      <w:r>
        <w:t xml:space="preserve">). </w:t>
      </w:r>
    </w:p>
    <w:p w14:paraId="66C10B36" w14:textId="77777777" w:rsidR="00251B6E" w:rsidRDefault="00251B6E" w:rsidP="00251B6E">
      <w:pPr>
        <w:ind w:left="708"/>
        <w:jc w:val="left"/>
        <w:rPr>
          <w:rFonts w:ascii="Times New Roman" w:eastAsia="Times New Roman" w:hAnsi="Times New Roman" w:cs="Times New Roman"/>
          <w:sz w:val="24"/>
          <w:lang w:eastAsia="fr-FR"/>
        </w:rPr>
      </w:pPr>
    </w:p>
    <w:p w14:paraId="16D80A4F" w14:textId="77777777" w:rsidR="00251B6E" w:rsidRDefault="00251B6E" w:rsidP="00251B6E">
      <w:pPr>
        <w:jc w:val="left"/>
        <w:rPr>
          <w:rFonts w:ascii="Times New Roman" w:eastAsia="Times New Roman" w:hAnsi="Times New Roman" w:cs="Times New Roman"/>
          <w:sz w:val="24"/>
          <w:lang w:eastAsia="fr-FR"/>
        </w:rPr>
      </w:pPr>
    </w:p>
    <w:p w14:paraId="79103D8E" w14:textId="77777777" w:rsidR="00251B6E" w:rsidRPr="000841C7" w:rsidRDefault="00251B6E" w:rsidP="00251B6E">
      <w:pPr>
        <w:pStyle w:val="Pardeliste"/>
        <w:numPr>
          <w:ilvl w:val="0"/>
          <w:numId w:val="42"/>
        </w:numPr>
        <w:rPr>
          <w:vanish/>
          <w:lang w:eastAsia="fr-FR"/>
        </w:rPr>
      </w:pPr>
      <w:r>
        <w:rPr>
          <w:lang w:eastAsia="fr-FR"/>
        </w:rPr>
        <w:t>Toutes données-sources ou toute autre information disponible dans la base de données du Pôle Invertébrés en préfiguration peut être obtenue en téléchargement sur la plateforme internet ou sur demande auprès de l’animateur du Pôle, selon les cas (pouvant impliquer un temps de préparation de l’export).</w:t>
      </w:r>
    </w:p>
    <w:p w14:paraId="7F166E03" w14:textId="77777777" w:rsidR="00251B6E" w:rsidRDefault="00251B6E"/>
    <w:p w14:paraId="1A876BFE" w14:textId="77777777" w:rsidR="00251B6E" w:rsidRDefault="00251B6E"/>
    <w:p w14:paraId="5846AF56" w14:textId="77777777" w:rsidR="00251B6E" w:rsidRDefault="00251B6E"/>
    <w:p w14:paraId="2AC15BB2" w14:textId="77777777" w:rsidR="00251B6E" w:rsidRDefault="00251B6E">
      <w:r>
        <w:t xml:space="preserve">Pour les acteurs non-adhérents : </w:t>
      </w:r>
    </w:p>
    <w:p w14:paraId="56E79341" w14:textId="77777777" w:rsidR="00251B6E" w:rsidRDefault="00251B6E" w:rsidP="00251B6E">
      <w:pPr>
        <w:pStyle w:val="Pardeliste"/>
        <w:numPr>
          <w:ilvl w:val="0"/>
          <w:numId w:val="44"/>
        </w:numPr>
      </w:pPr>
      <w:r>
        <w:t>Tous les champs des Donnés Élémentaires d’Échanges ou des données-sources peuvent être demandés par un acteur non-adhérent, dans le cadre d’une demande d’accès aux données (Annexe 2 de la Charte). Ces demandes d’accès accordent un usage des données strictement limité à une étude précise, faisant l’objet de la demande.</w:t>
      </w:r>
    </w:p>
    <w:p w14:paraId="0D090B6B" w14:textId="77777777" w:rsidR="00251B6E" w:rsidRDefault="00251B6E" w:rsidP="00251B6E">
      <w:pPr>
        <w:pStyle w:val="Pardeliste"/>
      </w:pPr>
      <w:r>
        <w:t>L’animateur du Pôle Invertébrés en préfiguration peut, avec l’accord des fournisseurs de données concernés par la demande, transmettre toute ou partie des données ou des champs sollicités par le demandeur.</w:t>
      </w:r>
    </w:p>
    <w:tbl>
      <w:tblPr>
        <w:tblStyle w:val="Grilledutableau"/>
        <w:tblpPr w:leftFromText="141" w:rightFromText="141" w:vertAnchor="text" w:horzAnchor="page" w:tblpX="1810" w:tblpY="6316"/>
        <w:tblW w:w="0" w:type="auto"/>
        <w:tblLook w:val="04A0" w:firstRow="1" w:lastRow="0" w:firstColumn="1" w:lastColumn="0" w:noHBand="0" w:noVBand="1"/>
      </w:tblPr>
      <w:tblGrid>
        <w:gridCol w:w="9056"/>
      </w:tblGrid>
      <w:tr w:rsidR="00251B6E" w14:paraId="025306F3" w14:textId="77777777" w:rsidTr="00251B6E">
        <w:trPr>
          <w:trHeight w:val="438"/>
        </w:trPr>
        <w:tc>
          <w:tcPr>
            <w:tcW w:w="9056" w:type="dxa"/>
          </w:tcPr>
          <w:p w14:paraId="2F07C371"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A3</w:t>
            </w:r>
            <w:r w:rsidRPr="00B97C3A">
              <w:rPr>
                <w:rFonts w:ascii="Times New Roman" w:hAnsi="Times New Roman" w:cs="Times New Roman"/>
                <w:b/>
                <w:bCs/>
                <w:sz w:val="20"/>
                <w:szCs w:val="20"/>
                <w:lang w:eastAsia="fr-FR"/>
              </w:rPr>
              <w:t xml:space="preserve"> - version 2018</w:t>
            </w:r>
          </w:p>
          <w:p w14:paraId="57E18909"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463E423D" w14:textId="77777777" w:rsidR="00251B6E" w:rsidRDefault="00251B6E" w:rsidP="00251B6E">
      <w:pPr>
        <w:pStyle w:val="Pardeliste"/>
      </w:pPr>
    </w:p>
    <w:p w14:paraId="0EC4BE70" w14:textId="77777777" w:rsidR="00251B6E" w:rsidRDefault="00251B6E" w:rsidP="00251B6E"/>
    <w:p w14:paraId="2CA8E75C" w14:textId="77777777" w:rsidR="00251B6E" w:rsidRDefault="00251B6E" w:rsidP="00251B6E">
      <w:pPr>
        <w:rPr>
          <w:rFonts w:ascii="Arial" w:hAnsi="Arial" w:cs="Arial"/>
          <w:b/>
          <w:color w:val="D26600"/>
          <w:sz w:val="36"/>
          <w:szCs w:val="36"/>
        </w:rPr>
      </w:pPr>
      <w:r>
        <w:rPr>
          <w:lang w:eastAsia="fr-FR"/>
        </w:rPr>
        <w:br w:type="page"/>
      </w:r>
      <w:r>
        <w:rPr>
          <w:lang w:eastAsia="fr-FR"/>
        </w:rPr>
        <w:lastRenderedPageBreak/>
        <w:br w:type="page"/>
      </w:r>
      <w:r w:rsidRPr="00EE5C7F">
        <w:rPr>
          <w:rFonts w:ascii="Arial" w:hAnsi="Arial" w:cs="Arial"/>
          <w:b/>
          <w:color w:val="D26600"/>
          <w:sz w:val="36"/>
          <w:szCs w:val="36"/>
        </w:rPr>
        <w:lastRenderedPageBreak/>
        <w:t>Annexe 4 :</w:t>
      </w:r>
      <w:r>
        <w:rPr>
          <w:rFonts w:ascii="Arial" w:hAnsi="Arial" w:cs="Arial"/>
          <w:b/>
          <w:color w:val="D26600"/>
          <w:sz w:val="36"/>
          <w:szCs w:val="36"/>
        </w:rPr>
        <w:t xml:space="preserve"> </w:t>
      </w:r>
      <w:r w:rsidRPr="00EE5C7F">
        <w:rPr>
          <w:rFonts w:ascii="Arial" w:hAnsi="Arial" w:cs="Arial"/>
          <w:b/>
          <w:color w:val="D26600"/>
          <w:sz w:val="36"/>
          <w:szCs w:val="36"/>
          <w:lang w:eastAsia="fr-FR"/>
        </w:rPr>
        <w:t>Modalités et formats de mise à disposition des données à l’animateur du Pôle Invertébrés en préfiguration</w:t>
      </w:r>
    </w:p>
    <w:p w14:paraId="66C07FB9" w14:textId="77777777" w:rsidR="00251B6E" w:rsidRDefault="00251B6E" w:rsidP="00251B6E">
      <w:pPr>
        <w:rPr>
          <w:lang w:eastAsia="fr-FR"/>
        </w:rPr>
      </w:pPr>
    </w:p>
    <w:p w14:paraId="01F0CB1B" w14:textId="77777777" w:rsidR="00251B6E" w:rsidRPr="00177F65" w:rsidRDefault="00251B6E" w:rsidP="00251B6E">
      <w:pPr>
        <w:rPr>
          <w:szCs w:val="22"/>
          <w:lang w:eastAsia="fr-FR"/>
        </w:rPr>
      </w:pPr>
      <w:r w:rsidRPr="00177F65">
        <w:rPr>
          <w:szCs w:val="22"/>
          <w:lang w:eastAsia="fr-FR"/>
        </w:rPr>
        <w:t xml:space="preserve">Définition des abréviations utilisées dans la description des types de champs : </w:t>
      </w:r>
    </w:p>
    <w:p w14:paraId="0DAC77B2" w14:textId="77777777" w:rsidR="00251B6E" w:rsidRDefault="00251B6E" w:rsidP="00251B6E">
      <w:pPr>
        <w:pStyle w:val="Pardeliste"/>
        <w:numPr>
          <w:ilvl w:val="0"/>
          <w:numId w:val="45"/>
        </w:numPr>
        <w:jc w:val="left"/>
        <w:rPr>
          <w:szCs w:val="22"/>
          <w:lang w:eastAsia="fr-FR"/>
        </w:rPr>
      </w:pPr>
      <w:proofErr w:type="spellStart"/>
      <w:r>
        <w:rPr>
          <w:szCs w:val="22"/>
          <w:lang w:eastAsia="fr-FR"/>
        </w:rPr>
        <w:t>Var</w:t>
      </w:r>
      <w:r w:rsidRPr="00177F65">
        <w:rPr>
          <w:szCs w:val="22"/>
          <w:lang w:eastAsia="fr-FR"/>
        </w:rPr>
        <w:t>Char</w:t>
      </w:r>
      <w:proofErr w:type="spellEnd"/>
      <w:r w:rsidRPr="00177F65">
        <w:rPr>
          <w:szCs w:val="22"/>
          <w:lang w:eastAsia="fr-FR"/>
        </w:rPr>
        <w:t> : Chaine de caractère</w:t>
      </w:r>
      <w:r>
        <w:rPr>
          <w:szCs w:val="22"/>
          <w:lang w:eastAsia="fr-FR"/>
        </w:rPr>
        <w:t xml:space="preserve"> courte</w:t>
      </w:r>
    </w:p>
    <w:p w14:paraId="2C789393" w14:textId="77777777" w:rsidR="00251B6E" w:rsidRPr="00177F65" w:rsidRDefault="00251B6E" w:rsidP="00251B6E">
      <w:pPr>
        <w:pStyle w:val="Pardeliste"/>
        <w:numPr>
          <w:ilvl w:val="0"/>
          <w:numId w:val="45"/>
        </w:numPr>
        <w:jc w:val="left"/>
        <w:rPr>
          <w:szCs w:val="22"/>
          <w:lang w:eastAsia="fr-FR"/>
        </w:rPr>
      </w:pPr>
      <w:proofErr w:type="spellStart"/>
      <w:proofErr w:type="gramStart"/>
      <w:r>
        <w:rPr>
          <w:szCs w:val="22"/>
          <w:lang w:eastAsia="fr-FR"/>
        </w:rPr>
        <w:t>Text</w:t>
      </w:r>
      <w:proofErr w:type="spellEnd"/>
      <w:r>
        <w:rPr>
          <w:szCs w:val="22"/>
          <w:lang w:eastAsia="fr-FR"/>
        </w:rPr>
        <w:t>:</w:t>
      </w:r>
      <w:proofErr w:type="gramEnd"/>
      <w:r>
        <w:rPr>
          <w:szCs w:val="22"/>
          <w:lang w:eastAsia="fr-FR"/>
        </w:rPr>
        <w:t xml:space="preserve"> Chaine de caractère plus longue et variable</w:t>
      </w:r>
    </w:p>
    <w:p w14:paraId="28C249D1" w14:textId="77777777" w:rsidR="00251B6E" w:rsidRPr="00177F65" w:rsidRDefault="00251B6E" w:rsidP="00251B6E">
      <w:pPr>
        <w:pStyle w:val="Pardeliste"/>
        <w:numPr>
          <w:ilvl w:val="0"/>
          <w:numId w:val="45"/>
        </w:numPr>
        <w:jc w:val="left"/>
        <w:rPr>
          <w:szCs w:val="22"/>
          <w:lang w:eastAsia="fr-FR"/>
        </w:rPr>
      </w:pPr>
      <w:r w:rsidRPr="00177F65">
        <w:rPr>
          <w:szCs w:val="22"/>
          <w:lang w:eastAsia="fr-FR"/>
        </w:rPr>
        <w:t>Date : Date</w:t>
      </w:r>
    </w:p>
    <w:p w14:paraId="4096A17B" w14:textId="77777777" w:rsidR="00251B6E" w:rsidRPr="00177F65" w:rsidRDefault="00251B6E" w:rsidP="00251B6E">
      <w:pPr>
        <w:pStyle w:val="Pardeliste"/>
        <w:numPr>
          <w:ilvl w:val="0"/>
          <w:numId w:val="45"/>
        </w:numPr>
        <w:jc w:val="left"/>
        <w:rPr>
          <w:szCs w:val="22"/>
          <w:lang w:eastAsia="fr-FR"/>
        </w:rPr>
      </w:pPr>
      <w:r w:rsidRPr="00177F65">
        <w:rPr>
          <w:szCs w:val="22"/>
          <w:lang w:eastAsia="fr-FR"/>
        </w:rPr>
        <w:t>Heure : Heure</w:t>
      </w:r>
    </w:p>
    <w:p w14:paraId="6DBDBB41" w14:textId="77777777" w:rsidR="00251B6E" w:rsidRPr="00177F65" w:rsidRDefault="00251B6E" w:rsidP="00251B6E">
      <w:pPr>
        <w:pStyle w:val="Pardeliste"/>
        <w:numPr>
          <w:ilvl w:val="0"/>
          <w:numId w:val="45"/>
        </w:numPr>
        <w:jc w:val="left"/>
        <w:rPr>
          <w:szCs w:val="22"/>
          <w:lang w:eastAsia="fr-FR"/>
        </w:rPr>
      </w:pPr>
      <w:proofErr w:type="spellStart"/>
      <w:r w:rsidRPr="00177F65">
        <w:rPr>
          <w:szCs w:val="22"/>
          <w:lang w:eastAsia="fr-FR"/>
        </w:rPr>
        <w:t>Boolean</w:t>
      </w:r>
      <w:proofErr w:type="spellEnd"/>
      <w:r w:rsidRPr="00177F65">
        <w:rPr>
          <w:szCs w:val="22"/>
          <w:lang w:eastAsia="fr-FR"/>
        </w:rPr>
        <w:t xml:space="preserve"> : binaire 0/1 ou </w:t>
      </w:r>
      <w:proofErr w:type="spellStart"/>
      <w:r w:rsidRPr="00177F65">
        <w:rPr>
          <w:szCs w:val="22"/>
          <w:lang w:eastAsia="fr-FR"/>
        </w:rPr>
        <w:t>True</w:t>
      </w:r>
      <w:proofErr w:type="spellEnd"/>
      <w:r w:rsidRPr="00177F65">
        <w:rPr>
          <w:szCs w:val="22"/>
          <w:lang w:eastAsia="fr-FR"/>
        </w:rPr>
        <w:t>/False</w:t>
      </w:r>
    </w:p>
    <w:p w14:paraId="22C5A912" w14:textId="77777777" w:rsidR="00251B6E" w:rsidRPr="00177F65" w:rsidRDefault="00251B6E" w:rsidP="00251B6E">
      <w:pPr>
        <w:pStyle w:val="Pardeliste"/>
        <w:numPr>
          <w:ilvl w:val="0"/>
          <w:numId w:val="45"/>
        </w:numPr>
        <w:jc w:val="left"/>
        <w:rPr>
          <w:szCs w:val="22"/>
          <w:lang w:eastAsia="fr-FR"/>
        </w:rPr>
      </w:pPr>
      <w:proofErr w:type="spellStart"/>
      <w:r w:rsidRPr="00177F65">
        <w:rPr>
          <w:szCs w:val="22"/>
          <w:lang w:eastAsia="fr-FR"/>
        </w:rPr>
        <w:t>Integer</w:t>
      </w:r>
      <w:proofErr w:type="spellEnd"/>
      <w:r w:rsidRPr="00177F65">
        <w:rPr>
          <w:szCs w:val="22"/>
          <w:lang w:eastAsia="fr-FR"/>
        </w:rPr>
        <w:t> : nombre entier</w:t>
      </w:r>
    </w:p>
    <w:p w14:paraId="13F3E624" w14:textId="77777777" w:rsidR="00251B6E" w:rsidRPr="00177F65" w:rsidRDefault="00251B6E" w:rsidP="00251B6E">
      <w:pPr>
        <w:pStyle w:val="Pardeliste"/>
        <w:numPr>
          <w:ilvl w:val="0"/>
          <w:numId w:val="45"/>
        </w:numPr>
        <w:jc w:val="left"/>
        <w:rPr>
          <w:szCs w:val="22"/>
          <w:lang w:eastAsia="fr-FR"/>
        </w:rPr>
      </w:pPr>
      <w:proofErr w:type="spellStart"/>
      <w:r w:rsidRPr="00177F65">
        <w:rPr>
          <w:szCs w:val="22"/>
          <w:lang w:eastAsia="fr-FR"/>
        </w:rPr>
        <w:t>Number</w:t>
      </w:r>
      <w:proofErr w:type="spellEnd"/>
      <w:r w:rsidRPr="00177F65">
        <w:rPr>
          <w:szCs w:val="22"/>
          <w:lang w:eastAsia="fr-FR"/>
        </w:rPr>
        <w:t> : numérique, nombre entier ou décimal</w:t>
      </w:r>
    </w:p>
    <w:p w14:paraId="0ED0BB50" w14:textId="77777777" w:rsidR="00251B6E" w:rsidRDefault="00251B6E" w:rsidP="00251B6E">
      <w:pPr>
        <w:rPr>
          <w:rFonts w:ascii="Arial" w:hAnsi="Arial" w:cs="Arial"/>
          <w:b/>
          <w:color w:val="D26600"/>
          <w:szCs w:val="22"/>
          <w:lang w:eastAsia="fr-FR"/>
        </w:rPr>
      </w:pPr>
    </w:p>
    <w:p w14:paraId="78AEA36E" w14:textId="77777777" w:rsidR="00251B6E" w:rsidRPr="00177F65" w:rsidRDefault="00251B6E" w:rsidP="00251B6E">
      <w:pPr>
        <w:rPr>
          <w:rFonts w:ascii="Arial" w:hAnsi="Arial" w:cs="Arial"/>
          <w:b/>
          <w:color w:val="D26600"/>
          <w:szCs w:val="22"/>
          <w:lang w:eastAsia="fr-FR"/>
        </w:rPr>
      </w:pPr>
    </w:p>
    <w:p w14:paraId="5EC0BC14" w14:textId="77777777" w:rsidR="00251B6E" w:rsidRPr="00686907" w:rsidRDefault="00251B6E" w:rsidP="00251B6E">
      <w:pPr>
        <w:rPr>
          <w:rFonts w:ascii="Arial" w:hAnsi="Arial" w:cs="Arial"/>
          <w:b/>
          <w:color w:val="D26600"/>
          <w:sz w:val="28"/>
          <w:szCs w:val="28"/>
          <w:lang w:eastAsia="fr-FR"/>
        </w:rPr>
      </w:pPr>
      <w:r>
        <w:rPr>
          <w:rFonts w:ascii="Arial" w:hAnsi="Arial" w:cs="Arial"/>
          <w:b/>
          <w:color w:val="D26600"/>
          <w:sz w:val="28"/>
          <w:szCs w:val="28"/>
          <w:lang w:eastAsia="fr-FR"/>
        </w:rPr>
        <w:t>Champs minimum obligatoires ou recommandés pour la transmission des métadonnées (par jeu de données)</w:t>
      </w:r>
    </w:p>
    <w:p w14:paraId="22FC34B1" w14:textId="77777777" w:rsidR="00251B6E" w:rsidRDefault="00251B6E">
      <w:pPr>
        <w:rPr>
          <w:rFonts w:ascii="Arial" w:hAnsi="Arial" w:cs="Arial"/>
          <w:b/>
          <w:color w:val="D26600"/>
          <w:sz w:val="28"/>
          <w:szCs w:val="28"/>
          <w:lang w:eastAsia="fr-FR"/>
        </w:rPr>
      </w:pPr>
    </w:p>
    <w:p w14:paraId="407E3395" w14:textId="77777777" w:rsidR="00251B6E" w:rsidRPr="009C7F9F" w:rsidRDefault="00251B6E" w:rsidP="00251B6E">
      <w:pPr>
        <w:rPr>
          <w:szCs w:val="22"/>
          <w:lang w:eastAsia="fr-FR"/>
        </w:rPr>
      </w:pPr>
      <w:r w:rsidRPr="009C7F9F">
        <w:rPr>
          <w:szCs w:val="22"/>
          <w:lang w:eastAsia="fr-FR"/>
        </w:rPr>
        <w:t xml:space="preserve">Un tableur pré-formaté à 2 onglets est téléchargeable sur la plateforme du Pôle Invertébrés en préfiguration pour saisir les métadonnées. </w:t>
      </w:r>
    </w:p>
    <w:p w14:paraId="448DA755" w14:textId="77777777" w:rsidR="00251B6E" w:rsidRPr="009C7F9F" w:rsidRDefault="00251B6E" w:rsidP="00251B6E">
      <w:pPr>
        <w:rPr>
          <w:szCs w:val="22"/>
          <w:lang w:eastAsia="fr-FR"/>
        </w:rPr>
      </w:pPr>
      <w:r w:rsidRPr="009C7F9F">
        <w:rPr>
          <w:i/>
          <w:szCs w:val="22"/>
          <w:lang w:eastAsia="fr-FR"/>
        </w:rPr>
        <w:t>A minima</w:t>
      </w:r>
      <w:r w:rsidRPr="009C7F9F">
        <w:rPr>
          <w:szCs w:val="22"/>
          <w:lang w:eastAsia="fr-FR"/>
        </w:rPr>
        <w:t>, les champs obligatoires suivants devront être renseignés. Un certain nombre d’autres informations seront calculées ou définies par l’animateur du Pôle Invertébrés.</w:t>
      </w:r>
      <w:r>
        <w:rPr>
          <w:szCs w:val="22"/>
          <w:lang w:eastAsia="fr-FR"/>
        </w:rPr>
        <w:t xml:space="preserve"> </w:t>
      </w:r>
    </w:p>
    <w:p w14:paraId="0959374E" w14:textId="77777777" w:rsidR="00251B6E" w:rsidRDefault="00251B6E">
      <w:pPr>
        <w:rPr>
          <w:rFonts w:ascii="Arial" w:hAnsi="Arial" w:cs="Arial"/>
          <w:b/>
          <w:color w:val="D26600"/>
          <w:sz w:val="28"/>
          <w:szCs w:val="28"/>
          <w:lang w:eastAsia="fr-FR"/>
        </w:rPr>
      </w:pPr>
    </w:p>
    <w:tbl>
      <w:tblPr>
        <w:tblStyle w:val="Grilledutableau"/>
        <w:tblW w:w="0" w:type="auto"/>
        <w:tblLook w:val="04A0" w:firstRow="1" w:lastRow="0" w:firstColumn="1" w:lastColumn="0" w:noHBand="0" w:noVBand="1"/>
      </w:tblPr>
      <w:tblGrid>
        <w:gridCol w:w="1048"/>
        <w:gridCol w:w="2083"/>
        <w:gridCol w:w="1302"/>
        <w:gridCol w:w="2927"/>
        <w:gridCol w:w="1696"/>
      </w:tblGrid>
      <w:tr w:rsidR="00251B6E" w14:paraId="0B439DC0" w14:textId="77777777" w:rsidTr="00251B6E">
        <w:tc>
          <w:tcPr>
            <w:tcW w:w="1048" w:type="dxa"/>
            <w:shd w:val="clear" w:color="auto" w:fill="D9D9D9" w:themeFill="background1" w:themeFillShade="D9"/>
          </w:tcPr>
          <w:p w14:paraId="3EAB737E" w14:textId="77777777" w:rsidR="00251B6E" w:rsidRPr="00BD0F6B" w:rsidRDefault="00251B6E" w:rsidP="00251B6E">
            <w:pPr>
              <w:rPr>
                <w:b/>
                <w:szCs w:val="22"/>
                <w:lang w:eastAsia="fr-FR"/>
              </w:rPr>
            </w:pPr>
            <w:r w:rsidRPr="00BD0F6B">
              <w:rPr>
                <w:b/>
                <w:szCs w:val="22"/>
                <w:lang w:eastAsia="fr-FR"/>
              </w:rPr>
              <w:t>Volet</w:t>
            </w:r>
          </w:p>
        </w:tc>
        <w:tc>
          <w:tcPr>
            <w:tcW w:w="2083" w:type="dxa"/>
            <w:tcBorders>
              <w:bottom w:val="single" w:sz="4" w:space="0" w:color="auto"/>
            </w:tcBorders>
            <w:shd w:val="clear" w:color="auto" w:fill="D9D9D9" w:themeFill="background1" w:themeFillShade="D9"/>
          </w:tcPr>
          <w:p w14:paraId="527A7F8A" w14:textId="77777777" w:rsidR="00251B6E" w:rsidRPr="00BD0F6B" w:rsidRDefault="00251B6E" w:rsidP="00251B6E">
            <w:pPr>
              <w:tabs>
                <w:tab w:val="right" w:pos="2048"/>
              </w:tabs>
              <w:rPr>
                <w:b/>
                <w:szCs w:val="22"/>
                <w:lang w:eastAsia="fr-FR"/>
              </w:rPr>
            </w:pPr>
            <w:r w:rsidRPr="00BD0F6B">
              <w:rPr>
                <w:b/>
                <w:szCs w:val="22"/>
                <w:lang w:eastAsia="fr-FR"/>
              </w:rPr>
              <w:t>Champ</w:t>
            </w:r>
            <w:r>
              <w:rPr>
                <w:b/>
                <w:szCs w:val="22"/>
                <w:lang w:eastAsia="fr-FR"/>
              </w:rPr>
              <w:tab/>
            </w:r>
          </w:p>
        </w:tc>
        <w:tc>
          <w:tcPr>
            <w:tcW w:w="1302" w:type="dxa"/>
            <w:tcBorders>
              <w:bottom w:val="single" w:sz="4" w:space="0" w:color="auto"/>
            </w:tcBorders>
            <w:shd w:val="clear" w:color="auto" w:fill="D9D9D9" w:themeFill="background1" w:themeFillShade="D9"/>
          </w:tcPr>
          <w:p w14:paraId="407BB802" w14:textId="77777777" w:rsidR="00251B6E" w:rsidRPr="00BD0F6B" w:rsidRDefault="00251B6E" w:rsidP="00251B6E">
            <w:pPr>
              <w:rPr>
                <w:b/>
                <w:szCs w:val="22"/>
                <w:lang w:eastAsia="fr-FR"/>
              </w:rPr>
            </w:pPr>
            <w:r>
              <w:rPr>
                <w:b/>
                <w:szCs w:val="22"/>
                <w:lang w:eastAsia="fr-FR"/>
              </w:rPr>
              <w:t>Type de champ</w:t>
            </w:r>
          </w:p>
        </w:tc>
        <w:tc>
          <w:tcPr>
            <w:tcW w:w="2927" w:type="dxa"/>
            <w:tcBorders>
              <w:bottom w:val="single" w:sz="4" w:space="0" w:color="auto"/>
            </w:tcBorders>
            <w:shd w:val="clear" w:color="auto" w:fill="D9D9D9" w:themeFill="background1" w:themeFillShade="D9"/>
          </w:tcPr>
          <w:p w14:paraId="654F0DA0" w14:textId="77777777" w:rsidR="00251B6E" w:rsidRPr="00BD0F6B" w:rsidRDefault="00251B6E" w:rsidP="00251B6E">
            <w:pPr>
              <w:rPr>
                <w:b/>
                <w:szCs w:val="22"/>
                <w:lang w:eastAsia="fr-FR"/>
              </w:rPr>
            </w:pPr>
            <w:r w:rsidRPr="00BD0F6B">
              <w:rPr>
                <w:b/>
                <w:szCs w:val="22"/>
                <w:lang w:eastAsia="fr-FR"/>
              </w:rPr>
              <w:t>Description champ</w:t>
            </w:r>
          </w:p>
        </w:tc>
        <w:tc>
          <w:tcPr>
            <w:tcW w:w="1696" w:type="dxa"/>
            <w:tcBorders>
              <w:bottom w:val="single" w:sz="4" w:space="0" w:color="auto"/>
            </w:tcBorders>
            <w:shd w:val="clear" w:color="auto" w:fill="D9D9D9" w:themeFill="background1" w:themeFillShade="D9"/>
          </w:tcPr>
          <w:p w14:paraId="24CA985B" w14:textId="77777777" w:rsidR="00251B6E" w:rsidRPr="00BD0F6B" w:rsidRDefault="00251B6E" w:rsidP="00251B6E">
            <w:pPr>
              <w:rPr>
                <w:b/>
                <w:szCs w:val="22"/>
                <w:lang w:eastAsia="fr-FR"/>
              </w:rPr>
            </w:pPr>
            <w:r w:rsidRPr="00BD0F6B">
              <w:rPr>
                <w:b/>
                <w:szCs w:val="22"/>
                <w:lang w:eastAsia="fr-FR"/>
              </w:rPr>
              <w:t>Règle</w:t>
            </w:r>
          </w:p>
        </w:tc>
      </w:tr>
      <w:tr w:rsidR="00251B6E" w14:paraId="7BDCA2FA" w14:textId="77777777" w:rsidTr="00251B6E">
        <w:tc>
          <w:tcPr>
            <w:tcW w:w="1048" w:type="dxa"/>
            <w:vMerge w:val="restart"/>
          </w:tcPr>
          <w:p w14:paraId="3C077530" w14:textId="77777777" w:rsidR="00251B6E" w:rsidRPr="001C3738" w:rsidRDefault="00251B6E" w:rsidP="00251B6E">
            <w:pPr>
              <w:rPr>
                <w:sz w:val="16"/>
                <w:szCs w:val="16"/>
                <w:lang w:eastAsia="fr-FR"/>
              </w:rPr>
            </w:pPr>
            <w:r w:rsidRPr="001C3738">
              <w:rPr>
                <w:sz w:val="16"/>
                <w:szCs w:val="16"/>
                <w:lang w:eastAsia="fr-FR"/>
              </w:rPr>
              <w:t>Cadre d’acquisition</w:t>
            </w:r>
          </w:p>
        </w:tc>
        <w:tc>
          <w:tcPr>
            <w:tcW w:w="2083" w:type="dxa"/>
            <w:shd w:val="clear" w:color="auto" w:fill="D9D9D9" w:themeFill="background1" w:themeFillShade="D9"/>
          </w:tcPr>
          <w:p w14:paraId="05279340" w14:textId="77777777" w:rsidR="00251B6E" w:rsidRPr="00A60A36" w:rsidRDefault="00251B6E" w:rsidP="00251B6E">
            <w:pPr>
              <w:rPr>
                <w:b/>
                <w:sz w:val="16"/>
                <w:szCs w:val="16"/>
                <w:lang w:eastAsia="fr-FR"/>
              </w:rPr>
            </w:pPr>
            <w:r w:rsidRPr="00A60A36">
              <w:rPr>
                <w:b/>
                <w:sz w:val="16"/>
                <w:szCs w:val="16"/>
                <w:lang w:eastAsia="fr-FR"/>
              </w:rPr>
              <w:t>Libellé</w:t>
            </w:r>
          </w:p>
        </w:tc>
        <w:tc>
          <w:tcPr>
            <w:tcW w:w="1302" w:type="dxa"/>
            <w:shd w:val="clear" w:color="auto" w:fill="D9D9D9" w:themeFill="background1" w:themeFillShade="D9"/>
          </w:tcPr>
          <w:p w14:paraId="5A48A570" w14:textId="77777777" w:rsidR="00251B6E" w:rsidRPr="00A60A36" w:rsidRDefault="00251B6E" w:rsidP="00251B6E">
            <w:pPr>
              <w:rPr>
                <w:b/>
                <w:sz w:val="16"/>
                <w:szCs w:val="16"/>
                <w:lang w:eastAsia="fr-FR"/>
              </w:rPr>
            </w:pPr>
            <w:proofErr w:type="spellStart"/>
            <w:r w:rsidRPr="00A60A36">
              <w:rPr>
                <w:b/>
                <w:sz w:val="16"/>
                <w:szCs w:val="16"/>
                <w:lang w:eastAsia="fr-FR"/>
              </w:rPr>
              <w:t>VarChar</w:t>
            </w:r>
            <w:proofErr w:type="spellEnd"/>
          </w:p>
        </w:tc>
        <w:tc>
          <w:tcPr>
            <w:tcW w:w="2927" w:type="dxa"/>
            <w:shd w:val="clear" w:color="auto" w:fill="D9D9D9" w:themeFill="background1" w:themeFillShade="D9"/>
          </w:tcPr>
          <w:p w14:paraId="2FFF9374" w14:textId="77777777" w:rsidR="00251B6E" w:rsidRPr="00A60A36" w:rsidRDefault="00251B6E" w:rsidP="00251B6E">
            <w:pPr>
              <w:rPr>
                <w:b/>
                <w:sz w:val="16"/>
                <w:szCs w:val="16"/>
                <w:lang w:eastAsia="fr-FR"/>
              </w:rPr>
            </w:pPr>
            <w:r w:rsidRPr="00A60A36">
              <w:rPr>
                <w:b/>
                <w:sz w:val="16"/>
                <w:szCs w:val="16"/>
                <w:lang w:eastAsia="fr-FR"/>
              </w:rPr>
              <w:t>Nom du cadre d’acquisition</w:t>
            </w:r>
          </w:p>
        </w:tc>
        <w:tc>
          <w:tcPr>
            <w:tcW w:w="1696" w:type="dxa"/>
            <w:shd w:val="clear" w:color="auto" w:fill="D9D9D9" w:themeFill="background1" w:themeFillShade="D9"/>
          </w:tcPr>
          <w:p w14:paraId="7AC893D7"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300039AE" w14:textId="77777777" w:rsidTr="00251B6E">
        <w:tc>
          <w:tcPr>
            <w:tcW w:w="1048" w:type="dxa"/>
            <w:vMerge/>
          </w:tcPr>
          <w:p w14:paraId="5A654508"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7A16399E" w14:textId="77777777" w:rsidR="00251B6E" w:rsidRPr="00A60A36" w:rsidRDefault="00251B6E" w:rsidP="00251B6E">
            <w:pPr>
              <w:rPr>
                <w:b/>
                <w:sz w:val="16"/>
                <w:szCs w:val="16"/>
                <w:lang w:eastAsia="fr-FR"/>
              </w:rPr>
            </w:pPr>
            <w:r w:rsidRPr="00A60A36">
              <w:rPr>
                <w:b/>
                <w:sz w:val="16"/>
                <w:szCs w:val="16"/>
                <w:lang w:eastAsia="fr-FR"/>
              </w:rPr>
              <w:t>Objectif</w:t>
            </w:r>
          </w:p>
        </w:tc>
        <w:tc>
          <w:tcPr>
            <w:tcW w:w="1302" w:type="dxa"/>
            <w:shd w:val="clear" w:color="auto" w:fill="D9D9D9" w:themeFill="background1" w:themeFillShade="D9"/>
          </w:tcPr>
          <w:p w14:paraId="41AD49F3" w14:textId="77777777" w:rsidR="00251B6E" w:rsidRPr="00A60A36" w:rsidRDefault="00251B6E" w:rsidP="00251B6E">
            <w:pPr>
              <w:rPr>
                <w:b/>
                <w:sz w:val="16"/>
                <w:szCs w:val="16"/>
                <w:lang w:eastAsia="fr-FR"/>
              </w:rPr>
            </w:pPr>
            <w:proofErr w:type="spellStart"/>
            <w:r w:rsidRPr="00A60A36">
              <w:rPr>
                <w:b/>
                <w:sz w:val="16"/>
                <w:szCs w:val="16"/>
                <w:lang w:eastAsia="fr-FR"/>
              </w:rPr>
              <w:t>VarChar</w:t>
            </w:r>
            <w:proofErr w:type="spellEnd"/>
          </w:p>
        </w:tc>
        <w:tc>
          <w:tcPr>
            <w:tcW w:w="2927" w:type="dxa"/>
            <w:shd w:val="clear" w:color="auto" w:fill="D9D9D9" w:themeFill="background1" w:themeFillShade="D9"/>
          </w:tcPr>
          <w:p w14:paraId="2FFACA51" w14:textId="77777777" w:rsidR="00251B6E" w:rsidRPr="00A60A36" w:rsidRDefault="00251B6E" w:rsidP="00251B6E">
            <w:pPr>
              <w:rPr>
                <w:b/>
                <w:sz w:val="16"/>
                <w:szCs w:val="16"/>
                <w:lang w:eastAsia="fr-FR"/>
              </w:rPr>
            </w:pPr>
            <w:r w:rsidRPr="00A60A36">
              <w:rPr>
                <w:b/>
                <w:sz w:val="16"/>
                <w:szCs w:val="16"/>
                <w:lang w:eastAsia="fr-FR"/>
              </w:rPr>
              <w:t>Objectif du cadre d’acquisition</w:t>
            </w:r>
          </w:p>
        </w:tc>
        <w:tc>
          <w:tcPr>
            <w:tcW w:w="1696" w:type="dxa"/>
            <w:shd w:val="clear" w:color="auto" w:fill="D9D9D9" w:themeFill="background1" w:themeFillShade="D9"/>
          </w:tcPr>
          <w:p w14:paraId="43305380"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47B0ED0E" w14:textId="77777777" w:rsidTr="00251B6E">
        <w:tc>
          <w:tcPr>
            <w:tcW w:w="1048" w:type="dxa"/>
            <w:vMerge/>
          </w:tcPr>
          <w:p w14:paraId="13B19C6F" w14:textId="77777777" w:rsidR="00251B6E" w:rsidRPr="001C3738" w:rsidRDefault="00251B6E" w:rsidP="00251B6E">
            <w:pPr>
              <w:rPr>
                <w:sz w:val="16"/>
                <w:szCs w:val="16"/>
                <w:lang w:eastAsia="fr-FR"/>
              </w:rPr>
            </w:pPr>
          </w:p>
        </w:tc>
        <w:tc>
          <w:tcPr>
            <w:tcW w:w="2083" w:type="dxa"/>
            <w:tcBorders>
              <w:bottom w:val="single" w:sz="4" w:space="0" w:color="auto"/>
            </w:tcBorders>
          </w:tcPr>
          <w:p w14:paraId="1FCB0819" w14:textId="77777777" w:rsidR="00251B6E" w:rsidRPr="001C3738" w:rsidRDefault="00251B6E" w:rsidP="00251B6E">
            <w:pPr>
              <w:rPr>
                <w:sz w:val="16"/>
                <w:szCs w:val="16"/>
                <w:lang w:eastAsia="fr-FR"/>
              </w:rPr>
            </w:pPr>
            <w:r w:rsidRPr="001C3738">
              <w:rPr>
                <w:sz w:val="16"/>
                <w:szCs w:val="16"/>
                <w:lang w:eastAsia="fr-FR"/>
              </w:rPr>
              <w:t>Description</w:t>
            </w:r>
          </w:p>
        </w:tc>
        <w:tc>
          <w:tcPr>
            <w:tcW w:w="1302" w:type="dxa"/>
            <w:tcBorders>
              <w:bottom w:val="single" w:sz="4" w:space="0" w:color="auto"/>
            </w:tcBorders>
          </w:tcPr>
          <w:p w14:paraId="4B025C48" w14:textId="77777777" w:rsidR="00251B6E" w:rsidRPr="001C3738" w:rsidRDefault="00251B6E" w:rsidP="00251B6E">
            <w:pPr>
              <w:rPr>
                <w:sz w:val="16"/>
                <w:szCs w:val="16"/>
                <w:lang w:eastAsia="fr-FR"/>
              </w:rPr>
            </w:pPr>
            <w:proofErr w:type="spellStart"/>
            <w:r>
              <w:rPr>
                <w:sz w:val="16"/>
                <w:szCs w:val="16"/>
                <w:lang w:eastAsia="fr-FR"/>
              </w:rPr>
              <w:t>Var</w:t>
            </w:r>
            <w:r w:rsidRPr="001C3738">
              <w:rPr>
                <w:sz w:val="16"/>
                <w:szCs w:val="16"/>
                <w:lang w:eastAsia="fr-FR"/>
              </w:rPr>
              <w:t>Char</w:t>
            </w:r>
            <w:proofErr w:type="spellEnd"/>
          </w:p>
        </w:tc>
        <w:tc>
          <w:tcPr>
            <w:tcW w:w="2927" w:type="dxa"/>
            <w:tcBorders>
              <w:bottom w:val="single" w:sz="4" w:space="0" w:color="auto"/>
            </w:tcBorders>
          </w:tcPr>
          <w:p w14:paraId="349B0EA6" w14:textId="77777777" w:rsidR="00251B6E" w:rsidRPr="001C3738" w:rsidRDefault="00251B6E" w:rsidP="00251B6E">
            <w:pPr>
              <w:rPr>
                <w:sz w:val="16"/>
                <w:szCs w:val="16"/>
                <w:lang w:eastAsia="fr-FR"/>
              </w:rPr>
            </w:pPr>
            <w:r w:rsidRPr="001C3738">
              <w:rPr>
                <w:sz w:val="16"/>
                <w:szCs w:val="16"/>
                <w:lang w:eastAsia="fr-FR"/>
              </w:rPr>
              <w:t>Description du cadre d’acquisition</w:t>
            </w:r>
          </w:p>
        </w:tc>
        <w:tc>
          <w:tcPr>
            <w:tcW w:w="1696" w:type="dxa"/>
            <w:tcBorders>
              <w:bottom w:val="single" w:sz="4" w:space="0" w:color="auto"/>
            </w:tcBorders>
          </w:tcPr>
          <w:p w14:paraId="3B8DBDA3" w14:textId="77777777" w:rsidR="00251B6E" w:rsidRPr="00D26B60" w:rsidRDefault="00251B6E" w:rsidP="00251B6E">
            <w:pPr>
              <w:rPr>
                <w:sz w:val="16"/>
                <w:szCs w:val="16"/>
                <w:lang w:eastAsia="fr-FR"/>
              </w:rPr>
            </w:pPr>
            <w:r>
              <w:rPr>
                <w:sz w:val="16"/>
                <w:szCs w:val="16"/>
                <w:lang w:eastAsia="fr-FR"/>
              </w:rPr>
              <w:t>Recommandé</w:t>
            </w:r>
          </w:p>
        </w:tc>
      </w:tr>
      <w:tr w:rsidR="00251B6E" w14:paraId="1330B34F" w14:textId="77777777" w:rsidTr="00251B6E">
        <w:tc>
          <w:tcPr>
            <w:tcW w:w="1048" w:type="dxa"/>
            <w:vMerge/>
          </w:tcPr>
          <w:p w14:paraId="69831FEE"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666CD23D" w14:textId="77777777" w:rsidR="00251B6E" w:rsidRPr="00A60A36" w:rsidRDefault="00251B6E" w:rsidP="00251B6E">
            <w:pPr>
              <w:rPr>
                <w:b/>
                <w:sz w:val="16"/>
                <w:szCs w:val="16"/>
                <w:lang w:eastAsia="fr-FR"/>
              </w:rPr>
            </w:pPr>
            <w:r w:rsidRPr="00A60A36">
              <w:rPr>
                <w:b/>
                <w:sz w:val="16"/>
                <w:szCs w:val="16"/>
                <w:lang w:eastAsia="fr-FR"/>
              </w:rPr>
              <w:t>Type financement</w:t>
            </w:r>
          </w:p>
        </w:tc>
        <w:tc>
          <w:tcPr>
            <w:tcW w:w="1302" w:type="dxa"/>
            <w:shd w:val="clear" w:color="auto" w:fill="D9D9D9" w:themeFill="background1" w:themeFillShade="D9"/>
          </w:tcPr>
          <w:p w14:paraId="77CA53C3" w14:textId="77777777" w:rsidR="00251B6E" w:rsidRPr="00A60A36" w:rsidRDefault="00251B6E" w:rsidP="00251B6E">
            <w:pPr>
              <w:rPr>
                <w:b/>
                <w:sz w:val="16"/>
                <w:szCs w:val="16"/>
                <w:lang w:eastAsia="fr-FR"/>
              </w:rPr>
            </w:pPr>
            <w:proofErr w:type="spellStart"/>
            <w:r w:rsidRPr="00A60A36">
              <w:rPr>
                <w:b/>
                <w:sz w:val="16"/>
                <w:szCs w:val="16"/>
                <w:lang w:eastAsia="fr-FR"/>
              </w:rPr>
              <w:t>VarChar</w:t>
            </w:r>
            <w:proofErr w:type="spellEnd"/>
          </w:p>
        </w:tc>
        <w:tc>
          <w:tcPr>
            <w:tcW w:w="2927" w:type="dxa"/>
            <w:shd w:val="clear" w:color="auto" w:fill="D9D9D9" w:themeFill="background1" w:themeFillShade="D9"/>
          </w:tcPr>
          <w:p w14:paraId="27FC455F" w14:textId="77777777" w:rsidR="00251B6E" w:rsidRPr="00A60A36" w:rsidRDefault="00251B6E" w:rsidP="00251B6E">
            <w:pPr>
              <w:rPr>
                <w:b/>
                <w:sz w:val="16"/>
                <w:szCs w:val="16"/>
                <w:lang w:eastAsia="fr-FR"/>
              </w:rPr>
            </w:pPr>
            <w:r w:rsidRPr="00A60A36">
              <w:rPr>
                <w:b/>
                <w:sz w:val="16"/>
                <w:szCs w:val="16"/>
                <w:lang w:eastAsia="fr-FR"/>
              </w:rPr>
              <w:t>Type de financement</w:t>
            </w:r>
          </w:p>
        </w:tc>
        <w:tc>
          <w:tcPr>
            <w:tcW w:w="1696" w:type="dxa"/>
            <w:shd w:val="clear" w:color="auto" w:fill="D9D9D9" w:themeFill="background1" w:themeFillShade="D9"/>
          </w:tcPr>
          <w:p w14:paraId="13FE05C9"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277F903D" w14:textId="77777777" w:rsidTr="00251B6E">
        <w:tc>
          <w:tcPr>
            <w:tcW w:w="1048" w:type="dxa"/>
            <w:vMerge/>
          </w:tcPr>
          <w:p w14:paraId="4E5B9585"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2A83F585" w14:textId="77777777" w:rsidR="00251B6E" w:rsidRPr="00A60A36" w:rsidRDefault="00251B6E" w:rsidP="00251B6E">
            <w:pPr>
              <w:rPr>
                <w:b/>
                <w:sz w:val="16"/>
                <w:szCs w:val="16"/>
                <w:lang w:eastAsia="fr-FR"/>
              </w:rPr>
            </w:pPr>
            <w:r w:rsidRPr="00A60A36">
              <w:rPr>
                <w:b/>
                <w:sz w:val="16"/>
                <w:szCs w:val="16"/>
                <w:lang w:eastAsia="fr-FR"/>
              </w:rPr>
              <w:t>Acteur principal</w:t>
            </w:r>
          </w:p>
        </w:tc>
        <w:tc>
          <w:tcPr>
            <w:tcW w:w="1302" w:type="dxa"/>
            <w:shd w:val="clear" w:color="auto" w:fill="D9D9D9" w:themeFill="background1" w:themeFillShade="D9"/>
          </w:tcPr>
          <w:p w14:paraId="236EBFDE" w14:textId="77777777" w:rsidR="00251B6E" w:rsidRPr="00A60A36" w:rsidRDefault="00251B6E" w:rsidP="00251B6E">
            <w:pPr>
              <w:rPr>
                <w:b/>
                <w:sz w:val="16"/>
                <w:szCs w:val="16"/>
                <w:lang w:eastAsia="fr-FR"/>
              </w:rPr>
            </w:pPr>
            <w:proofErr w:type="spellStart"/>
            <w:r w:rsidRPr="00A60A36">
              <w:rPr>
                <w:b/>
                <w:sz w:val="16"/>
                <w:szCs w:val="16"/>
                <w:lang w:eastAsia="fr-FR"/>
              </w:rPr>
              <w:t>VarChar</w:t>
            </w:r>
            <w:proofErr w:type="spellEnd"/>
          </w:p>
        </w:tc>
        <w:tc>
          <w:tcPr>
            <w:tcW w:w="2927" w:type="dxa"/>
            <w:shd w:val="clear" w:color="auto" w:fill="D9D9D9" w:themeFill="background1" w:themeFillShade="D9"/>
          </w:tcPr>
          <w:p w14:paraId="6AC3653D" w14:textId="77777777" w:rsidR="00251B6E" w:rsidRPr="00A60A36" w:rsidRDefault="00251B6E" w:rsidP="00251B6E">
            <w:pPr>
              <w:rPr>
                <w:b/>
                <w:sz w:val="16"/>
                <w:szCs w:val="16"/>
                <w:lang w:eastAsia="fr-FR"/>
              </w:rPr>
            </w:pPr>
            <w:r w:rsidRPr="00A60A36">
              <w:rPr>
                <w:b/>
                <w:sz w:val="16"/>
                <w:szCs w:val="16"/>
                <w:lang w:eastAsia="fr-FR"/>
              </w:rPr>
              <w:t>Contact principal pour le cadre d’acquisition</w:t>
            </w:r>
          </w:p>
        </w:tc>
        <w:tc>
          <w:tcPr>
            <w:tcW w:w="1696" w:type="dxa"/>
            <w:shd w:val="clear" w:color="auto" w:fill="D9D9D9" w:themeFill="background1" w:themeFillShade="D9"/>
          </w:tcPr>
          <w:p w14:paraId="650FBAD6"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4EE74241" w14:textId="77777777" w:rsidTr="00251B6E">
        <w:tc>
          <w:tcPr>
            <w:tcW w:w="1048" w:type="dxa"/>
            <w:vMerge/>
          </w:tcPr>
          <w:p w14:paraId="63CD4E99" w14:textId="77777777" w:rsidR="00251B6E" w:rsidRPr="001C3738" w:rsidRDefault="00251B6E" w:rsidP="00251B6E">
            <w:pPr>
              <w:rPr>
                <w:sz w:val="16"/>
                <w:szCs w:val="16"/>
                <w:lang w:eastAsia="fr-FR"/>
              </w:rPr>
            </w:pPr>
          </w:p>
        </w:tc>
        <w:tc>
          <w:tcPr>
            <w:tcW w:w="2083" w:type="dxa"/>
          </w:tcPr>
          <w:p w14:paraId="564D26A3" w14:textId="77777777" w:rsidR="00251B6E" w:rsidRPr="001C3738" w:rsidRDefault="00251B6E" w:rsidP="00251B6E">
            <w:pPr>
              <w:rPr>
                <w:sz w:val="16"/>
                <w:szCs w:val="16"/>
                <w:lang w:eastAsia="fr-FR"/>
              </w:rPr>
            </w:pPr>
            <w:r w:rsidRPr="001C3738">
              <w:rPr>
                <w:sz w:val="16"/>
                <w:szCs w:val="16"/>
                <w:lang w:eastAsia="fr-FR"/>
              </w:rPr>
              <w:t>Acteur autre</w:t>
            </w:r>
          </w:p>
        </w:tc>
        <w:tc>
          <w:tcPr>
            <w:tcW w:w="1302" w:type="dxa"/>
          </w:tcPr>
          <w:p w14:paraId="68D019FF" w14:textId="77777777" w:rsidR="00251B6E" w:rsidRPr="001C3738" w:rsidRDefault="00251B6E" w:rsidP="00251B6E">
            <w:pPr>
              <w:rPr>
                <w:sz w:val="16"/>
                <w:szCs w:val="16"/>
                <w:lang w:eastAsia="fr-FR"/>
              </w:rPr>
            </w:pPr>
            <w:proofErr w:type="spellStart"/>
            <w:r>
              <w:rPr>
                <w:sz w:val="16"/>
                <w:szCs w:val="16"/>
                <w:lang w:eastAsia="fr-FR"/>
              </w:rPr>
              <w:t>Var</w:t>
            </w:r>
            <w:r w:rsidRPr="001C3738">
              <w:rPr>
                <w:sz w:val="16"/>
                <w:szCs w:val="16"/>
                <w:lang w:eastAsia="fr-FR"/>
              </w:rPr>
              <w:t>Char</w:t>
            </w:r>
            <w:proofErr w:type="spellEnd"/>
          </w:p>
        </w:tc>
        <w:tc>
          <w:tcPr>
            <w:tcW w:w="2927" w:type="dxa"/>
          </w:tcPr>
          <w:p w14:paraId="1282433A" w14:textId="77777777" w:rsidR="00251B6E" w:rsidRPr="001C3738" w:rsidRDefault="00251B6E" w:rsidP="00251B6E">
            <w:pPr>
              <w:rPr>
                <w:sz w:val="16"/>
                <w:szCs w:val="16"/>
                <w:lang w:eastAsia="fr-FR"/>
              </w:rPr>
            </w:pPr>
            <w:r w:rsidRPr="001C3738">
              <w:rPr>
                <w:sz w:val="16"/>
                <w:szCs w:val="16"/>
                <w:lang w:eastAsia="fr-FR"/>
              </w:rPr>
              <w:t>Autres acteurs pour le cadre d’acquisition</w:t>
            </w:r>
          </w:p>
        </w:tc>
        <w:tc>
          <w:tcPr>
            <w:tcW w:w="1696" w:type="dxa"/>
          </w:tcPr>
          <w:p w14:paraId="2A59B7A7" w14:textId="77777777" w:rsidR="00251B6E" w:rsidRPr="001C3738" w:rsidRDefault="00251B6E" w:rsidP="00251B6E">
            <w:pPr>
              <w:rPr>
                <w:sz w:val="16"/>
                <w:szCs w:val="16"/>
                <w:lang w:eastAsia="fr-FR"/>
              </w:rPr>
            </w:pPr>
            <w:r w:rsidRPr="001C3738">
              <w:rPr>
                <w:sz w:val="16"/>
                <w:szCs w:val="16"/>
                <w:lang w:eastAsia="fr-FR"/>
              </w:rPr>
              <w:t>Recommandé</w:t>
            </w:r>
          </w:p>
        </w:tc>
      </w:tr>
      <w:tr w:rsidR="00251B6E" w14:paraId="76FDA3E3" w14:textId="77777777" w:rsidTr="00251B6E">
        <w:tc>
          <w:tcPr>
            <w:tcW w:w="1048" w:type="dxa"/>
            <w:vMerge/>
          </w:tcPr>
          <w:p w14:paraId="18E5A77C" w14:textId="77777777" w:rsidR="00251B6E" w:rsidRPr="001C3738" w:rsidRDefault="00251B6E" w:rsidP="00251B6E">
            <w:pPr>
              <w:rPr>
                <w:sz w:val="16"/>
                <w:szCs w:val="16"/>
                <w:lang w:eastAsia="fr-FR"/>
              </w:rPr>
            </w:pPr>
          </w:p>
        </w:tc>
        <w:tc>
          <w:tcPr>
            <w:tcW w:w="2083" w:type="dxa"/>
          </w:tcPr>
          <w:p w14:paraId="3D56FACB" w14:textId="77777777" w:rsidR="00251B6E" w:rsidRPr="001C3738" w:rsidRDefault="00251B6E" w:rsidP="00251B6E">
            <w:pPr>
              <w:rPr>
                <w:sz w:val="16"/>
                <w:szCs w:val="16"/>
                <w:lang w:eastAsia="fr-FR"/>
              </w:rPr>
            </w:pPr>
            <w:r w:rsidRPr="001C3738">
              <w:rPr>
                <w:sz w:val="16"/>
                <w:szCs w:val="16"/>
                <w:lang w:eastAsia="fr-FR"/>
              </w:rPr>
              <w:t>Cadre Parent</w:t>
            </w:r>
          </w:p>
        </w:tc>
        <w:tc>
          <w:tcPr>
            <w:tcW w:w="1302" w:type="dxa"/>
          </w:tcPr>
          <w:p w14:paraId="4CE000CE" w14:textId="77777777" w:rsidR="00251B6E" w:rsidRPr="001C3738" w:rsidRDefault="00251B6E" w:rsidP="00251B6E">
            <w:pPr>
              <w:rPr>
                <w:sz w:val="16"/>
                <w:szCs w:val="16"/>
                <w:lang w:eastAsia="fr-FR"/>
              </w:rPr>
            </w:pPr>
            <w:proofErr w:type="spellStart"/>
            <w:r w:rsidRPr="001C3738">
              <w:rPr>
                <w:sz w:val="16"/>
                <w:szCs w:val="16"/>
                <w:lang w:eastAsia="fr-FR"/>
              </w:rPr>
              <w:t>Integer</w:t>
            </w:r>
            <w:proofErr w:type="spellEnd"/>
          </w:p>
        </w:tc>
        <w:tc>
          <w:tcPr>
            <w:tcW w:w="2927" w:type="dxa"/>
          </w:tcPr>
          <w:p w14:paraId="488BCE7B" w14:textId="77777777" w:rsidR="00251B6E" w:rsidRPr="001C3738" w:rsidRDefault="00251B6E" w:rsidP="00251B6E">
            <w:pPr>
              <w:rPr>
                <w:sz w:val="16"/>
                <w:szCs w:val="16"/>
                <w:lang w:eastAsia="fr-FR"/>
              </w:rPr>
            </w:pPr>
            <w:r w:rsidRPr="001C3738">
              <w:rPr>
                <w:sz w:val="16"/>
                <w:szCs w:val="16"/>
                <w:lang w:eastAsia="fr-FR"/>
              </w:rPr>
              <w:t xml:space="preserve">ID </w:t>
            </w:r>
            <w:r>
              <w:rPr>
                <w:sz w:val="16"/>
                <w:szCs w:val="16"/>
                <w:lang w:eastAsia="fr-FR"/>
              </w:rPr>
              <w:t xml:space="preserve">ou nom </w:t>
            </w:r>
            <w:r w:rsidRPr="001C3738">
              <w:rPr>
                <w:sz w:val="16"/>
                <w:szCs w:val="16"/>
                <w:lang w:eastAsia="fr-FR"/>
              </w:rPr>
              <w:t>du cadre d’acquisition parent s’il y a lieu</w:t>
            </w:r>
          </w:p>
        </w:tc>
        <w:tc>
          <w:tcPr>
            <w:tcW w:w="1696" w:type="dxa"/>
          </w:tcPr>
          <w:p w14:paraId="367D10E3" w14:textId="77777777" w:rsidR="00251B6E" w:rsidRPr="001C3738" w:rsidRDefault="00251B6E" w:rsidP="00251B6E">
            <w:pPr>
              <w:rPr>
                <w:sz w:val="16"/>
                <w:szCs w:val="16"/>
                <w:lang w:eastAsia="fr-FR"/>
              </w:rPr>
            </w:pPr>
            <w:r w:rsidRPr="001C3738">
              <w:rPr>
                <w:sz w:val="16"/>
                <w:szCs w:val="16"/>
                <w:lang w:eastAsia="fr-FR"/>
              </w:rPr>
              <w:t>Recommandé</w:t>
            </w:r>
          </w:p>
        </w:tc>
      </w:tr>
      <w:tr w:rsidR="00251B6E" w14:paraId="5467400A" w14:textId="77777777" w:rsidTr="00251B6E">
        <w:tc>
          <w:tcPr>
            <w:tcW w:w="1048" w:type="dxa"/>
            <w:vMerge/>
          </w:tcPr>
          <w:p w14:paraId="7B8529FB" w14:textId="77777777" w:rsidR="00251B6E" w:rsidRPr="001C3738" w:rsidRDefault="00251B6E" w:rsidP="00251B6E">
            <w:pPr>
              <w:rPr>
                <w:sz w:val="16"/>
                <w:szCs w:val="16"/>
                <w:lang w:eastAsia="fr-FR"/>
              </w:rPr>
            </w:pPr>
          </w:p>
        </w:tc>
        <w:tc>
          <w:tcPr>
            <w:tcW w:w="2083" w:type="dxa"/>
            <w:tcBorders>
              <w:bottom w:val="single" w:sz="4" w:space="0" w:color="auto"/>
            </w:tcBorders>
          </w:tcPr>
          <w:p w14:paraId="3EA87F64" w14:textId="77777777" w:rsidR="00251B6E" w:rsidRPr="001C3738" w:rsidRDefault="00251B6E" w:rsidP="00251B6E">
            <w:pPr>
              <w:rPr>
                <w:sz w:val="16"/>
                <w:szCs w:val="16"/>
                <w:lang w:eastAsia="fr-FR"/>
              </w:rPr>
            </w:pPr>
            <w:r w:rsidRPr="001C3738">
              <w:rPr>
                <w:sz w:val="16"/>
                <w:szCs w:val="16"/>
                <w:lang w:eastAsia="fr-FR"/>
              </w:rPr>
              <w:t>Référence Biblio</w:t>
            </w:r>
          </w:p>
        </w:tc>
        <w:tc>
          <w:tcPr>
            <w:tcW w:w="1302" w:type="dxa"/>
            <w:tcBorders>
              <w:bottom w:val="single" w:sz="4" w:space="0" w:color="auto"/>
            </w:tcBorders>
          </w:tcPr>
          <w:p w14:paraId="612BE6E2" w14:textId="77777777" w:rsidR="00251B6E" w:rsidRPr="001C3738" w:rsidRDefault="00251B6E" w:rsidP="00251B6E">
            <w:pPr>
              <w:rPr>
                <w:sz w:val="16"/>
                <w:szCs w:val="16"/>
                <w:lang w:eastAsia="fr-FR"/>
              </w:rPr>
            </w:pPr>
            <w:proofErr w:type="spellStart"/>
            <w:r>
              <w:rPr>
                <w:sz w:val="16"/>
                <w:szCs w:val="16"/>
                <w:lang w:eastAsia="fr-FR"/>
              </w:rPr>
              <w:t>Var</w:t>
            </w:r>
            <w:r w:rsidRPr="001C3738">
              <w:rPr>
                <w:sz w:val="16"/>
                <w:szCs w:val="16"/>
                <w:lang w:eastAsia="fr-FR"/>
              </w:rPr>
              <w:t>Char</w:t>
            </w:r>
            <w:proofErr w:type="spellEnd"/>
          </w:p>
        </w:tc>
        <w:tc>
          <w:tcPr>
            <w:tcW w:w="2927" w:type="dxa"/>
            <w:tcBorders>
              <w:bottom w:val="single" w:sz="4" w:space="0" w:color="auto"/>
            </w:tcBorders>
          </w:tcPr>
          <w:p w14:paraId="6C4557D9" w14:textId="77777777" w:rsidR="00251B6E" w:rsidRPr="001C3738" w:rsidRDefault="00251B6E" w:rsidP="00251B6E">
            <w:pPr>
              <w:rPr>
                <w:sz w:val="16"/>
                <w:szCs w:val="16"/>
                <w:lang w:eastAsia="fr-FR"/>
              </w:rPr>
            </w:pPr>
            <w:r w:rsidRPr="001C3738">
              <w:rPr>
                <w:sz w:val="16"/>
                <w:szCs w:val="16"/>
                <w:lang w:eastAsia="fr-FR"/>
              </w:rPr>
              <w:t>Références bibliographiques éventuelles concernant le cadre d’acquisition</w:t>
            </w:r>
          </w:p>
        </w:tc>
        <w:tc>
          <w:tcPr>
            <w:tcW w:w="1696" w:type="dxa"/>
            <w:tcBorders>
              <w:bottom w:val="single" w:sz="4" w:space="0" w:color="auto"/>
            </w:tcBorders>
          </w:tcPr>
          <w:p w14:paraId="3B480150" w14:textId="77777777" w:rsidR="00251B6E" w:rsidRPr="001C3738" w:rsidRDefault="00251B6E" w:rsidP="00251B6E">
            <w:pPr>
              <w:rPr>
                <w:sz w:val="16"/>
                <w:szCs w:val="16"/>
                <w:lang w:eastAsia="fr-FR"/>
              </w:rPr>
            </w:pPr>
            <w:r w:rsidRPr="001C3738">
              <w:rPr>
                <w:sz w:val="16"/>
                <w:szCs w:val="16"/>
                <w:lang w:eastAsia="fr-FR"/>
              </w:rPr>
              <w:t>Recommandé</w:t>
            </w:r>
          </w:p>
        </w:tc>
      </w:tr>
      <w:tr w:rsidR="00251B6E" w14:paraId="323762D4" w14:textId="77777777" w:rsidTr="00251B6E">
        <w:trPr>
          <w:trHeight w:val="319"/>
        </w:trPr>
        <w:tc>
          <w:tcPr>
            <w:tcW w:w="1048" w:type="dxa"/>
            <w:vMerge/>
          </w:tcPr>
          <w:p w14:paraId="1810A1A4"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5115DA88" w14:textId="77777777" w:rsidR="00251B6E" w:rsidRPr="008677C5" w:rsidRDefault="00251B6E" w:rsidP="00251B6E">
            <w:pPr>
              <w:rPr>
                <w:b/>
                <w:sz w:val="16"/>
                <w:szCs w:val="16"/>
                <w:lang w:eastAsia="fr-FR"/>
              </w:rPr>
            </w:pPr>
            <w:r w:rsidRPr="008677C5">
              <w:rPr>
                <w:b/>
                <w:sz w:val="16"/>
                <w:szCs w:val="16"/>
                <w:lang w:eastAsia="fr-FR"/>
              </w:rPr>
              <w:t>Date lancement</w:t>
            </w:r>
          </w:p>
        </w:tc>
        <w:tc>
          <w:tcPr>
            <w:tcW w:w="1302" w:type="dxa"/>
            <w:shd w:val="clear" w:color="auto" w:fill="D9D9D9" w:themeFill="background1" w:themeFillShade="D9"/>
          </w:tcPr>
          <w:p w14:paraId="4E6D77F6" w14:textId="77777777" w:rsidR="00251B6E" w:rsidRPr="008677C5" w:rsidRDefault="00251B6E" w:rsidP="00251B6E">
            <w:pPr>
              <w:rPr>
                <w:b/>
                <w:sz w:val="16"/>
                <w:szCs w:val="16"/>
                <w:lang w:eastAsia="fr-FR"/>
              </w:rPr>
            </w:pPr>
            <w:r w:rsidRPr="008677C5">
              <w:rPr>
                <w:b/>
                <w:sz w:val="16"/>
                <w:szCs w:val="16"/>
                <w:lang w:eastAsia="fr-FR"/>
              </w:rPr>
              <w:t>Date</w:t>
            </w:r>
          </w:p>
        </w:tc>
        <w:tc>
          <w:tcPr>
            <w:tcW w:w="2927" w:type="dxa"/>
            <w:shd w:val="clear" w:color="auto" w:fill="D9D9D9" w:themeFill="background1" w:themeFillShade="D9"/>
          </w:tcPr>
          <w:p w14:paraId="589FE910" w14:textId="77777777" w:rsidR="00251B6E" w:rsidRPr="008677C5" w:rsidRDefault="00251B6E" w:rsidP="00251B6E">
            <w:pPr>
              <w:rPr>
                <w:b/>
                <w:sz w:val="16"/>
                <w:szCs w:val="16"/>
                <w:lang w:eastAsia="fr-FR"/>
              </w:rPr>
            </w:pPr>
            <w:r w:rsidRPr="008677C5">
              <w:rPr>
                <w:b/>
                <w:sz w:val="16"/>
                <w:szCs w:val="16"/>
                <w:lang w:eastAsia="fr-FR"/>
              </w:rPr>
              <w:t>Date de lancement du cadre d’acquisition</w:t>
            </w:r>
          </w:p>
        </w:tc>
        <w:tc>
          <w:tcPr>
            <w:tcW w:w="1696" w:type="dxa"/>
            <w:shd w:val="clear" w:color="auto" w:fill="D9D9D9" w:themeFill="background1" w:themeFillShade="D9"/>
          </w:tcPr>
          <w:p w14:paraId="09BCFCB5" w14:textId="77777777" w:rsidR="00251B6E" w:rsidRPr="008677C5" w:rsidRDefault="00251B6E" w:rsidP="00251B6E">
            <w:pPr>
              <w:rPr>
                <w:b/>
                <w:sz w:val="16"/>
                <w:szCs w:val="16"/>
                <w:lang w:eastAsia="fr-FR"/>
              </w:rPr>
            </w:pPr>
            <w:r w:rsidRPr="008677C5">
              <w:rPr>
                <w:b/>
                <w:sz w:val="16"/>
                <w:szCs w:val="16"/>
                <w:lang w:eastAsia="fr-FR"/>
              </w:rPr>
              <w:t>Obligatoire</w:t>
            </w:r>
          </w:p>
        </w:tc>
      </w:tr>
      <w:tr w:rsidR="00251B6E" w14:paraId="22292C4B" w14:textId="77777777" w:rsidTr="00251B6E">
        <w:tc>
          <w:tcPr>
            <w:tcW w:w="1048" w:type="dxa"/>
            <w:vMerge/>
          </w:tcPr>
          <w:p w14:paraId="11D725E7" w14:textId="77777777" w:rsidR="00251B6E" w:rsidRPr="001C3738" w:rsidRDefault="00251B6E" w:rsidP="00251B6E">
            <w:pPr>
              <w:rPr>
                <w:sz w:val="16"/>
                <w:szCs w:val="16"/>
                <w:lang w:eastAsia="fr-FR"/>
              </w:rPr>
            </w:pPr>
          </w:p>
        </w:tc>
        <w:tc>
          <w:tcPr>
            <w:tcW w:w="2083" w:type="dxa"/>
          </w:tcPr>
          <w:p w14:paraId="05D5BBF4" w14:textId="77777777" w:rsidR="00251B6E" w:rsidRPr="001C3738" w:rsidRDefault="00251B6E" w:rsidP="00251B6E">
            <w:pPr>
              <w:rPr>
                <w:sz w:val="16"/>
                <w:szCs w:val="16"/>
                <w:lang w:eastAsia="fr-FR"/>
              </w:rPr>
            </w:pPr>
            <w:r>
              <w:rPr>
                <w:sz w:val="16"/>
                <w:szCs w:val="16"/>
                <w:lang w:eastAsia="fr-FR"/>
              </w:rPr>
              <w:t>Date clôtu</w:t>
            </w:r>
            <w:r w:rsidRPr="001C3738">
              <w:rPr>
                <w:sz w:val="16"/>
                <w:szCs w:val="16"/>
                <w:lang w:eastAsia="fr-FR"/>
              </w:rPr>
              <w:t>re</w:t>
            </w:r>
          </w:p>
        </w:tc>
        <w:tc>
          <w:tcPr>
            <w:tcW w:w="1302" w:type="dxa"/>
          </w:tcPr>
          <w:p w14:paraId="7398397C" w14:textId="77777777" w:rsidR="00251B6E" w:rsidRPr="001C3738" w:rsidRDefault="00251B6E" w:rsidP="00251B6E">
            <w:pPr>
              <w:rPr>
                <w:sz w:val="16"/>
                <w:szCs w:val="16"/>
                <w:lang w:eastAsia="fr-FR"/>
              </w:rPr>
            </w:pPr>
            <w:r w:rsidRPr="001C3738">
              <w:rPr>
                <w:sz w:val="16"/>
                <w:szCs w:val="16"/>
                <w:lang w:eastAsia="fr-FR"/>
              </w:rPr>
              <w:t>Date</w:t>
            </w:r>
          </w:p>
        </w:tc>
        <w:tc>
          <w:tcPr>
            <w:tcW w:w="2927" w:type="dxa"/>
          </w:tcPr>
          <w:p w14:paraId="31E22C94" w14:textId="77777777" w:rsidR="00251B6E" w:rsidRPr="001C3738" w:rsidRDefault="00251B6E" w:rsidP="00251B6E">
            <w:pPr>
              <w:rPr>
                <w:sz w:val="16"/>
                <w:szCs w:val="16"/>
                <w:lang w:eastAsia="fr-FR"/>
              </w:rPr>
            </w:pPr>
            <w:r w:rsidRPr="001C3738">
              <w:rPr>
                <w:sz w:val="16"/>
                <w:szCs w:val="16"/>
                <w:lang w:eastAsia="fr-FR"/>
              </w:rPr>
              <w:t>Date de clôture du cadre d’acquisition. Toujours actif si non renseigné.</w:t>
            </w:r>
          </w:p>
        </w:tc>
        <w:tc>
          <w:tcPr>
            <w:tcW w:w="1696" w:type="dxa"/>
          </w:tcPr>
          <w:p w14:paraId="4CD4FE36" w14:textId="77777777" w:rsidR="00251B6E" w:rsidRPr="001C3738" w:rsidRDefault="00251B6E" w:rsidP="00251B6E">
            <w:pPr>
              <w:rPr>
                <w:sz w:val="16"/>
                <w:szCs w:val="16"/>
                <w:lang w:eastAsia="fr-FR"/>
              </w:rPr>
            </w:pPr>
            <w:r w:rsidRPr="001C3738">
              <w:rPr>
                <w:sz w:val="16"/>
                <w:szCs w:val="16"/>
                <w:lang w:eastAsia="fr-FR"/>
              </w:rPr>
              <w:t>Recommandé</w:t>
            </w:r>
          </w:p>
        </w:tc>
      </w:tr>
      <w:tr w:rsidR="00251B6E" w14:paraId="67A36B66" w14:textId="77777777" w:rsidTr="00251B6E">
        <w:tc>
          <w:tcPr>
            <w:tcW w:w="1048" w:type="dxa"/>
            <w:vMerge/>
          </w:tcPr>
          <w:p w14:paraId="20950873" w14:textId="77777777" w:rsidR="00251B6E" w:rsidRPr="001C3738" w:rsidRDefault="00251B6E" w:rsidP="00251B6E">
            <w:pPr>
              <w:rPr>
                <w:sz w:val="16"/>
                <w:szCs w:val="16"/>
                <w:lang w:eastAsia="fr-FR"/>
              </w:rPr>
            </w:pPr>
          </w:p>
        </w:tc>
        <w:tc>
          <w:tcPr>
            <w:tcW w:w="2083" w:type="dxa"/>
          </w:tcPr>
          <w:p w14:paraId="1071D708" w14:textId="77777777" w:rsidR="00251B6E" w:rsidRPr="001C3738" w:rsidRDefault="00251B6E" w:rsidP="00251B6E">
            <w:pPr>
              <w:rPr>
                <w:sz w:val="16"/>
                <w:szCs w:val="16"/>
                <w:lang w:eastAsia="fr-FR"/>
              </w:rPr>
            </w:pPr>
            <w:r w:rsidRPr="001C3738">
              <w:rPr>
                <w:sz w:val="16"/>
                <w:szCs w:val="16"/>
                <w:lang w:eastAsia="fr-FR"/>
              </w:rPr>
              <w:t>Reference Publication</w:t>
            </w:r>
          </w:p>
        </w:tc>
        <w:tc>
          <w:tcPr>
            <w:tcW w:w="1302" w:type="dxa"/>
          </w:tcPr>
          <w:p w14:paraId="7A530AAB" w14:textId="77777777" w:rsidR="00251B6E" w:rsidRPr="001C3738" w:rsidRDefault="00251B6E" w:rsidP="00251B6E">
            <w:pPr>
              <w:rPr>
                <w:sz w:val="16"/>
                <w:szCs w:val="16"/>
                <w:lang w:eastAsia="fr-FR"/>
              </w:rPr>
            </w:pPr>
            <w:proofErr w:type="spellStart"/>
            <w:r>
              <w:rPr>
                <w:sz w:val="16"/>
                <w:szCs w:val="16"/>
                <w:lang w:eastAsia="fr-FR"/>
              </w:rPr>
              <w:t>Var</w:t>
            </w:r>
            <w:r w:rsidRPr="001C3738">
              <w:rPr>
                <w:sz w:val="16"/>
                <w:szCs w:val="16"/>
                <w:lang w:eastAsia="fr-FR"/>
              </w:rPr>
              <w:t>Char</w:t>
            </w:r>
            <w:proofErr w:type="spellEnd"/>
          </w:p>
        </w:tc>
        <w:tc>
          <w:tcPr>
            <w:tcW w:w="2927" w:type="dxa"/>
          </w:tcPr>
          <w:p w14:paraId="5ECD4E3C" w14:textId="77777777" w:rsidR="00251B6E" w:rsidRPr="001C3738" w:rsidRDefault="00251B6E" w:rsidP="00251B6E">
            <w:pPr>
              <w:rPr>
                <w:sz w:val="16"/>
                <w:szCs w:val="16"/>
                <w:lang w:eastAsia="fr-FR"/>
              </w:rPr>
            </w:pPr>
            <w:r w:rsidRPr="001C3738">
              <w:rPr>
                <w:sz w:val="16"/>
                <w:szCs w:val="16"/>
                <w:lang w:eastAsia="fr-FR"/>
              </w:rPr>
              <w:t>Référence complète de la publication</w:t>
            </w:r>
          </w:p>
        </w:tc>
        <w:tc>
          <w:tcPr>
            <w:tcW w:w="1696" w:type="dxa"/>
          </w:tcPr>
          <w:p w14:paraId="053F476A" w14:textId="77777777" w:rsidR="00251B6E" w:rsidRPr="001C3738" w:rsidRDefault="00251B6E" w:rsidP="00251B6E">
            <w:pPr>
              <w:rPr>
                <w:sz w:val="16"/>
                <w:szCs w:val="16"/>
                <w:lang w:eastAsia="fr-FR"/>
              </w:rPr>
            </w:pPr>
            <w:r w:rsidRPr="001C3738">
              <w:rPr>
                <w:sz w:val="16"/>
                <w:szCs w:val="16"/>
                <w:lang w:eastAsia="fr-FR"/>
              </w:rPr>
              <w:t>Optionnel</w:t>
            </w:r>
          </w:p>
        </w:tc>
      </w:tr>
      <w:tr w:rsidR="00251B6E" w14:paraId="7F0B0036" w14:textId="77777777" w:rsidTr="00251B6E">
        <w:trPr>
          <w:trHeight w:val="236"/>
        </w:trPr>
        <w:tc>
          <w:tcPr>
            <w:tcW w:w="1048" w:type="dxa"/>
            <w:vMerge/>
          </w:tcPr>
          <w:p w14:paraId="035C033F" w14:textId="77777777" w:rsidR="00251B6E" w:rsidRPr="001C3738" w:rsidRDefault="00251B6E" w:rsidP="00251B6E">
            <w:pPr>
              <w:rPr>
                <w:sz w:val="16"/>
                <w:szCs w:val="16"/>
                <w:lang w:eastAsia="fr-FR"/>
              </w:rPr>
            </w:pPr>
          </w:p>
        </w:tc>
        <w:tc>
          <w:tcPr>
            <w:tcW w:w="2083" w:type="dxa"/>
            <w:tcBorders>
              <w:bottom w:val="single" w:sz="4" w:space="0" w:color="auto"/>
            </w:tcBorders>
          </w:tcPr>
          <w:p w14:paraId="7BF53D88" w14:textId="77777777" w:rsidR="00251B6E" w:rsidRPr="001C3738" w:rsidRDefault="00251B6E" w:rsidP="00251B6E">
            <w:pPr>
              <w:rPr>
                <w:sz w:val="16"/>
                <w:szCs w:val="16"/>
                <w:lang w:eastAsia="fr-FR"/>
              </w:rPr>
            </w:pPr>
            <w:r w:rsidRPr="001C3738">
              <w:rPr>
                <w:sz w:val="16"/>
                <w:szCs w:val="16"/>
                <w:lang w:eastAsia="fr-FR"/>
              </w:rPr>
              <w:t>URL Publication</w:t>
            </w:r>
          </w:p>
        </w:tc>
        <w:tc>
          <w:tcPr>
            <w:tcW w:w="1302" w:type="dxa"/>
            <w:tcBorders>
              <w:bottom w:val="single" w:sz="4" w:space="0" w:color="auto"/>
            </w:tcBorders>
          </w:tcPr>
          <w:p w14:paraId="0A468CB6" w14:textId="77777777" w:rsidR="00251B6E" w:rsidRPr="001C3738" w:rsidRDefault="00251B6E" w:rsidP="00251B6E">
            <w:pPr>
              <w:rPr>
                <w:sz w:val="16"/>
                <w:szCs w:val="16"/>
                <w:lang w:eastAsia="fr-FR"/>
              </w:rPr>
            </w:pPr>
            <w:proofErr w:type="spellStart"/>
            <w:r>
              <w:rPr>
                <w:sz w:val="16"/>
                <w:szCs w:val="16"/>
                <w:lang w:eastAsia="fr-FR"/>
              </w:rPr>
              <w:t>Var</w:t>
            </w:r>
            <w:r w:rsidRPr="001C3738">
              <w:rPr>
                <w:sz w:val="16"/>
                <w:szCs w:val="16"/>
                <w:lang w:eastAsia="fr-FR"/>
              </w:rPr>
              <w:t>Char</w:t>
            </w:r>
            <w:proofErr w:type="spellEnd"/>
          </w:p>
        </w:tc>
        <w:tc>
          <w:tcPr>
            <w:tcW w:w="2927" w:type="dxa"/>
            <w:tcBorders>
              <w:bottom w:val="single" w:sz="4" w:space="0" w:color="auto"/>
            </w:tcBorders>
          </w:tcPr>
          <w:p w14:paraId="4F90D0CC" w14:textId="77777777" w:rsidR="00251B6E" w:rsidRPr="001C3738" w:rsidRDefault="00251B6E" w:rsidP="00251B6E">
            <w:pPr>
              <w:rPr>
                <w:sz w:val="16"/>
                <w:szCs w:val="16"/>
                <w:lang w:eastAsia="fr-FR"/>
              </w:rPr>
            </w:pPr>
            <w:r w:rsidRPr="001C3738">
              <w:rPr>
                <w:sz w:val="16"/>
                <w:szCs w:val="16"/>
                <w:lang w:eastAsia="fr-FR"/>
              </w:rPr>
              <w:t>URL d’accès à la publication</w:t>
            </w:r>
          </w:p>
        </w:tc>
        <w:tc>
          <w:tcPr>
            <w:tcW w:w="1696" w:type="dxa"/>
            <w:tcBorders>
              <w:bottom w:val="single" w:sz="4" w:space="0" w:color="auto"/>
            </w:tcBorders>
          </w:tcPr>
          <w:p w14:paraId="01A7022C" w14:textId="77777777" w:rsidR="00251B6E" w:rsidRPr="001C3738" w:rsidRDefault="00251B6E" w:rsidP="00251B6E">
            <w:pPr>
              <w:rPr>
                <w:sz w:val="16"/>
                <w:szCs w:val="16"/>
                <w:lang w:eastAsia="fr-FR"/>
              </w:rPr>
            </w:pPr>
            <w:r w:rsidRPr="001C3738">
              <w:rPr>
                <w:sz w:val="16"/>
                <w:szCs w:val="16"/>
                <w:lang w:eastAsia="fr-FR"/>
              </w:rPr>
              <w:t>Optionnel</w:t>
            </w:r>
          </w:p>
        </w:tc>
      </w:tr>
      <w:tr w:rsidR="00251B6E" w14:paraId="3BB974C8" w14:textId="77777777" w:rsidTr="00251B6E">
        <w:tc>
          <w:tcPr>
            <w:tcW w:w="1048" w:type="dxa"/>
            <w:vMerge w:val="restart"/>
          </w:tcPr>
          <w:p w14:paraId="64141A97" w14:textId="77777777" w:rsidR="00251B6E" w:rsidRPr="001C3738" w:rsidRDefault="00251B6E" w:rsidP="00251B6E">
            <w:pPr>
              <w:rPr>
                <w:sz w:val="16"/>
                <w:szCs w:val="16"/>
                <w:lang w:eastAsia="fr-FR"/>
              </w:rPr>
            </w:pPr>
            <w:r>
              <w:rPr>
                <w:sz w:val="16"/>
                <w:szCs w:val="16"/>
                <w:lang w:eastAsia="fr-FR"/>
              </w:rPr>
              <w:t>Jeu de données</w:t>
            </w:r>
          </w:p>
        </w:tc>
        <w:tc>
          <w:tcPr>
            <w:tcW w:w="2083" w:type="dxa"/>
            <w:shd w:val="clear" w:color="auto" w:fill="D9D9D9" w:themeFill="background1" w:themeFillShade="D9"/>
          </w:tcPr>
          <w:p w14:paraId="724D0BB6" w14:textId="77777777" w:rsidR="00251B6E" w:rsidRPr="008677C5" w:rsidRDefault="00251B6E" w:rsidP="00251B6E">
            <w:pPr>
              <w:rPr>
                <w:b/>
                <w:sz w:val="16"/>
                <w:szCs w:val="16"/>
                <w:lang w:eastAsia="fr-FR"/>
              </w:rPr>
            </w:pPr>
            <w:r w:rsidRPr="008677C5">
              <w:rPr>
                <w:b/>
                <w:sz w:val="16"/>
                <w:szCs w:val="16"/>
                <w:lang w:eastAsia="fr-FR"/>
              </w:rPr>
              <w:t>Contact Base Production</w:t>
            </w:r>
          </w:p>
        </w:tc>
        <w:tc>
          <w:tcPr>
            <w:tcW w:w="1302" w:type="dxa"/>
            <w:shd w:val="clear" w:color="auto" w:fill="D9D9D9" w:themeFill="background1" w:themeFillShade="D9"/>
          </w:tcPr>
          <w:p w14:paraId="10C744CC" w14:textId="77777777" w:rsidR="00251B6E" w:rsidRPr="008677C5" w:rsidRDefault="00251B6E" w:rsidP="00251B6E">
            <w:pPr>
              <w:rPr>
                <w:b/>
                <w:sz w:val="16"/>
                <w:szCs w:val="16"/>
                <w:lang w:eastAsia="fr-FR"/>
              </w:rPr>
            </w:pPr>
            <w:proofErr w:type="spellStart"/>
            <w:r w:rsidRPr="008677C5">
              <w:rPr>
                <w:b/>
                <w:sz w:val="16"/>
                <w:szCs w:val="16"/>
                <w:lang w:eastAsia="fr-FR"/>
              </w:rPr>
              <w:t>VarChar</w:t>
            </w:r>
            <w:proofErr w:type="spellEnd"/>
          </w:p>
        </w:tc>
        <w:tc>
          <w:tcPr>
            <w:tcW w:w="2927" w:type="dxa"/>
            <w:shd w:val="clear" w:color="auto" w:fill="D9D9D9" w:themeFill="background1" w:themeFillShade="D9"/>
          </w:tcPr>
          <w:p w14:paraId="47A70D5E" w14:textId="77777777" w:rsidR="00251B6E" w:rsidRPr="008677C5" w:rsidRDefault="00251B6E" w:rsidP="00251B6E">
            <w:pPr>
              <w:rPr>
                <w:b/>
                <w:sz w:val="16"/>
                <w:szCs w:val="16"/>
                <w:lang w:eastAsia="fr-FR"/>
              </w:rPr>
            </w:pPr>
            <w:r w:rsidRPr="008677C5">
              <w:rPr>
                <w:b/>
                <w:sz w:val="16"/>
                <w:szCs w:val="16"/>
                <w:lang w:eastAsia="fr-FR"/>
              </w:rPr>
              <w:t>Nom du contact pour la base de données de production</w:t>
            </w:r>
          </w:p>
        </w:tc>
        <w:tc>
          <w:tcPr>
            <w:tcW w:w="1696" w:type="dxa"/>
            <w:shd w:val="clear" w:color="auto" w:fill="D9D9D9" w:themeFill="background1" w:themeFillShade="D9"/>
          </w:tcPr>
          <w:p w14:paraId="6EB89F05"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37FD895F" w14:textId="77777777" w:rsidTr="00251B6E">
        <w:tc>
          <w:tcPr>
            <w:tcW w:w="1048" w:type="dxa"/>
            <w:vMerge/>
          </w:tcPr>
          <w:p w14:paraId="54C20122"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31B26572" w14:textId="77777777" w:rsidR="00251B6E" w:rsidRPr="008677C5" w:rsidRDefault="00251B6E" w:rsidP="00251B6E">
            <w:pPr>
              <w:rPr>
                <w:b/>
                <w:sz w:val="16"/>
                <w:szCs w:val="16"/>
                <w:lang w:eastAsia="fr-FR"/>
              </w:rPr>
            </w:pPr>
            <w:r w:rsidRPr="008677C5">
              <w:rPr>
                <w:b/>
                <w:sz w:val="16"/>
                <w:szCs w:val="16"/>
                <w:lang w:eastAsia="fr-FR"/>
              </w:rPr>
              <w:t>Libellé</w:t>
            </w:r>
          </w:p>
        </w:tc>
        <w:tc>
          <w:tcPr>
            <w:tcW w:w="1302" w:type="dxa"/>
            <w:shd w:val="clear" w:color="auto" w:fill="D9D9D9" w:themeFill="background1" w:themeFillShade="D9"/>
          </w:tcPr>
          <w:p w14:paraId="23EA9611" w14:textId="77777777" w:rsidR="00251B6E" w:rsidRPr="008677C5" w:rsidRDefault="00251B6E" w:rsidP="00251B6E">
            <w:pPr>
              <w:rPr>
                <w:b/>
                <w:sz w:val="16"/>
                <w:szCs w:val="16"/>
                <w:lang w:eastAsia="fr-FR"/>
              </w:rPr>
            </w:pPr>
            <w:proofErr w:type="spellStart"/>
            <w:r w:rsidRPr="008677C5">
              <w:rPr>
                <w:b/>
                <w:sz w:val="16"/>
                <w:szCs w:val="16"/>
                <w:lang w:eastAsia="fr-FR"/>
              </w:rPr>
              <w:t>VarChar</w:t>
            </w:r>
            <w:proofErr w:type="spellEnd"/>
          </w:p>
        </w:tc>
        <w:tc>
          <w:tcPr>
            <w:tcW w:w="2927" w:type="dxa"/>
            <w:shd w:val="clear" w:color="auto" w:fill="D9D9D9" w:themeFill="background1" w:themeFillShade="D9"/>
          </w:tcPr>
          <w:p w14:paraId="798BC0DF" w14:textId="77777777" w:rsidR="00251B6E" w:rsidRPr="008677C5" w:rsidRDefault="00251B6E" w:rsidP="00251B6E">
            <w:pPr>
              <w:rPr>
                <w:b/>
                <w:sz w:val="16"/>
                <w:szCs w:val="16"/>
                <w:lang w:eastAsia="fr-FR"/>
              </w:rPr>
            </w:pPr>
            <w:r w:rsidRPr="008677C5">
              <w:rPr>
                <w:b/>
                <w:sz w:val="16"/>
                <w:szCs w:val="16"/>
                <w:lang w:eastAsia="fr-FR"/>
              </w:rPr>
              <w:t>Nom du jeu de données (150 car.)</w:t>
            </w:r>
          </w:p>
        </w:tc>
        <w:tc>
          <w:tcPr>
            <w:tcW w:w="1696" w:type="dxa"/>
            <w:shd w:val="clear" w:color="auto" w:fill="D9D9D9" w:themeFill="background1" w:themeFillShade="D9"/>
          </w:tcPr>
          <w:p w14:paraId="01731BC8"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77D6C31B" w14:textId="77777777" w:rsidTr="00251B6E">
        <w:tc>
          <w:tcPr>
            <w:tcW w:w="1048" w:type="dxa"/>
            <w:vMerge/>
          </w:tcPr>
          <w:p w14:paraId="148BC075" w14:textId="77777777" w:rsidR="00251B6E" w:rsidRPr="001C3738" w:rsidRDefault="00251B6E" w:rsidP="00251B6E">
            <w:pPr>
              <w:rPr>
                <w:sz w:val="16"/>
                <w:szCs w:val="16"/>
                <w:lang w:eastAsia="fr-FR"/>
              </w:rPr>
            </w:pPr>
          </w:p>
        </w:tc>
        <w:tc>
          <w:tcPr>
            <w:tcW w:w="2083" w:type="dxa"/>
            <w:tcBorders>
              <w:bottom w:val="single" w:sz="4" w:space="0" w:color="auto"/>
            </w:tcBorders>
          </w:tcPr>
          <w:p w14:paraId="5062F742" w14:textId="77777777" w:rsidR="00251B6E" w:rsidRPr="001C3738" w:rsidRDefault="00251B6E" w:rsidP="00251B6E">
            <w:pPr>
              <w:rPr>
                <w:sz w:val="16"/>
                <w:szCs w:val="16"/>
                <w:lang w:eastAsia="fr-FR"/>
              </w:rPr>
            </w:pPr>
            <w:r>
              <w:rPr>
                <w:sz w:val="16"/>
                <w:szCs w:val="16"/>
                <w:lang w:eastAsia="fr-FR"/>
              </w:rPr>
              <w:t>Description</w:t>
            </w:r>
          </w:p>
        </w:tc>
        <w:tc>
          <w:tcPr>
            <w:tcW w:w="1302" w:type="dxa"/>
            <w:tcBorders>
              <w:bottom w:val="single" w:sz="4" w:space="0" w:color="auto"/>
            </w:tcBorders>
          </w:tcPr>
          <w:p w14:paraId="7FB48600" w14:textId="77777777" w:rsidR="00251B6E" w:rsidRPr="001C3738" w:rsidRDefault="00251B6E" w:rsidP="00251B6E">
            <w:pPr>
              <w:rPr>
                <w:sz w:val="16"/>
                <w:szCs w:val="16"/>
                <w:lang w:eastAsia="fr-FR"/>
              </w:rPr>
            </w:pPr>
            <w:proofErr w:type="spellStart"/>
            <w:r>
              <w:rPr>
                <w:sz w:val="16"/>
                <w:szCs w:val="16"/>
                <w:lang w:eastAsia="fr-FR"/>
              </w:rPr>
              <w:t>VarChar</w:t>
            </w:r>
            <w:proofErr w:type="spellEnd"/>
          </w:p>
        </w:tc>
        <w:tc>
          <w:tcPr>
            <w:tcW w:w="2927" w:type="dxa"/>
            <w:tcBorders>
              <w:bottom w:val="single" w:sz="4" w:space="0" w:color="auto"/>
            </w:tcBorders>
          </w:tcPr>
          <w:p w14:paraId="4B85A4D6" w14:textId="77777777" w:rsidR="00251B6E" w:rsidRPr="001C3738" w:rsidRDefault="00251B6E" w:rsidP="00251B6E">
            <w:pPr>
              <w:rPr>
                <w:sz w:val="16"/>
                <w:szCs w:val="16"/>
                <w:lang w:eastAsia="fr-FR"/>
              </w:rPr>
            </w:pPr>
            <w:r>
              <w:rPr>
                <w:sz w:val="16"/>
                <w:szCs w:val="16"/>
                <w:lang w:eastAsia="fr-FR"/>
              </w:rPr>
              <w:t>Description du jeu de données</w:t>
            </w:r>
          </w:p>
        </w:tc>
        <w:tc>
          <w:tcPr>
            <w:tcW w:w="1696" w:type="dxa"/>
            <w:tcBorders>
              <w:bottom w:val="single" w:sz="4" w:space="0" w:color="auto"/>
            </w:tcBorders>
          </w:tcPr>
          <w:p w14:paraId="611182E0" w14:textId="77777777" w:rsidR="00251B6E" w:rsidRPr="00D26B60" w:rsidRDefault="00251B6E" w:rsidP="00251B6E">
            <w:pPr>
              <w:rPr>
                <w:sz w:val="16"/>
                <w:szCs w:val="16"/>
                <w:lang w:eastAsia="fr-FR"/>
              </w:rPr>
            </w:pPr>
            <w:r>
              <w:rPr>
                <w:sz w:val="16"/>
                <w:szCs w:val="16"/>
                <w:lang w:eastAsia="fr-FR"/>
              </w:rPr>
              <w:t>Recommandé</w:t>
            </w:r>
          </w:p>
        </w:tc>
      </w:tr>
      <w:tr w:rsidR="00251B6E" w14:paraId="4B912F9D" w14:textId="77777777" w:rsidTr="00251B6E">
        <w:tc>
          <w:tcPr>
            <w:tcW w:w="1048" w:type="dxa"/>
            <w:vMerge/>
          </w:tcPr>
          <w:p w14:paraId="0507ED0E"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1C1DEA82" w14:textId="77777777" w:rsidR="00251B6E" w:rsidRPr="008677C5" w:rsidRDefault="00251B6E" w:rsidP="00251B6E">
            <w:pPr>
              <w:rPr>
                <w:b/>
                <w:sz w:val="16"/>
                <w:szCs w:val="16"/>
                <w:lang w:eastAsia="fr-FR"/>
              </w:rPr>
            </w:pPr>
            <w:r w:rsidRPr="008677C5">
              <w:rPr>
                <w:b/>
                <w:sz w:val="16"/>
                <w:szCs w:val="16"/>
                <w:lang w:eastAsia="fr-FR"/>
              </w:rPr>
              <w:t>Date Création</w:t>
            </w:r>
          </w:p>
        </w:tc>
        <w:tc>
          <w:tcPr>
            <w:tcW w:w="1302" w:type="dxa"/>
            <w:shd w:val="clear" w:color="auto" w:fill="D9D9D9" w:themeFill="background1" w:themeFillShade="D9"/>
          </w:tcPr>
          <w:p w14:paraId="42BA4E73" w14:textId="77777777" w:rsidR="00251B6E" w:rsidRPr="008677C5" w:rsidRDefault="00251B6E" w:rsidP="00251B6E">
            <w:pPr>
              <w:rPr>
                <w:b/>
                <w:sz w:val="16"/>
                <w:szCs w:val="16"/>
                <w:lang w:eastAsia="fr-FR"/>
              </w:rPr>
            </w:pPr>
            <w:r w:rsidRPr="008677C5">
              <w:rPr>
                <w:b/>
                <w:sz w:val="16"/>
                <w:szCs w:val="16"/>
                <w:lang w:eastAsia="fr-FR"/>
              </w:rPr>
              <w:t>Date</w:t>
            </w:r>
          </w:p>
        </w:tc>
        <w:tc>
          <w:tcPr>
            <w:tcW w:w="2927" w:type="dxa"/>
            <w:shd w:val="clear" w:color="auto" w:fill="D9D9D9" w:themeFill="background1" w:themeFillShade="D9"/>
          </w:tcPr>
          <w:p w14:paraId="006067B9" w14:textId="77777777" w:rsidR="00251B6E" w:rsidRPr="008677C5" w:rsidRDefault="00251B6E" w:rsidP="00251B6E">
            <w:pPr>
              <w:rPr>
                <w:b/>
                <w:sz w:val="16"/>
                <w:szCs w:val="16"/>
                <w:lang w:eastAsia="fr-FR"/>
              </w:rPr>
            </w:pPr>
            <w:r w:rsidRPr="008677C5">
              <w:rPr>
                <w:b/>
                <w:sz w:val="16"/>
                <w:szCs w:val="16"/>
                <w:lang w:eastAsia="fr-FR"/>
              </w:rPr>
              <w:t>Date de création du jeu de données</w:t>
            </w:r>
          </w:p>
        </w:tc>
        <w:tc>
          <w:tcPr>
            <w:tcW w:w="1696" w:type="dxa"/>
            <w:shd w:val="clear" w:color="auto" w:fill="D9D9D9" w:themeFill="background1" w:themeFillShade="D9"/>
          </w:tcPr>
          <w:p w14:paraId="0D77E4CC"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49125259" w14:textId="77777777" w:rsidTr="00251B6E">
        <w:tc>
          <w:tcPr>
            <w:tcW w:w="1048" w:type="dxa"/>
            <w:vMerge/>
          </w:tcPr>
          <w:p w14:paraId="1BDC8983" w14:textId="77777777" w:rsidR="00251B6E" w:rsidRPr="001C3738" w:rsidRDefault="00251B6E" w:rsidP="00251B6E">
            <w:pPr>
              <w:rPr>
                <w:sz w:val="16"/>
                <w:szCs w:val="16"/>
                <w:lang w:eastAsia="fr-FR"/>
              </w:rPr>
            </w:pPr>
          </w:p>
        </w:tc>
        <w:tc>
          <w:tcPr>
            <w:tcW w:w="2083" w:type="dxa"/>
            <w:tcBorders>
              <w:bottom w:val="single" w:sz="4" w:space="0" w:color="auto"/>
            </w:tcBorders>
          </w:tcPr>
          <w:p w14:paraId="76942CB8" w14:textId="77777777" w:rsidR="00251B6E" w:rsidRPr="001C3738" w:rsidRDefault="00251B6E" w:rsidP="00251B6E">
            <w:pPr>
              <w:rPr>
                <w:sz w:val="16"/>
                <w:szCs w:val="16"/>
                <w:lang w:eastAsia="fr-FR"/>
              </w:rPr>
            </w:pPr>
            <w:r>
              <w:rPr>
                <w:sz w:val="16"/>
                <w:szCs w:val="16"/>
                <w:lang w:eastAsia="fr-FR"/>
              </w:rPr>
              <w:t>Date Révision</w:t>
            </w:r>
          </w:p>
        </w:tc>
        <w:tc>
          <w:tcPr>
            <w:tcW w:w="1302" w:type="dxa"/>
            <w:tcBorders>
              <w:bottom w:val="single" w:sz="4" w:space="0" w:color="auto"/>
            </w:tcBorders>
          </w:tcPr>
          <w:p w14:paraId="2D848FA6" w14:textId="77777777" w:rsidR="00251B6E" w:rsidRPr="001C3738" w:rsidRDefault="00251B6E" w:rsidP="00251B6E">
            <w:pPr>
              <w:rPr>
                <w:sz w:val="16"/>
                <w:szCs w:val="16"/>
                <w:lang w:eastAsia="fr-FR"/>
              </w:rPr>
            </w:pPr>
            <w:r>
              <w:rPr>
                <w:sz w:val="16"/>
                <w:szCs w:val="16"/>
                <w:lang w:eastAsia="fr-FR"/>
              </w:rPr>
              <w:t>Date</w:t>
            </w:r>
          </w:p>
        </w:tc>
        <w:tc>
          <w:tcPr>
            <w:tcW w:w="2927" w:type="dxa"/>
            <w:tcBorders>
              <w:bottom w:val="single" w:sz="4" w:space="0" w:color="auto"/>
            </w:tcBorders>
          </w:tcPr>
          <w:p w14:paraId="51879012" w14:textId="77777777" w:rsidR="00251B6E" w:rsidRPr="001C3738" w:rsidRDefault="00251B6E" w:rsidP="00251B6E">
            <w:pPr>
              <w:rPr>
                <w:sz w:val="16"/>
                <w:szCs w:val="16"/>
                <w:lang w:eastAsia="fr-FR"/>
              </w:rPr>
            </w:pPr>
            <w:r>
              <w:rPr>
                <w:sz w:val="16"/>
                <w:szCs w:val="16"/>
                <w:lang w:eastAsia="fr-FR"/>
              </w:rPr>
              <w:t>Date de révision de la fiche métadonnées ou du jeu de données</w:t>
            </w:r>
          </w:p>
        </w:tc>
        <w:tc>
          <w:tcPr>
            <w:tcW w:w="1696" w:type="dxa"/>
            <w:tcBorders>
              <w:bottom w:val="single" w:sz="4" w:space="0" w:color="auto"/>
            </w:tcBorders>
          </w:tcPr>
          <w:p w14:paraId="58AEE84A" w14:textId="77777777" w:rsidR="00251B6E" w:rsidRPr="001C3738" w:rsidRDefault="00251B6E" w:rsidP="00251B6E">
            <w:pPr>
              <w:rPr>
                <w:sz w:val="16"/>
                <w:szCs w:val="16"/>
                <w:lang w:eastAsia="fr-FR"/>
              </w:rPr>
            </w:pPr>
            <w:r>
              <w:rPr>
                <w:sz w:val="16"/>
                <w:szCs w:val="16"/>
                <w:lang w:eastAsia="fr-FR"/>
              </w:rPr>
              <w:t>Optionnel</w:t>
            </w:r>
          </w:p>
        </w:tc>
      </w:tr>
      <w:tr w:rsidR="00251B6E" w14:paraId="6E869722" w14:textId="77777777" w:rsidTr="00251B6E">
        <w:tc>
          <w:tcPr>
            <w:tcW w:w="1048" w:type="dxa"/>
            <w:vMerge/>
          </w:tcPr>
          <w:p w14:paraId="5EEDF6A6"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6A1C21BB" w14:textId="77777777" w:rsidR="00251B6E" w:rsidRPr="008677C5" w:rsidRDefault="00251B6E" w:rsidP="00251B6E">
            <w:pPr>
              <w:rPr>
                <w:b/>
                <w:sz w:val="16"/>
                <w:szCs w:val="16"/>
                <w:lang w:eastAsia="fr-FR"/>
              </w:rPr>
            </w:pPr>
            <w:r w:rsidRPr="008677C5">
              <w:rPr>
                <w:b/>
                <w:sz w:val="16"/>
                <w:szCs w:val="16"/>
                <w:lang w:eastAsia="fr-FR"/>
              </w:rPr>
              <w:t>Point Contact JDD</w:t>
            </w:r>
          </w:p>
        </w:tc>
        <w:tc>
          <w:tcPr>
            <w:tcW w:w="1302" w:type="dxa"/>
            <w:shd w:val="clear" w:color="auto" w:fill="D9D9D9" w:themeFill="background1" w:themeFillShade="D9"/>
          </w:tcPr>
          <w:p w14:paraId="5447048F" w14:textId="77777777" w:rsidR="00251B6E" w:rsidRPr="008677C5" w:rsidRDefault="00251B6E" w:rsidP="00251B6E">
            <w:pPr>
              <w:rPr>
                <w:b/>
                <w:sz w:val="16"/>
                <w:szCs w:val="16"/>
                <w:lang w:eastAsia="fr-FR"/>
              </w:rPr>
            </w:pPr>
            <w:proofErr w:type="spellStart"/>
            <w:r w:rsidRPr="008677C5">
              <w:rPr>
                <w:b/>
                <w:sz w:val="16"/>
                <w:szCs w:val="16"/>
                <w:lang w:eastAsia="fr-FR"/>
              </w:rPr>
              <w:t>VarChar</w:t>
            </w:r>
            <w:proofErr w:type="spellEnd"/>
          </w:p>
        </w:tc>
        <w:tc>
          <w:tcPr>
            <w:tcW w:w="2927" w:type="dxa"/>
            <w:shd w:val="clear" w:color="auto" w:fill="D9D9D9" w:themeFill="background1" w:themeFillShade="D9"/>
          </w:tcPr>
          <w:p w14:paraId="4386C4EE" w14:textId="77777777" w:rsidR="00251B6E" w:rsidRPr="008677C5" w:rsidRDefault="00251B6E" w:rsidP="00251B6E">
            <w:pPr>
              <w:rPr>
                <w:b/>
                <w:sz w:val="16"/>
                <w:szCs w:val="16"/>
                <w:lang w:eastAsia="fr-FR"/>
              </w:rPr>
            </w:pPr>
            <w:r w:rsidRPr="008677C5">
              <w:rPr>
                <w:b/>
                <w:sz w:val="16"/>
                <w:szCs w:val="16"/>
                <w:lang w:eastAsia="fr-FR"/>
              </w:rPr>
              <w:t>Point de contact pour le jeu de données</w:t>
            </w:r>
          </w:p>
        </w:tc>
        <w:tc>
          <w:tcPr>
            <w:tcW w:w="1696" w:type="dxa"/>
            <w:shd w:val="clear" w:color="auto" w:fill="D9D9D9" w:themeFill="background1" w:themeFillShade="D9"/>
          </w:tcPr>
          <w:p w14:paraId="243DB647"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59875451" w14:textId="77777777" w:rsidTr="00251B6E">
        <w:tc>
          <w:tcPr>
            <w:tcW w:w="1048" w:type="dxa"/>
            <w:vMerge/>
          </w:tcPr>
          <w:p w14:paraId="3C60EF49"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6DC887C7" w14:textId="77777777" w:rsidR="00251B6E" w:rsidRPr="008677C5" w:rsidRDefault="00251B6E" w:rsidP="00251B6E">
            <w:pPr>
              <w:rPr>
                <w:b/>
                <w:sz w:val="16"/>
                <w:szCs w:val="16"/>
                <w:lang w:eastAsia="fr-FR"/>
              </w:rPr>
            </w:pPr>
            <w:r w:rsidRPr="008677C5">
              <w:rPr>
                <w:b/>
                <w:sz w:val="16"/>
                <w:szCs w:val="16"/>
                <w:lang w:eastAsia="fr-FR"/>
              </w:rPr>
              <w:t>Cadre d’acquisition lié</w:t>
            </w:r>
          </w:p>
        </w:tc>
        <w:tc>
          <w:tcPr>
            <w:tcW w:w="1302" w:type="dxa"/>
            <w:shd w:val="clear" w:color="auto" w:fill="D9D9D9" w:themeFill="background1" w:themeFillShade="D9"/>
          </w:tcPr>
          <w:p w14:paraId="410DC957" w14:textId="77777777" w:rsidR="00251B6E" w:rsidRPr="008677C5" w:rsidRDefault="00251B6E" w:rsidP="00251B6E">
            <w:pPr>
              <w:rPr>
                <w:b/>
                <w:sz w:val="16"/>
                <w:szCs w:val="16"/>
                <w:lang w:eastAsia="fr-FR"/>
              </w:rPr>
            </w:pPr>
            <w:proofErr w:type="spellStart"/>
            <w:r w:rsidRPr="008677C5">
              <w:rPr>
                <w:b/>
                <w:sz w:val="16"/>
                <w:szCs w:val="16"/>
                <w:lang w:eastAsia="fr-FR"/>
              </w:rPr>
              <w:t>VarChar</w:t>
            </w:r>
            <w:proofErr w:type="spellEnd"/>
          </w:p>
        </w:tc>
        <w:tc>
          <w:tcPr>
            <w:tcW w:w="2927" w:type="dxa"/>
            <w:shd w:val="clear" w:color="auto" w:fill="D9D9D9" w:themeFill="background1" w:themeFillShade="D9"/>
          </w:tcPr>
          <w:p w14:paraId="48F1E5BF" w14:textId="77777777" w:rsidR="00251B6E" w:rsidRPr="008677C5" w:rsidRDefault="00251B6E" w:rsidP="00251B6E">
            <w:pPr>
              <w:rPr>
                <w:b/>
                <w:sz w:val="16"/>
                <w:szCs w:val="16"/>
                <w:lang w:eastAsia="fr-FR"/>
              </w:rPr>
            </w:pPr>
            <w:r w:rsidRPr="008677C5">
              <w:rPr>
                <w:b/>
                <w:sz w:val="16"/>
                <w:szCs w:val="16"/>
                <w:lang w:eastAsia="fr-FR"/>
              </w:rPr>
              <w:t>Libellé du Cadre d’acquisition lié</w:t>
            </w:r>
          </w:p>
        </w:tc>
        <w:tc>
          <w:tcPr>
            <w:tcW w:w="1696" w:type="dxa"/>
            <w:shd w:val="clear" w:color="auto" w:fill="D9D9D9" w:themeFill="background1" w:themeFillShade="D9"/>
          </w:tcPr>
          <w:p w14:paraId="0307B3BF"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0DC219AF" w14:textId="77777777" w:rsidTr="00251B6E">
        <w:tc>
          <w:tcPr>
            <w:tcW w:w="1048" w:type="dxa"/>
            <w:vMerge/>
          </w:tcPr>
          <w:p w14:paraId="37BA8E88" w14:textId="77777777" w:rsidR="00251B6E" w:rsidRPr="001C3738" w:rsidRDefault="00251B6E" w:rsidP="00251B6E">
            <w:pPr>
              <w:rPr>
                <w:sz w:val="16"/>
                <w:szCs w:val="16"/>
                <w:lang w:eastAsia="fr-FR"/>
              </w:rPr>
            </w:pPr>
          </w:p>
        </w:tc>
        <w:tc>
          <w:tcPr>
            <w:tcW w:w="2083" w:type="dxa"/>
            <w:shd w:val="clear" w:color="auto" w:fill="D9D9D9" w:themeFill="background1" w:themeFillShade="D9"/>
          </w:tcPr>
          <w:p w14:paraId="0AFABF7E" w14:textId="77777777" w:rsidR="00251B6E" w:rsidRPr="008677C5" w:rsidRDefault="00251B6E" w:rsidP="00251B6E">
            <w:pPr>
              <w:rPr>
                <w:b/>
                <w:sz w:val="16"/>
                <w:szCs w:val="16"/>
                <w:lang w:eastAsia="fr-FR"/>
              </w:rPr>
            </w:pPr>
            <w:r w:rsidRPr="008677C5">
              <w:rPr>
                <w:b/>
                <w:sz w:val="16"/>
                <w:szCs w:val="16"/>
                <w:lang w:eastAsia="fr-FR"/>
              </w:rPr>
              <w:t>Objectif JDD</w:t>
            </w:r>
          </w:p>
        </w:tc>
        <w:tc>
          <w:tcPr>
            <w:tcW w:w="1302" w:type="dxa"/>
            <w:shd w:val="clear" w:color="auto" w:fill="D9D9D9" w:themeFill="background1" w:themeFillShade="D9"/>
          </w:tcPr>
          <w:p w14:paraId="5090EE35" w14:textId="77777777" w:rsidR="00251B6E" w:rsidRPr="008677C5" w:rsidRDefault="00251B6E" w:rsidP="00251B6E">
            <w:pPr>
              <w:rPr>
                <w:b/>
                <w:sz w:val="16"/>
                <w:szCs w:val="16"/>
                <w:lang w:eastAsia="fr-FR"/>
              </w:rPr>
            </w:pPr>
            <w:proofErr w:type="spellStart"/>
            <w:r w:rsidRPr="008677C5">
              <w:rPr>
                <w:b/>
                <w:sz w:val="16"/>
                <w:szCs w:val="16"/>
                <w:lang w:eastAsia="fr-FR"/>
              </w:rPr>
              <w:t>VarChar</w:t>
            </w:r>
            <w:proofErr w:type="spellEnd"/>
          </w:p>
        </w:tc>
        <w:tc>
          <w:tcPr>
            <w:tcW w:w="2927" w:type="dxa"/>
            <w:shd w:val="clear" w:color="auto" w:fill="D9D9D9" w:themeFill="background1" w:themeFillShade="D9"/>
          </w:tcPr>
          <w:p w14:paraId="630F5240" w14:textId="77777777" w:rsidR="00251B6E" w:rsidRPr="008677C5" w:rsidRDefault="00251B6E" w:rsidP="00251B6E">
            <w:pPr>
              <w:rPr>
                <w:b/>
                <w:sz w:val="16"/>
                <w:szCs w:val="16"/>
                <w:lang w:eastAsia="fr-FR"/>
              </w:rPr>
            </w:pPr>
            <w:r w:rsidRPr="008677C5">
              <w:rPr>
                <w:b/>
                <w:sz w:val="16"/>
                <w:szCs w:val="16"/>
                <w:lang w:eastAsia="fr-FR"/>
              </w:rPr>
              <w:t>Objectif du jeu de données</w:t>
            </w:r>
          </w:p>
        </w:tc>
        <w:tc>
          <w:tcPr>
            <w:tcW w:w="1696" w:type="dxa"/>
            <w:shd w:val="clear" w:color="auto" w:fill="D9D9D9" w:themeFill="background1" w:themeFillShade="D9"/>
          </w:tcPr>
          <w:p w14:paraId="5DD349C6" w14:textId="77777777" w:rsidR="00251B6E" w:rsidRPr="00B26639" w:rsidRDefault="00251B6E" w:rsidP="00251B6E">
            <w:pPr>
              <w:rPr>
                <w:b/>
                <w:sz w:val="16"/>
                <w:szCs w:val="16"/>
                <w:lang w:eastAsia="fr-FR"/>
              </w:rPr>
            </w:pPr>
            <w:r w:rsidRPr="00B26639">
              <w:rPr>
                <w:b/>
                <w:sz w:val="16"/>
                <w:szCs w:val="16"/>
                <w:lang w:eastAsia="fr-FR"/>
              </w:rPr>
              <w:t>Obligatoire</w:t>
            </w:r>
          </w:p>
        </w:tc>
      </w:tr>
      <w:tr w:rsidR="00251B6E" w14:paraId="5C46EE1C" w14:textId="77777777" w:rsidTr="00251B6E">
        <w:tc>
          <w:tcPr>
            <w:tcW w:w="1048" w:type="dxa"/>
            <w:vMerge/>
          </w:tcPr>
          <w:p w14:paraId="6A5FFF80" w14:textId="77777777" w:rsidR="00251B6E" w:rsidRPr="001C3738" w:rsidRDefault="00251B6E" w:rsidP="00251B6E">
            <w:pPr>
              <w:rPr>
                <w:sz w:val="16"/>
                <w:szCs w:val="16"/>
                <w:lang w:eastAsia="fr-FR"/>
              </w:rPr>
            </w:pPr>
          </w:p>
        </w:tc>
        <w:tc>
          <w:tcPr>
            <w:tcW w:w="2083" w:type="dxa"/>
          </w:tcPr>
          <w:p w14:paraId="7FD9C2CA" w14:textId="77777777" w:rsidR="00251B6E" w:rsidRPr="001C3738" w:rsidRDefault="00251B6E" w:rsidP="00251B6E">
            <w:pPr>
              <w:rPr>
                <w:sz w:val="16"/>
                <w:szCs w:val="16"/>
                <w:lang w:eastAsia="fr-FR"/>
              </w:rPr>
            </w:pPr>
            <w:r>
              <w:rPr>
                <w:sz w:val="16"/>
                <w:szCs w:val="16"/>
                <w:lang w:eastAsia="fr-FR"/>
              </w:rPr>
              <w:t>Protocoles</w:t>
            </w:r>
          </w:p>
        </w:tc>
        <w:tc>
          <w:tcPr>
            <w:tcW w:w="1302" w:type="dxa"/>
          </w:tcPr>
          <w:p w14:paraId="6012B1CC" w14:textId="77777777" w:rsidR="00251B6E" w:rsidRPr="001C3738" w:rsidRDefault="00251B6E" w:rsidP="00251B6E">
            <w:pPr>
              <w:rPr>
                <w:sz w:val="16"/>
                <w:szCs w:val="16"/>
                <w:lang w:eastAsia="fr-FR"/>
              </w:rPr>
            </w:pPr>
            <w:proofErr w:type="spellStart"/>
            <w:r>
              <w:rPr>
                <w:sz w:val="16"/>
                <w:szCs w:val="16"/>
                <w:lang w:eastAsia="fr-FR"/>
              </w:rPr>
              <w:t>VarChar</w:t>
            </w:r>
            <w:proofErr w:type="spellEnd"/>
          </w:p>
        </w:tc>
        <w:tc>
          <w:tcPr>
            <w:tcW w:w="2927" w:type="dxa"/>
          </w:tcPr>
          <w:p w14:paraId="483BC709" w14:textId="77777777" w:rsidR="00251B6E" w:rsidRPr="001C3738" w:rsidRDefault="00251B6E" w:rsidP="00251B6E">
            <w:pPr>
              <w:rPr>
                <w:sz w:val="16"/>
                <w:szCs w:val="16"/>
                <w:lang w:eastAsia="fr-FR"/>
              </w:rPr>
            </w:pPr>
            <w:r>
              <w:rPr>
                <w:sz w:val="16"/>
                <w:szCs w:val="16"/>
                <w:lang w:eastAsia="fr-FR"/>
              </w:rPr>
              <w:t>Protocoles rattachés au jeu de données</w:t>
            </w:r>
          </w:p>
        </w:tc>
        <w:tc>
          <w:tcPr>
            <w:tcW w:w="1696" w:type="dxa"/>
          </w:tcPr>
          <w:p w14:paraId="384F7BA3" w14:textId="77777777" w:rsidR="00251B6E" w:rsidRPr="001C3738" w:rsidRDefault="00251B6E" w:rsidP="00251B6E">
            <w:pPr>
              <w:rPr>
                <w:sz w:val="16"/>
                <w:szCs w:val="16"/>
                <w:lang w:eastAsia="fr-FR"/>
              </w:rPr>
            </w:pPr>
            <w:r>
              <w:rPr>
                <w:sz w:val="16"/>
                <w:szCs w:val="16"/>
                <w:lang w:eastAsia="fr-FR"/>
              </w:rPr>
              <w:t>Optionnel</w:t>
            </w:r>
          </w:p>
        </w:tc>
      </w:tr>
    </w:tbl>
    <w:p w14:paraId="28299678" w14:textId="77777777" w:rsidR="00251B6E" w:rsidRDefault="00251B6E">
      <w:pPr>
        <w:rPr>
          <w:rFonts w:ascii="Arial" w:hAnsi="Arial" w:cs="Arial"/>
          <w:b/>
          <w:color w:val="D26600"/>
          <w:sz w:val="28"/>
          <w:szCs w:val="28"/>
          <w:lang w:eastAsia="fr-FR"/>
        </w:rPr>
      </w:pPr>
    </w:p>
    <w:p w14:paraId="5E7E3B74" w14:textId="77777777" w:rsidR="00251B6E" w:rsidRPr="00686907" w:rsidRDefault="00251B6E">
      <w:pPr>
        <w:rPr>
          <w:rFonts w:ascii="Arial" w:hAnsi="Arial" w:cs="Arial"/>
          <w:b/>
          <w:color w:val="D26600"/>
          <w:sz w:val="28"/>
          <w:szCs w:val="28"/>
          <w:lang w:eastAsia="fr-FR"/>
        </w:rPr>
      </w:pPr>
      <w:r>
        <w:rPr>
          <w:rFonts w:ascii="Arial" w:hAnsi="Arial" w:cs="Arial"/>
          <w:b/>
          <w:color w:val="D26600"/>
          <w:sz w:val="28"/>
          <w:szCs w:val="28"/>
          <w:lang w:eastAsia="fr-FR"/>
        </w:rPr>
        <w:br w:type="page"/>
      </w:r>
      <w:r w:rsidRPr="00686907">
        <w:rPr>
          <w:rFonts w:ascii="Arial" w:hAnsi="Arial" w:cs="Arial"/>
          <w:b/>
          <w:color w:val="D26600"/>
          <w:sz w:val="28"/>
          <w:szCs w:val="28"/>
          <w:lang w:eastAsia="fr-FR"/>
        </w:rPr>
        <w:lastRenderedPageBreak/>
        <w:t xml:space="preserve">Champs minimum obligatoires </w:t>
      </w:r>
      <w:r>
        <w:rPr>
          <w:rFonts w:ascii="Arial" w:hAnsi="Arial" w:cs="Arial"/>
          <w:b/>
          <w:color w:val="D26600"/>
          <w:sz w:val="28"/>
          <w:szCs w:val="28"/>
          <w:lang w:eastAsia="fr-FR"/>
        </w:rPr>
        <w:t xml:space="preserve">ou recommandés </w:t>
      </w:r>
      <w:r w:rsidRPr="00686907">
        <w:rPr>
          <w:rFonts w:ascii="Arial" w:hAnsi="Arial" w:cs="Arial"/>
          <w:b/>
          <w:color w:val="D26600"/>
          <w:sz w:val="28"/>
          <w:szCs w:val="28"/>
          <w:lang w:eastAsia="fr-FR"/>
        </w:rPr>
        <w:t>pour la transmission de données-sources</w:t>
      </w:r>
    </w:p>
    <w:p w14:paraId="2BBBC462" w14:textId="77777777" w:rsidR="00251B6E" w:rsidRDefault="00251B6E" w:rsidP="00251B6E">
      <w:pPr>
        <w:rPr>
          <w:lang w:eastAsia="fr-FR"/>
        </w:rPr>
      </w:pPr>
    </w:p>
    <w:p w14:paraId="5D69A503" w14:textId="77777777" w:rsidR="00251B6E" w:rsidRPr="00A60A36" w:rsidRDefault="00251B6E" w:rsidP="00251B6E">
      <w:pPr>
        <w:rPr>
          <w:szCs w:val="22"/>
          <w:lang w:eastAsia="fr-FR"/>
        </w:rPr>
      </w:pPr>
      <w:r w:rsidRPr="00E04CA7">
        <w:rPr>
          <w:szCs w:val="22"/>
          <w:lang w:eastAsia="fr-FR"/>
        </w:rPr>
        <w:t>Un certain nombre de champs sont obligatoirement à renseigner dans le cadre de la mise à disposition de données à l’animateur du Pôle Invertébrés. Certains autres champs sont recommandés pour en permettre un meilleur traitement.</w:t>
      </w:r>
      <w:r>
        <w:rPr>
          <w:szCs w:val="22"/>
          <w:lang w:eastAsia="fr-FR"/>
        </w:rPr>
        <w:t xml:space="preserve"> Les champs non-renseignés ainsi qu’un certain nombre d’autres champs non décrits ci-dessous pourront être renseignés par l’animateur du Pôle Invertébrés afin de répondre aux standards du protocole SINP et des données d’occurrences de taxons.</w:t>
      </w:r>
    </w:p>
    <w:tbl>
      <w:tblPr>
        <w:tblStyle w:val="Grilledutableau"/>
        <w:tblW w:w="0" w:type="auto"/>
        <w:tblLook w:val="04A0" w:firstRow="1" w:lastRow="0" w:firstColumn="1" w:lastColumn="0" w:noHBand="0" w:noVBand="1"/>
      </w:tblPr>
      <w:tblGrid>
        <w:gridCol w:w="980"/>
        <w:gridCol w:w="1844"/>
        <w:gridCol w:w="1468"/>
        <w:gridCol w:w="2076"/>
        <w:gridCol w:w="1498"/>
        <w:gridCol w:w="1190"/>
      </w:tblGrid>
      <w:tr w:rsidR="00251B6E" w:rsidRPr="00BB0074" w14:paraId="6411B9E9" w14:textId="77777777" w:rsidTr="00251B6E">
        <w:tc>
          <w:tcPr>
            <w:tcW w:w="980" w:type="dxa"/>
            <w:shd w:val="clear" w:color="auto" w:fill="D9D9D9" w:themeFill="background1" w:themeFillShade="D9"/>
          </w:tcPr>
          <w:p w14:paraId="38EC53E2" w14:textId="77777777" w:rsidR="00251B6E" w:rsidRPr="00BB0074" w:rsidRDefault="00251B6E" w:rsidP="00251B6E">
            <w:pPr>
              <w:rPr>
                <w:b/>
                <w:lang w:eastAsia="fr-FR"/>
              </w:rPr>
            </w:pPr>
          </w:p>
        </w:tc>
        <w:tc>
          <w:tcPr>
            <w:tcW w:w="1844" w:type="dxa"/>
            <w:tcBorders>
              <w:bottom w:val="single" w:sz="4" w:space="0" w:color="auto"/>
            </w:tcBorders>
            <w:shd w:val="clear" w:color="auto" w:fill="D9D9D9" w:themeFill="background1" w:themeFillShade="D9"/>
          </w:tcPr>
          <w:p w14:paraId="5D5ADF3D" w14:textId="77777777" w:rsidR="00251B6E" w:rsidRPr="00BB0074" w:rsidRDefault="00251B6E" w:rsidP="00251B6E">
            <w:pPr>
              <w:rPr>
                <w:b/>
                <w:lang w:eastAsia="fr-FR"/>
              </w:rPr>
            </w:pPr>
            <w:r w:rsidRPr="00BB0074">
              <w:rPr>
                <w:b/>
                <w:lang w:eastAsia="fr-FR"/>
              </w:rPr>
              <w:t>Nom du champ</w:t>
            </w:r>
          </w:p>
        </w:tc>
        <w:tc>
          <w:tcPr>
            <w:tcW w:w="1468" w:type="dxa"/>
            <w:tcBorders>
              <w:bottom w:val="single" w:sz="4" w:space="0" w:color="auto"/>
            </w:tcBorders>
            <w:shd w:val="clear" w:color="auto" w:fill="D9D9D9" w:themeFill="background1" w:themeFillShade="D9"/>
          </w:tcPr>
          <w:p w14:paraId="023314B6" w14:textId="77777777" w:rsidR="00251B6E" w:rsidRPr="00BB0074" w:rsidRDefault="00251B6E" w:rsidP="00251B6E">
            <w:pPr>
              <w:rPr>
                <w:b/>
                <w:lang w:eastAsia="fr-FR"/>
              </w:rPr>
            </w:pPr>
            <w:r w:rsidRPr="00BB0074">
              <w:rPr>
                <w:b/>
                <w:lang w:eastAsia="fr-FR"/>
              </w:rPr>
              <w:t>Type de champ</w:t>
            </w:r>
          </w:p>
        </w:tc>
        <w:tc>
          <w:tcPr>
            <w:tcW w:w="2076" w:type="dxa"/>
            <w:tcBorders>
              <w:bottom w:val="single" w:sz="4" w:space="0" w:color="auto"/>
            </w:tcBorders>
            <w:shd w:val="clear" w:color="auto" w:fill="D9D9D9" w:themeFill="background1" w:themeFillShade="D9"/>
          </w:tcPr>
          <w:p w14:paraId="7CAE2CA8" w14:textId="77777777" w:rsidR="00251B6E" w:rsidRPr="00BB0074" w:rsidRDefault="00251B6E" w:rsidP="00251B6E">
            <w:pPr>
              <w:rPr>
                <w:b/>
                <w:lang w:eastAsia="fr-FR"/>
              </w:rPr>
            </w:pPr>
            <w:r w:rsidRPr="00BB0074">
              <w:rPr>
                <w:b/>
                <w:lang w:eastAsia="fr-FR"/>
              </w:rPr>
              <w:t>Description</w:t>
            </w:r>
          </w:p>
        </w:tc>
        <w:tc>
          <w:tcPr>
            <w:tcW w:w="1498" w:type="dxa"/>
            <w:tcBorders>
              <w:bottom w:val="single" w:sz="4" w:space="0" w:color="auto"/>
            </w:tcBorders>
            <w:shd w:val="clear" w:color="auto" w:fill="D9D9D9" w:themeFill="background1" w:themeFillShade="D9"/>
          </w:tcPr>
          <w:p w14:paraId="40F41F1F" w14:textId="77777777" w:rsidR="00251B6E" w:rsidRPr="00BB0074" w:rsidRDefault="00251B6E" w:rsidP="00251B6E">
            <w:pPr>
              <w:rPr>
                <w:b/>
                <w:lang w:eastAsia="fr-FR"/>
              </w:rPr>
            </w:pPr>
            <w:r w:rsidRPr="00BB0074">
              <w:rPr>
                <w:b/>
                <w:lang w:eastAsia="fr-FR"/>
              </w:rPr>
              <w:t>Règle</w:t>
            </w:r>
          </w:p>
        </w:tc>
        <w:tc>
          <w:tcPr>
            <w:tcW w:w="1190" w:type="dxa"/>
            <w:shd w:val="clear" w:color="auto" w:fill="D9D9D9" w:themeFill="background1" w:themeFillShade="D9"/>
          </w:tcPr>
          <w:p w14:paraId="705ABD01" w14:textId="77777777" w:rsidR="00251B6E" w:rsidRPr="00BB0074" w:rsidRDefault="00251B6E" w:rsidP="00251B6E">
            <w:pPr>
              <w:rPr>
                <w:b/>
                <w:lang w:eastAsia="fr-FR"/>
              </w:rPr>
            </w:pPr>
            <w:r w:rsidRPr="00BB0074">
              <w:rPr>
                <w:b/>
                <w:lang w:eastAsia="fr-FR"/>
              </w:rPr>
              <w:t>si non renseigné</w:t>
            </w:r>
          </w:p>
        </w:tc>
      </w:tr>
      <w:tr w:rsidR="00251B6E" w14:paraId="496B3CD5" w14:textId="77777777" w:rsidTr="00251B6E">
        <w:trPr>
          <w:trHeight w:val="236"/>
        </w:trPr>
        <w:tc>
          <w:tcPr>
            <w:tcW w:w="980" w:type="dxa"/>
          </w:tcPr>
          <w:p w14:paraId="171604E0" w14:textId="77777777" w:rsidR="00251B6E" w:rsidRPr="00F77D1C" w:rsidRDefault="00251B6E" w:rsidP="00251B6E">
            <w:pPr>
              <w:rPr>
                <w:b/>
                <w:sz w:val="16"/>
                <w:szCs w:val="16"/>
                <w:lang w:eastAsia="fr-FR"/>
              </w:rPr>
            </w:pPr>
            <w:r w:rsidRPr="00F77D1C">
              <w:rPr>
                <w:b/>
                <w:sz w:val="16"/>
                <w:szCs w:val="16"/>
                <w:lang w:eastAsia="fr-FR"/>
              </w:rPr>
              <w:t>ID</w:t>
            </w:r>
          </w:p>
        </w:tc>
        <w:tc>
          <w:tcPr>
            <w:tcW w:w="1844" w:type="dxa"/>
            <w:shd w:val="clear" w:color="auto" w:fill="D9D9D9" w:themeFill="background1" w:themeFillShade="D9"/>
          </w:tcPr>
          <w:p w14:paraId="42C5C810" w14:textId="77777777" w:rsidR="00251B6E" w:rsidRPr="000F143F" w:rsidRDefault="00251B6E" w:rsidP="00251B6E">
            <w:pPr>
              <w:rPr>
                <w:sz w:val="16"/>
                <w:szCs w:val="16"/>
                <w:lang w:eastAsia="fr-FR"/>
              </w:rPr>
            </w:pPr>
            <w:proofErr w:type="spellStart"/>
            <w:r w:rsidRPr="000F143F">
              <w:rPr>
                <w:sz w:val="16"/>
                <w:szCs w:val="16"/>
                <w:lang w:eastAsia="fr-FR"/>
              </w:rPr>
              <w:t>Id_source</w:t>
            </w:r>
            <w:proofErr w:type="spellEnd"/>
          </w:p>
        </w:tc>
        <w:tc>
          <w:tcPr>
            <w:tcW w:w="1468" w:type="dxa"/>
            <w:shd w:val="clear" w:color="auto" w:fill="D9D9D9" w:themeFill="background1" w:themeFillShade="D9"/>
          </w:tcPr>
          <w:p w14:paraId="3898DA9D" w14:textId="77777777" w:rsidR="00251B6E" w:rsidRPr="000F143F" w:rsidRDefault="00251B6E" w:rsidP="00251B6E">
            <w:pPr>
              <w:rPr>
                <w:sz w:val="16"/>
                <w:szCs w:val="16"/>
                <w:lang w:eastAsia="fr-FR"/>
              </w:rPr>
            </w:pPr>
            <w:proofErr w:type="spellStart"/>
            <w:r w:rsidRPr="000F143F">
              <w:rPr>
                <w:sz w:val="16"/>
                <w:szCs w:val="16"/>
                <w:lang w:eastAsia="fr-FR"/>
              </w:rPr>
              <w:t>Integer</w:t>
            </w:r>
            <w:proofErr w:type="spellEnd"/>
            <w:r w:rsidRPr="000F143F">
              <w:rPr>
                <w:sz w:val="16"/>
                <w:szCs w:val="16"/>
                <w:lang w:eastAsia="fr-FR"/>
              </w:rPr>
              <w:t xml:space="preserve"> / </w:t>
            </w:r>
            <w:proofErr w:type="spellStart"/>
            <w:r w:rsidRPr="000F143F">
              <w:rPr>
                <w:sz w:val="16"/>
                <w:szCs w:val="16"/>
                <w:lang w:eastAsia="fr-FR"/>
              </w:rPr>
              <w:t>VarChar</w:t>
            </w:r>
            <w:proofErr w:type="spellEnd"/>
          </w:p>
        </w:tc>
        <w:tc>
          <w:tcPr>
            <w:tcW w:w="2076" w:type="dxa"/>
            <w:shd w:val="clear" w:color="auto" w:fill="D9D9D9" w:themeFill="background1" w:themeFillShade="D9"/>
          </w:tcPr>
          <w:p w14:paraId="5B0799D7" w14:textId="77777777" w:rsidR="00251B6E" w:rsidRPr="000F143F" w:rsidRDefault="00251B6E" w:rsidP="00251B6E">
            <w:pPr>
              <w:rPr>
                <w:sz w:val="16"/>
                <w:szCs w:val="16"/>
                <w:lang w:eastAsia="fr-FR"/>
              </w:rPr>
            </w:pPr>
            <w:r w:rsidRPr="000F143F">
              <w:rPr>
                <w:sz w:val="16"/>
                <w:szCs w:val="16"/>
                <w:lang w:eastAsia="fr-FR"/>
              </w:rPr>
              <w:t>Identifiant source</w:t>
            </w:r>
          </w:p>
        </w:tc>
        <w:tc>
          <w:tcPr>
            <w:tcW w:w="1498" w:type="dxa"/>
            <w:shd w:val="clear" w:color="auto" w:fill="D9D9D9" w:themeFill="background1" w:themeFillShade="D9"/>
          </w:tcPr>
          <w:p w14:paraId="4DA5C105" w14:textId="77777777" w:rsidR="00251B6E" w:rsidRPr="005D4BC0" w:rsidRDefault="00251B6E" w:rsidP="00251B6E">
            <w:pPr>
              <w:rPr>
                <w:b/>
                <w:sz w:val="16"/>
                <w:szCs w:val="16"/>
                <w:lang w:eastAsia="fr-FR"/>
              </w:rPr>
            </w:pPr>
            <w:r w:rsidRPr="005D4BC0">
              <w:rPr>
                <w:b/>
                <w:sz w:val="16"/>
                <w:szCs w:val="16"/>
                <w:lang w:eastAsia="fr-FR"/>
              </w:rPr>
              <w:t>Obligatoire</w:t>
            </w:r>
          </w:p>
        </w:tc>
        <w:tc>
          <w:tcPr>
            <w:tcW w:w="1190" w:type="dxa"/>
          </w:tcPr>
          <w:p w14:paraId="6AEAB694" w14:textId="77777777" w:rsidR="00251B6E" w:rsidRPr="00BB0074" w:rsidRDefault="00251B6E" w:rsidP="00251B6E">
            <w:pPr>
              <w:rPr>
                <w:sz w:val="16"/>
                <w:szCs w:val="16"/>
                <w:lang w:eastAsia="fr-FR"/>
              </w:rPr>
            </w:pPr>
          </w:p>
        </w:tc>
      </w:tr>
      <w:tr w:rsidR="00251B6E" w14:paraId="70E53E6F" w14:textId="77777777" w:rsidTr="00251B6E">
        <w:tc>
          <w:tcPr>
            <w:tcW w:w="980" w:type="dxa"/>
            <w:vMerge w:val="restart"/>
          </w:tcPr>
          <w:p w14:paraId="320994F7" w14:textId="77777777" w:rsidR="00251B6E" w:rsidRPr="00F77D1C" w:rsidRDefault="00251B6E" w:rsidP="00251B6E">
            <w:pPr>
              <w:rPr>
                <w:b/>
                <w:sz w:val="16"/>
                <w:szCs w:val="16"/>
                <w:lang w:eastAsia="fr-FR"/>
              </w:rPr>
            </w:pPr>
            <w:r w:rsidRPr="00F77D1C">
              <w:rPr>
                <w:b/>
                <w:sz w:val="16"/>
                <w:szCs w:val="16"/>
                <w:lang w:eastAsia="fr-FR"/>
              </w:rPr>
              <w:t>Qui ?</w:t>
            </w:r>
          </w:p>
        </w:tc>
        <w:tc>
          <w:tcPr>
            <w:tcW w:w="1844" w:type="dxa"/>
            <w:shd w:val="clear" w:color="auto" w:fill="D9D9D9" w:themeFill="background1" w:themeFillShade="D9"/>
          </w:tcPr>
          <w:p w14:paraId="34A49C8D" w14:textId="77777777" w:rsidR="00251B6E" w:rsidRPr="000F143F" w:rsidRDefault="00251B6E" w:rsidP="00251B6E">
            <w:pPr>
              <w:rPr>
                <w:sz w:val="16"/>
                <w:szCs w:val="16"/>
                <w:lang w:eastAsia="fr-FR"/>
              </w:rPr>
            </w:pPr>
            <w:r w:rsidRPr="000F143F">
              <w:rPr>
                <w:sz w:val="16"/>
                <w:szCs w:val="16"/>
                <w:lang w:eastAsia="fr-FR"/>
              </w:rPr>
              <w:t>Organisme</w:t>
            </w:r>
          </w:p>
        </w:tc>
        <w:tc>
          <w:tcPr>
            <w:tcW w:w="1468" w:type="dxa"/>
            <w:shd w:val="clear" w:color="auto" w:fill="D9D9D9" w:themeFill="background1" w:themeFillShade="D9"/>
          </w:tcPr>
          <w:p w14:paraId="2A169861" w14:textId="77777777" w:rsidR="00251B6E" w:rsidRPr="000F143F" w:rsidRDefault="00251B6E" w:rsidP="00251B6E">
            <w:pPr>
              <w:rPr>
                <w:sz w:val="16"/>
                <w:szCs w:val="16"/>
                <w:lang w:eastAsia="fr-FR"/>
              </w:rPr>
            </w:pPr>
            <w:proofErr w:type="spellStart"/>
            <w:r w:rsidRPr="000F143F">
              <w:rPr>
                <w:sz w:val="16"/>
                <w:szCs w:val="16"/>
                <w:lang w:eastAsia="fr-FR"/>
              </w:rPr>
              <w:t>VarChar</w:t>
            </w:r>
            <w:proofErr w:type="spellEnd"/>
          </w:p>
        </w:tc>
        <w:tc>
          <w:tcPr>
            <w:tcW w:w="2076" w:type="dxa"/>
            <w:shd w:val="clear" w:color="auto" w:fill="D9D9D9" w:themeFill="background1" w:themeFillShade="D9"/>
          </w:tcPr>
          <w:p w14:paraId="3FE07BD5" w14:textId="77777777" w:rsidR="00251B6E" w:rsidRPr="000F143F" w:rsidRDefault="00251B6E" w:rsidP="00251B6E">
            <w:pPr>
              <w:rPr>
                <w:sz w:val="16"/>
                <w:szCs w:val="16"/>
                <w:lang w:eastAsia="fr-FR"/>
              </w:rPr>
            </w:pPr>
            <w:r w:rsidRPr="000F143F">
              <w:rPr>
                <w:sz w:val="16"/>
                <w:szCs w:val="16"/>
                <w:lang w:eastAsia="fr-FR"/>
              </w:rPr>
              <w:t>Organisme fournisseur</w:t>
            </w:r>
          </w:p>
        </w:tc>
        <w:tc>
          <w:tcPr>
            <w:tcW w:w="1498" w:type="dxa"/>
            <w:shd w:val="clear" w:color="auto" w:fill="D9D9D9" w:themeFill="background1" w:themeFillShade="D9"/>
          </w:tcPr>
          <w:p w14:paraId="21FB75DE" w14:textId="77777777" w:rsidR="00251B6E" w:rsidRPr="00F77D1C" w:rsidRDefault="00251B6E" w:rsidP="00251B6E">
            <w:pPr>
              <w:rPr>
                <w:b/>
                <w:sz w:val="16"/>
                <w:szCs w:val="16"/>
                <w:lang w:eastAsia="fr-FR"/>
              </w:rPr>
            </w:pPr>
            <w:r w:rsidRPr="00F77D1C">
              <w:rPr>
                <w:b/>
                <w:sz w:val="16"/>
                <w:szCs w:val="16"/>
                <w:lang w:eastAsia="fr-FR"/>
              </w:rPr>
              <w:t>Obligatoire</w:t>
            </w:r>
          </w:p>
        </w:tc>
        <w:tc>
          <w:tcPr>
            <w:tcW w:w="1190" w:type="dxa"/>
          </w:tcPr>
          <w:p w14:paraId="46E5972C" w14:textId="77777777" w:rsidR="00251B6E" w:rsidRPr="00BB0074" w:rsidRDefault="00251B6E" w:rsidP="00251B6E">
            <w:pPr>
              <w:rPr>
                <w:sz w:val="16"/>
                <w:szCs w:val="16"/>
                <w:lang w:eastAsia="fr-FR"/>
              </w:rPr>
            </w:pPr>
          </w:p>
        </w:tc>
      </w:tr>
      <w:tr w:rsidR="00251B6E" w14:paraId="4DDE7696" w14:textId="77777777" w:rsidTr="00251B6E">
        <w:tc>
          <w:tcPr>
            <w:tcW w:w="980" w:type="dxa"/>
            <w:vMerge/>
          </w:tcPr>
          <w:p w14:paraId="25992528" w14:textId="77777777" w:rsidR="00251B6E" w:rsidRPr="00BB0074" w:rsidRDefault="00251B6E" w:rsidP="00251B6E">
            <w:pPr>
              <w:rPr>
                <w:sz w:val="16"/>
                <w:szCs w:val="16"/>
                <w:lang w:eastAsia="fr-FR"/>
              </w:rPr>
            </w:pPr>
          </w:p>
        </w:tc>
        <w:tc>
          <w:tcPr>
            <w:tcW w:w="1844" w:type="dxa"/>
            <w:shd w:val="clear" w:color="auto" w:fill="D9D9D9" w:themeFill="background1" w:themeFillShade="D9"/>
          </w:tcPr>
          <w:p w14:paraId="7F333AAE" w14:textId="77777777" w:rsidR="00251B6E" w:rsidRPr="000F143F" w:rsidRDefault="00251B6E" w:rsidP="00251B6E">
            <w:pPr>
              <w:rPr>
                <w:sz w:val="16"/>
                <w:szCs w:val="16"/>
                <w:lang w:eastAsia="fr-FR"/>
              </w:rPr>
            </w:pPr>
            <w:r w:rsidRPr="000F143F">
              <w:rPr>
                <w:sz w:val="16"/>
                <w:szCs w:val="16"/>
                <w:lang w:eastAsia="fr-FR"/>
              </w:rPr>
              <w:t>Observateur</w:t>
            </w:r>
          </w:p>
        </w:tc>
        <w:tc>
          <w:tcPr>
            <w:tcW w:w="1468" w:type="dxa"/>
            <w:shd w:val="clear" w:color="auto" w:fill="D9D9D9" w:themeFill="background1" w:themeFillShade="D9"/>
          </w:tcPr>
          <w:p w14:paraId="6B5F2C87" w14:textId="77777777" w:rsidR="00251B6E" w:rsidRPr="000F143F" w:rsidRDefault="00251B6E" w:rsidP="00251B6E">
            <w:pPr>
              <w:rPr>
                <w:sz w:val="16"/>
                <w:szCs w:val="16"/>
                <w:lang w:eastAsia="fr-FR"/>
              </w:rPr>
            </w:pPr>
            <w:proofErr w:type="spellStart"/>
            <w:r w:rsidRPr="000F143F">
              <w:rPr>
                <w:sz w:val="16"/>
                <w:szCs w:val="16"/>
                <w:lang w:eastAsia="fr-FR"/>
              </w:rPr>
              <w:t>VarChar</w:t>
            </w:r>
            <w:proofErr w:type="spellEnd"/>
          </w:p>
        </w:tc>
        <w:tc>
          <w:tcPr>
            <w:tcW w:w="2076" w:type="dxa"/>
            <w:shd w:val="clear" w:color="auto" w:fill="D9D9D9" w:themeFill="background1" w:themeFillShade="D9"/>
          </w:tcPr>
          <w:p w14:paraId="3D3C390B" w14:textId="77777777" w:rsidR="00251B6E" w:rsidRPr="000F143F" w:rsidRDefault="00251B6E" w:rsidP="00251B6E">
            <w:pPr>
              <w:rPr>
                <w:sz w:val="16"/>
                <w:szCs w:val="16"/>
                <w:lang w:eastAsia="fr-FR"/>
              </w:rPr>
            </w:pPr>
            <w:r w:rsidRPr="000F143F">
              <w:rPr>
                <w:sz w:val="16"/>
                <w:szCs w:val="16"/>
                <w:lang w:eastAsia="fr-FR"/>
              </w:rPr>
              <w:t>Noms Prénoms observateurs</w:t>
            </w:r>
          </w:p>
        </w:tc>
        <w:tc>
          <w:tcPr>
            <w:tcW w:w="1498" w:type="dxa"/>
            <w:shd w:val="clear" w:color="auto" w:fill="D9D9D9" w:themeFill="background1" w:themeFillShade="D9"/>
          </w:tcPr>
          <w:p w14:paraId="4A653A88" w14:textId="77777777" w:rsidR="00251B6E" w:rsidRPr="00F77D1C" w:rsidRDefault="00251B6E" w:rsidP="00251B6E">
            <w:pPr>
              <w:rPr>
                <w:b/>
                <w:sz w:val="16"/>
                <w:szCs w:val="16"/>
                <w:lang w:eastAsia="fr-FR"/>
              </w:rPr>
            </w:pPr>
            <w:r w:rsidRPr="00F77D1C">
              <w:rPr>
                <w:b/>
                <w:sz w:val="16"/>
                <w:szCs w:val="16"/>
                <w:lang w:eastAsia="fr-FR"/>
              </w:rPr>
              <w:t>Obligatoire</w:t>
            </w:r>
          </w:p>
        </w:tc>
        <w:tc>
          <w:tcPr>
            <w:tcW w:w="1190" w:type="dxa"/>
          </w:tcPr>
          <w:p w14:paraId="28833D96" w14:textId="77777777" w:rsidR="00251B6E" w:rsidRPr="00BB0074" w:rsidRDefault="00251B6E" w:rsidP="00251B6E">
            <w:pPr>
              <w:rPr>
                <w:sz w:val="16"/>
                <w:szCs w:val="16"/>
                <w:lang w:eastAsia="fr-FR"/>
              </w:rPr>
            </w:pPr>
          </w:p>
        </w:tc>
      </w:tr>
      <w:tr w:rsidR="00251B6E" w14:paraId="49DAE54D" w14:textId="77777777" w:rsidTr="00251B6E">
        <w:trPr>
          <w:trHeight w:val="333"/>
        </w:trPr>
        <w:tc>
          <w:tcPr>
            <w:tcW w:w="980" w:type="dxa"/>
            <w:vMerge/>
          </w:tcPr>
          <w:p w14:paraId="6A784330" w14:textId="77777777" w:rsidR="00251B6E" w:rsidRPr="00BB0074" w:rsidRDefault="00251B6E" w:rsidP="00251B6E">
            <w:pPr>
              <w:rPr>
                <w:sz w:val="16"/>
                <w:szCs w:val="16"/>
                <w:lang w:eastAsia="fr-FR"/>
              </w:rPr>
            </w:pPr>
          </w:p>
        </w:tc>
        <w:tc>
          <w:tcPr>
            <w:tcW w:w="1844" w:type="dxa"/>
          </w:tcPr>
          <w:p w14:paraId="22B67B74" w14:textId="77777777" w:rsidR="00251B6E" w:rsidRPr="00BB0074" w:rsidRDefault="00251B6E" w:rsidP="00251B6E">
            <w:pPr>
              <w:rPr>
                <w:sz w:val="16"/>
                <w:szCs w:val="16"/>
                <w:lang w:eastAsia="fr-FR"/>
              </w:rPr>
            </w:pPr>
            <w:proofErr w:type="spellStart"/>
            <w:r w:rsidRPr="00BB0074">
              <w:rPr>
                <w:sz w:val="16"/>
                <w:szCs w:val="16"/>
                <w:lang w:eastAsia="fr-FR"/>
              </w:rPr>
              <w:t>Determinateur</w:t>
            </w:r>
            <w:proofErr w:type="spellEnd"/>
          </w:p>
        </w:tc>
        <w:tc>
          <w:tcPr>
            <w:tcW w:w="1468" w:type="dxa"/>
          </w:tcPr>
          <w:p w14:paraId="4DAAE403"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2076" w:type="dxa"/>
          </w:tcPr>
          <w:p w14:paraId="2FFA1CE2" w14:textId="77777777" w:rsidR="00251B6E" w:rsidRPr="00BB0074" w:rsidRDefault="00251B6E" w:rsidP="00251B6E">
            <w:pPr>
              <w:rPr>
                <w:sz w:val="16"/>
                <w:szCs w:val="16"/>
                <w:lang w:eastAsia="fr-FR"/>
              </w:rPr>
            </w:pPr>
            <w:r>
              <w:rPr>
                <w:sz w:val="16"/>
                <w:szCs w:val="16"/>
                <w:lang w:eastAsia="fr-FR"/>
              </w:rPr>
              <w:t>Noms Prénoms déterminateurs</w:t>
            </w:r>
          </w:p>
        </w:tc>
        <w:tc>
          <w:tcPr>
            <w:tcW w:w="1498" w:type="dxa"/>
          </w:tcPr>
          <w:p w14:paraId="2932E31E"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203FC7A6" w14:textId="77777777" w:rsidR="00251B6E" w:rsidRPr="00BB0074" w:rsidRDefault="00251B6E" w:rsidP="00251B6E">
            <w:pPr>
              <w:rPr>
                <w:sz w:val="16"/>
                <w:szCs w:val="16"/>
                <w:lang w:eastAsia="fr-FR"/>
              </w:rPr>
            </w:pPr>
            <w:r w:rsidRPr="00BB0074">
              <w:rPr>
                <w:sz w:val="16"/>
                <w:szCs w:val="16"/>
                <w:lang w:eastAsia="fr-FR"/>
              </w:rPr>
              <w:t>= Observateur</w:t>
            </w:r>
          </w:p>
        </w:tc>
      </w:tr>
      <w:tr w:rsidR="00251B6E" w14:paraId="2068EC8F" w14:textId="77777777" w:rsidTr="00251B6E">
        <w:trPr>
          <w:trHeight w:val="333"/>
        </w:trPr>
        <w:tc>
          <w:tcPr>
            <w:tcW w:w="980" w:type="dxa"/>
            <w:vMerge/>
          </w:tcPr>
          <w:p w14:paraId="6D9B8513" w14:textId="77777777" w:rsidR="00251B6E" w:rsidRPr="00BB0074" w:rsidRDefault="00251B6E" w:rsidP="00251B6E">
            <w:pPr>
              <w:rPr>
                <w:sz w:val="16"/>
                <w:szCs w:val="16"/>
                <w:lang w:eastAsia="fr-FR"/>
              </w:rPr>
            </w:pPr>
          </w:p>
        </w:tc>
        <w:tc>
          <w:tcPr>
            <w:tcW w:w="1844" w:type="dxa"/>
            <w:tcBorders>
              <w:bottom w:val="single" w:sz="4" w:space="0" w:color="auto"/>
            </w:tcBorders>
          </w:tcPr>
          <w:p w14:paraId="024D1C66" w14:textId="77777777" w:rsidR="00251B6E" w:rsidRPr="00BB0074" w:rsidRDefault="00251B6E" w:rsidP="00251B6E">
            <w:pPr>
              <w:rPr>
                <w:sz w:val="16"/>
                <w:szCs w:val="16"/>
                <w:lang w:eastAsia="fr-FR"/>
              </w:rPr>
            </w:pPr>
            <w:proofErr w:type="spellStart"/>
            <w:r w:rsidRPr="00BB0074">
              <w:rPr>
                <w:sz w:val="16"/>
                <w:szCs w:val="16"/>
                <w:lang w:eastAsia="fr-FR"/>
              </w:rPr>
              <w:t>Auteur_saisie</w:t>
            </w:r>
            <w:proofErr w:type="spellEnd"/>
          </w:p>
        </w:tc>
        <w:tc>
          <w:tcPr>
            <w:tcW w:w="1468" w:type="dxa"/>
            <w:tcBorders>
              <w:bottom w:val="single" w:sz="4" w:space="0" w:color="auto"/>
            </w:tcBorders>
          </w:tcPr>
          <w:p w14:paraId="63471725"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2076" w:type="dxa"/>
            <w:tcBorders>
              <w:bottom w:val="single" w:sz="4" w:space="0" w:color="auto"/>
            </w:tcBorders>
          </w:tcPr>
          <w:p w14:paraId="394FD916" w14:textId="77777777" w:rsidR="00251B6E" w:rsidRPr="00BB0074" w:rsidRDefault="00251B6E" w:rsidP="00251B6E">
            <w:pPr>
              <w:rPr>
                <w:sz w:val="16"/>
                <w:szCs w:val="16"/>
                <w:lang w:eastAsia="fr-FR"/>
              </w:rPr>
            </w:pPr>
            <w:r>
              <w:rPr>
                <w:sz w:val="16"/>
                <w:szCs w:val="16"/>
                <w:lang w:eastAsia="fr-FR"/>
              </w:rPr>
              <w:t xml:space="preserve">Nom Prénom </w:t>
            </w:r>
            <w:proofErr w:type="spellStart"/>
            <w:r>
              <w:rPr>
                <w:sz w:val="16"/>
                <w:szCs w:val="16"/>
                <w:lang w:eastAsia="fr-FR"/>
              </w:rPr>
              <w:t>numérisateur</w:t>
            </w:r>
            <w:proofErr w:type="spellEnd"/>
          </w:p>
        </w:tc>
        <w:tc>
          <w:tcPr>
            <w:tcW w:w="1498" w:type="dxa"/>
            <w:tcBorders>
              <w:bottom w:val="single" w:sz="4" w:space="0" w:color="auto"/>
            </w:tcBorders>
          </w:tcPr>
          <w:p w14:paraId="4747E806"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2C9D0F83" w14:textId="77777777" w:rsidR="00251B6E" w:rsidRPr="00BB0074" w:rsidRDefault="00251B6E" w:rsidP="00251B6E">
            <w:pPr>
              <w:rPr>
                <w:sz w:val="16"/>
                <w:szCs w:val="16"/>
                <w:lang w:eastAsia="fr-FR"/>
              </w:rPr>
            </w:pPr>
            <w:r w:rsidRPr="00BB0074">
              <w:rPr>
                <w:sz w:val="16"/>
                <w:szCs w:val="16"/>
                <w:lang w:eastAsia="fr-FR"/>
              </w:rPr>
              <w:t>= Observateur</w:t>
            </w:r>
          </w:p>
        </w:tc>
      </w:tr>
      <w:tr w:rsidR="00251B6E" w14:paraId="3CAFA539" w14:textId="77777777" w:rsidTr="00251B6E">
        <w:trPr>
          <w:trHeight w:val="404"/>
        </w:trPr>
        <w:tc>
          <w:tcPr>
            <w:tcW w:w="980" w:type="dxa"/>
            <w:vMerge w:val="restart"/>
          </w:tcPr>
          <w:p w14:paraId="7447E6DD" w14:textId="77777777" w:rsidR="00251B6E" w:rsidRPr="00F77D1C" w:rsidRDefault="00251B6E" w:rsidP="00251B6E">
            <w:pPr>
              <w:rPr>
                <w:b/>
                <w:sz w:val="16"/>
                <w:szCs w:val="16"/>
                <w:lang w:eastAsia="fr-FR"/>
              </w:rPr>
            </w:pPr>
            <w:r w:rsidRPr="00F77D1C">
              <w:rPr>
                <w:b/>
                <w:sz w:val="16"/>
                <w:szCs w:val="16"/>
                <w:lang w:eastAsia="fr-FR"/>
              </w:rPr>
              <w:t>Quoi ?</w:t>
            </w:r>
          </w:p>
        </w:tc>
        <w:tc>
          <w:tcPr>
            <w:tcW w:w="1844" w:type="dxa"/>
            <w:shd w:val="clear" w:color="auto" w:fill="F2F2F2" w:themeFill="background1" w:themeFillShade="F2"/>
          </w:tcPr>
          <w:p w14:paraId="05709FFA" w14:textId="77777777" w:rsidR="00251B6E" w:rsidRPr="00BB0074" w:rsidRDefault="00251B6E" w:rsidP="00251B6E">
            <w:pPr>
              <w:rPr>
                <w:sz w:val="16"/>
                <w:szCs w:val="16"/>
                <w:lang w:eastAsia="fr-FR"/>
              </w:rPr>
            </w:pPr>
            <w:proofErr w:type="spellStart"/>
            <w:r w:rsidRPr="00BB0074">
              <w:rPr>
                <w:sz w:val="16"/>
                <w:szCs w:val="16"/>
                <w:lang w:eastAsia="fr-FR"/>
              </w:rPr>
              <w:t>Cd_nom</w:t>
            </w:r>
            <w:r>
              <w:rPr>
                <w:sz w:val="16"/>
                <w:szCs w:val="16"/>
                <w:lang w:eastAsia="fr-FR"/>
              </w:rPr>
              <w:t>_cite</w:t>
            </w:r>
            <w:proofErr w:type="spellEnd"/>
          </w:p>
        </w:tc>
        <w:tc>
          <w:tcPr>
            <w:tcW w:w="1468" w:type="dxa"/>
            <w:shd w:val="clear" w:color="auto" w:fill="F2F2F2" w:themeFill="background1" w:themeFillShade="F2"/>
          </w:tcPr>
          <w:p w14:paraId="4CB5FEAE"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shd w:val="clear" w:color="auto" w:fill="F2F2F2" w:themeFill="background1" w:themeFillShade="F2"/>
          </w:tcPr>
          <w:p w14:paraId="7CF83046" w14:textId="77777777" w:rsidR="00251B6E" w:rsidRPr="00BB0074" w:rsidRDefault="00251B6E" w:rsidP="00251B6E">
            <w:pPr>
              <w:rPr>
                <w:sz w:val="16"/>
                <w:szCs w:val="16"/>
                <w:lang w:eastAsia="fr-FR"/>
              </w:rPr>
            </w:pPr>
            <w:proofErr w:type="spellStart"/>
            <w:r>
              <w:rPr>
                <w:sz w:val="16"/>
                <w:szCs w:val="16"/>
                <w:lang w:eastAsia="fr-FR"/>
              </w:rPr>
              <w:t>Cd_nom</w:t>
            </w:r>
            <w:proofErr w:type="spellEnd"/>
            <w:r>
              <w:rPr>
                <w:sz w:val="16"/>
                <w:szCs w:val="16"/>
                <w:lang w:eastAsia="fr-FR"/>
              </w:rPr>
              <w:t xml:space="preserve"> correspondant au nom cité</w:t>
            </w:r>
          </w:p>
        </w:tc>
        <w:tc>
          <w:tcPr>
            <w:tcW w:w="1498" w:type="dxa"/>
            <w:vMerge w:val="restart"/>
            <w:shd w:val="clear" w:color="auto" w:fill="F2F2F2" w:themeFill="background1" w:themeFillShade="F2"/>
          </w:tcPr>
          <w:p w14:paraId="5860F02E" w14:textId="77777777" w:rsidR="00251B6E" w:rsidRDefault="00251B6E" w:rsidP="00251B6E">
            <w:pPr>
              <w:rPr>
                <w:b/>
                <w:sz w:val="16"/>
                <w:szCs w:val="16"/>
                <w:lang w:eastAsia="fr-FR"/>
              </w:rPr>
            </w:pPr>
            <w:r w:rsidRPr="00F77D1C">
              <w:rPr>
                <w:b/>
                <w:sz w:val="16"/>
                <w:szCs w:val="16"/>
                <w:lang w:eastAsia="fr-FR"/>
              </w:rPr>
              <w:t>Obligatoire</w:t>
            </w:r>
            <w:r>
              <w:rPr>
                <w:b/>
                <w:sz w:val="16"/>
                <w:szCs w:val="16"/>
                <w:lang w:eastAsia="fr-FR"/>
              </w:rPr>
              <w:t xml:space="preserve"> </w:t>
            </w:r>
          </w:p>
          <w:p w14:paraId="19EAED34" w14:textId="77777777" w:rsidR="00251B6E" w:rsidRDefault="00251B6E" w:rsidP="00251B6E">
            <w:pPr>
              <w:rPr>
                <w:b/>
                <w:sz w:val="16"/>
                <w:szCs w:val="16"/>
                <w:lang w:eastAsia="fr-FR"/>
              </w:rPr>
            </w:pPr>
          </w:p>
          <w:p w14:paraId="649AAB38" w14:textId="77777777" w:rsidR="00251B6E" w:rsidRDefault="00251B6E" w:rsidP="00251B6E">
            <w:pPr>
              <w:rPr>
                <w:b/>
                <w:sz w:val="16"/>
                <w:szCs w:val="16"/>
                <w:lang w:eastAsia="fr-FR"/>
              </w:rPr>
            </w:pPr>
            <w:proofErr w:type="spellStart"/>
            <w:proofErr w:type="gramStart"/>
            <w:r>
              <w:rPr>
                <w:b/>
                <w:sz w:val="16"/>
                <w:szCs w:val="16"/>
                <w:lang w:eastAsia="fr-FR"/>
              </w:rPr>
              <w:t>cd</w:t>
            </w:r>
            <w:proofErr w:type="gramEnd"/>
            <w:r>
              <w:rPr>
                <w:b/>
                <w:sz w:val="16"/>
                <w:szCs w:val="16"/>
                <w:lang w:eastAsia="fr-FR"/>
              </w:rPr>
              <w:t>_nom</w:t>
            </w:r>
            <w:proofErr w:type="spellEnd"/>
            <w:r>
              <w:rPr>
                <w:b/>
                <w:sz w:val="16"/>
                <w:szCs w:val="16"/>
                <w:lang w:eastAsia="fr-FR"/>
              </w:rPr>
              <w:t xml:space="preserve"> </w:t>
            </w:r>
          </w:p>
          <w:p w14:paraId="1CA7808D" w14:textId="77777777" w:rsidR="00251B6E" w:rsidRPr="00F77D1C" w:rsidRDefault="00251B6E" w:rsidP="00251B6E">
            <w:pPr>
              <w:rPr>
                <w:sz w:val="16"/>
                <w:szCs w:val="16"/>
                <w:lang w:eastAsia="fr-FR"/>
              </w:rPr>
            </w:pPr>
            <w:proofErr w:type="gramStart"/>
            <w:r w:rsidRPr="00F77D1C">
              <w:rPr>
                <w:sz w:val="16"/>
                <w:szCs w:val="16"/>
                <w:lang w:eastAsia="fr-FR"/>
              </w:rPr>
              <w:t>ou</w:t>
            </w:r>
            <w:proofErr w:type="gramEnd"/>
            <w:r w:rsidRPr="00F77D1C">
              <w:rPr>
                <w:sz w:val="16"/>
                <w:szCs w:val="16"/>
                <w:lang w:eastAsia="fr-FR"/>
              </w:rPr>
              <w:t xml:space="preserve"> </w:t>
            </w:r>
          </w:p>
          <w:p w14:paraId="60FB68B4" w14:textId="77777777" w:rsidR="00251B6E" w:rsidRPr="00F77D1C" w:rsidRDefault="00251B6E" w:rsidP="00251B6E">
            <w:pPr>
              <w:rPr>
                <w:b/>
                <w:sz w:val="16"/>
                <w:szCs w:val="16"/>
                <w:lang w:eastAsia="fr-FR"/>
              </w:rPr>
            </w:pPr>
            <w:proofErr w:type="spellStart"/>
            <w:r>
              <w:rPr>
                <w:b/>
                <w:sz w:val="16"/>
                <w:szCs w:val="16"/>
                <w:lang w:eastAsia="fr-FR"/>
              </w:rPr>
              <w:t>Nom_cite+Auteur</w:t>
            </w:r>
            <w:proofErr w:type="spellEnd"/>
          </w:p>
        </w:tc>
        <w:tc>
          <w:tcPr>
            <w:tcW w:w="1190" w:type="dxa"/>
          </w:tcPr>
          <w:p w14:paraId="27ECA62C" w14:textId="77777777" w:rsidR="00251B6E" w:rsidRPr="00BB0074" w:rsidRDefault="00251B6E" w:rsidP="00251B6E">
            <w:pPr>
              <w:rPr>
                <w:sz w:val="16"/>
                <w:szCs w:val="16"/>
                <w:lang w:eastAsia="fr-FR"/>
              </w:rPr>
            </w:pPr>
            <w:r>
              <w:rPr>
                <w:sz w:val="16"/>
                <w:szCs w:val="16"/>
                <w:lang w:eastAsia="fr-FR"/>
              </w:rPr>
              <w:t>récolement</w:t>
            </w:r>
          </w:p>
        </w:tc>
      </w:tr>
      <w:tr w:rsidR="00251B6E" w14:paraId="2E503B04" w14:textId="77777777" w:rsidTr="00251B6E">
        <w:trPr>
          <w:trHeight w:val="333"/>
        </w:trPr>
        <w:tc>
          <w:tcPr>
            <w:tcW w:w="980" w:type="dxa"/>
            <w:vMerge/>
          </w:tcPr>
          <w:p w14:paraId="3962613C" w14:textId="77777777" w:rsidR="00251B6E" w:rsidRPr="00BB0074" w:rsidRDefault="00251B6E" w:rsidP="00251B6E">
            <w:pPr>
              <w:rPr>
                <w:sz w:val="16"/>
                <w:szCs w:val="16"/>
                <w:lang w:eastAsia="fr-FR"/>
              </w:rPr>
            </w:pPr>
          </w:p>
        </w:tc>
        <w:tc>
          <w:tcPr>
            <w:tcW w:w="1844" w:type="dxa"/>
            <w:shd w:val="clear" w:color="auto" w:fill="F2F2F2" w:themeFill="background1" w:themeFillShade="F2"/>
          </w:tcPr>
          <w:p w14:paraId="0E39195C" w14:textId="77777777" w:rsidR="00251B6E" w:rsidRPr="00BB0074" w:rsidRDefault="00251B6E" w:rsidP="00251B6E">
            <w:pPr>
              <w:rPr>
                <w:sz w:val="16"/>
                <w:szCs w:val="16"/>
                <w:lang w:eastAsia="fr-FR"/>
              </w:rPr>
            </w:pPr>
            <w:proofErr w:type="spellStart"/>
            <w:r w:rsidRPr="00BB0074">
              <w:rPr>
                <w:sz w:val="16"/>
                <w:szCs w:val="16"/>
                <w:lang w:eastAsia="fr-FR"/>
              </w:rPr>
              <w:t>Nom_cite</w:t>
            </w:r>
            <w:proofErr w:type="spellEnd"/>
          </w:p>
        </w:tc>
        <w:tc>
          <w:tcPr>
            <w:tcW w:w="1468" w:type="dxa"/>
            <w:shd w:val="clear" w:color="auto" w:fill="F2F2F2" w:themeFill="background1" w:themeFillShade="F2"/>
          </w:tcPr>
          <w:p w14:paraId="3F8E9ABD"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shd w:val="clear" w:color="auto" w:fill="F2F2F2" w:themeFill="background1" w:themeFillShade="F2"/>
          </w:tcPr>
          <w:p w14:paraId="5CD326F7" w14:textId="77777777" w:rsidR="00251B6E" w:rsidRPr="00BB0074" w:rsidRDefault="00251B6E" w:rsidP="00251B6E">
            <w:pPr>
              <w:rPr>
                <w:sz w:val="16"/>
                <w:szCs w:val="16"/>
                <w:lang w:eastAsia="fr-FR"/>
              </w:rPr>
            </w:pPr>
            <w:r>
              <w:rPr>
                <w:sz w:val="16"/>
                <w:szCs w:val="16"/>
                <w:lang w:eastAsia="fr-FR"/>
              </w:rPr>
              <w:t>Nom d’espèce cité par l’auteur de la donnée</w:t>
            </w:r>
          </w:p>
        </w:tc>
        <w:tc>
          <w:tcPr>
            <w:tcW w:w="1498" w:type="dxa"/>
            <w:vMerge/>
            <w:shd w:val="clear" w:color="auto" w:fill="F2F2F2" w:themeFill="background1" w:themeFillShade="F2"/>
          </w:tcPr>
          <w:p w14:paraId="2B8AB78F" w14:textId="77777777" w:rsidR="00251B6E" w:rsidRPr="00BB0074" w:rsidRDefault="00251B6E" w:rsidP="00251B6E">
            <w:pPr>
              <w:rPr>
                <w:sz w:val="16"/>
                <w:szCs w:val="16"/>
                <w:lang w:eastAsia="fr-FR"/>
              </w:rPr>
            </w:pPr>
          </w:p>
        </w:tc>
        <w:tc>
          <w:tcPr>
            <w:tcW w:w="1190" w:type="dxa"/>
          </w:tcPr>
          <w:p w14:paraId="03B0BD06" w14:textId="77777777" w:rsidR="00251B6E" w:rsidRPr="00BB0074" w:rsidRDefault="00251B6E" w:rsidP="00251B6E">
            <w:pPr>
              <w:rPr>
                <w:sz w:val="16"/>
                <w:szCs w:val="16"/>
                <w:lang w:eastAsia="fr-FR"/>
              </w:rPr>
            </w:pPr>
          </w:p>
        </w:tc>
      </w:tr>
      <w:tr w:rsidR="00251B6E" w14:paraId="2D21E0CB" w14:textId="77777777" w:rsidTr="00251B6E">
        <w:trPr>
          <w:trHeight w:val="333"/>
        </w:trPr>
        <w:tc>
          <w:tcPr>
            <w:tcW w:w="980" w:type="dxa"/>
            <w:vMerge/>
          </w:tcPr>
          <w:p w14:paraId="56F4C5E5" w14:textId="77777777" w:rsidR="00251B6E" w:rsidRPr="00BB0074" w:rsidRDefault="00251B6E" w:rsidP="00251B6E">
            <w:pPr>
              <w:rPr>
                <w:sz w:val="16"/>
                <w:szCs w:val="16"/>
                <w:lang w:eastAsia="fr-FR"/>
              </w:rPr>
            </w:pPr>
          </w:p>
        </w:tc>
        <w:tc>
          <w:tcPr>
            <w:tcW w:w="1844" w:type="dxa"/>
            <w:shd w:val="clear" w:color="auto" w:fill="F2F2F2" w:themeFill="background1" w:themeFillShade="F2"/>
          </w:tcPr>
          <w:p w14:paraId="0758B9F0" w14:textId="77777777" w:rsidR="00251B6E" w:rsidRPr="00BB0074" w:rsidRDefault="00251B6E" w:rsidP="00251B6E">
            <w:pPr>
              <w:rPr>
                <w:sz w:val="16"/>
                <w:szCs w:val="16"/>
                <w:lang w:eastAsia="fr-FR"/>
              </w:rPr>
            </w:pPr>
            <w:r w:rsidRPr="00BB0074">
              <w:rPr>
                <w:sz w:val="16"/>
                <w:szCs w:val="16"/>
                <w:lang w:eastAsia="fr-FR"/>
              </w:rPr>
              <w:t>Auteur</w:t>
            </w:r>
          </w:p>
        </w:tc>
        <w:tc>
          <w:tcPr>
            <w:tcW w:w="1468" w:type="dxa"/>
            <w:shd w:val="clear" w:color="auto" w:fill="F2F2F2" w:themeFill="background1" w:themeFillShade="F2"/>
          </w:tcPr>
          <w:p w14:paraId="71E1D432"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shd w:val="clear" w:color="auto" w:fill="F2F2F2" w:themeFill="background1" w:themeFillShade="F2"/>
          </w:tcPr>
          <w:p w14:paraId="7F968237" w14:textId="77777777" w:rsidR="00251B6E" w:rsidRPr="00BB0074" w:rsidRDefault="00251B6E" w:rsidP="00251B6E">
            <w:pPr>
              <w:rPr>
                <w:sz w:val="16"/>
                <w:szCs w:val="16"/>
                <w:lang w:eastAsia="fr-FR"/>
              </w:rPr>
            </w:pPr>
            <w:r>
              <w:rPr>
                <w:sz w:val="16"/>
                <w:szCs w:val="16"/>
                <w:lang w:eastAsia="fr-FR"/>
              </w:rPr>
              <w:t>Auteur descripteur du nom cité</w:t>
            </w:r>
          </w:p>
        </w:tc>
        <w:tc>
          <w:tcPr>
            <w:tcW w:w="1498" w:type="dxa"/>
            <w:vMerge/>
            <w:shd w:val="clear" w:color="auto" w:fill="F2F2F2" w:themeFill="background1" w:themeFillShade="F2"/>
          </w:tcPr>
          <w:p w14:paraId="4C0E6227" w14:textId="77777777" w:rsidR="00251B6E" w:rsidRPr="00BB0074" w:rsidRDefault="00251B6E" w:rsidP="00251B6E">
            <w:pPr>
              <w:rPr>
                <w:sz w:val="16"/>
                <w:szCs w:val="16"/>
                <w:lang w:eastAsia="fr-FR"/>
              </w:rPr>
            </w:pPr>
          </w:p>
        </w:tc>
        <w:tc>
          <w:tcPr>
            <w:tcW w:w="1190" w:type="dxa"/>
          </w:tcPr>
          <w:p w14:paraId="5ED85AD7" w14:textId="77777777" w:rsidR="00251B6E" w:rsidRPr="00BB0074" w:rsidRDefault="00251B6E" w:rsidP="00251B6E">
            <w:pPr>
              <w:rPr>
                <w:sz w:val="16"/>
                <w:szCs w:val="16"/>
                <w:lang w:eastAsia="fr-FR"/>
              </w:rPr>
            </w:pPr>
          </w:p>
        </w:tc>
      </w:tr>
      <w:tr w:rsidR="00251B6E" w14:paraId="1A0C4DEF" w14:textId="77777777" w:rsidTr="00251B6E">
        <w:trPr>
          <w:trHeight w:val="333"/>
        </w:trPr>
        <w:tc>
          <w:tcPr>
            <w:tcW w:w="980" w:type="dxa"/>
            <w:vMerge/>
          </w:tcPr>
          <w:p w14:paraId="07B99ACD" w14:textId="77777777" w:rsidR="00251B6E" w:rsidRPr="00BB0074" w:rsidRDefault="00251B6E" w:rsidP="00251B6E">
            <w:pPr>
              <w:rPr>
                <w:sz w:val="16"/>
                <w:szCs w:val="16"/>
                <w:lang w:eastAsia="fr-FR"/>
              </w:rPr>
            </w:pPr>
          </w:p>
        </w:tc>
        <w:tc>
          <w:tcPr>
            <w:tcW w:w="1844" w:type="dxa"/>
          </w:tcPr>
          <w:p w14:paraId="76744FC9" w14:textId="77777777" w:rsidR="00251B6E" w:rsidRPr="00BB0074" w:rsidRDefault="00251B6E" w:rsidP="00251B6E">
            <w:pPr>
              <w:rPr>
                <w:sz w:val="16"/>
                <w:szCs w:val="16"/>
                <w:lang w:eastAsia="fr-FR"/>
              </w:rPr>
            </w:pPr>
            <w:proofErr w:type="spellStart"/>
            <w:r w:rsidRPr="00BB0074">
              <w:rPr>
                <w:sz w:val="16"/>
                <w:szCs w:val="16"/>
                <w:lang w:eastAsia="fr-FR"/>
              </w:rPr>
              <w:t>Version_taxref</w:t>
            </w:r>
            <w:proofErr w:type="spellEnd"/>
          </w:p>
        </w:tc>
        <w:tc>
          <w:tcPr>
            <w:tcW w:w="1468" w:type="dxa"/>
          </w:tcPr>
          <w:p w14:paraId="6725BD64"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tcPr>
          <w:p w14:paraId="2DDF8A68" w14:textId="77777777" w:rsidR="00251B6E" w:rsidRPr="00BB0074" w:rsidRDefault="00251B6E" w:rsidP="00251B6E">
            <w:pPr>
              <w:rPr>
                <w:sz w:val="16"/>
                <w:szCs w:val="16"/>
                <w:lang w:eastAsia="fr-FR"/>
              </w:rPr>
            </w:pPr>
            <w:r>
              <w:rPr>
                <w:sz w:val="16"/>
                <w:szCs w:val="16"/>
                <w:lang w:eastAsia="fr-FR"/>
              </w:rPr>
              <w:t xml:space="preserve">Numéro de version de </w:t>
            </w:r>
            <w:proofErr w:type="spellStart"/>
            <w:r>
              <w:rPr>
                <w:sz w:val="16"/>
                <w:szCs w:val="16"/>
                <w:lang w:eastAsia="fr-FR"/>
              </w:rPr>
              <w:t>taxref</w:t>
            </w:r>
            <w:proofErr w:type="spellEnd"/>
            <w:r>
              <w:rPr>
                <w:sz w:val="16"/>
                <w:szCs w:val="16"/>
                <w:lang w:eastAsia="fr-FR"/>
              </w:rPr>
              <w:t xml:space="preserve"> utilisé</w:t>
            </w:r>
          </w:p>
        </w:tc>
        <w:tc>
          <w:tcPr>
            <w:tcW w:w="1498" w:type="dxa"/>
          </w:tcPr>
          <w:p w14:paraId="73CD92E4"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3089303C" w14:textId="77777777" w:rsidR="00251B6E" w:rsidRPr="00BB0074" w:rsidRDefault="00251B6E" w:rsidP="00251B6E">
            <w:pPr>
              <w:rPr>
                <w:sz w:val="16"/>
                <w:szCs w:val="16"/>
                <w:lang w:eastAsia="fr-FR"/>
              </w:rPr>
            </w:pPr>
          </w:p>
        </w:tc>
      </w:tr>
      <w:tr w:rsidR="00251B6E" w14:paraId="54B21851" w14:textId="77777777" w:rsidTr="00251B6E">
        <w:trPr>
          <w:trHeight w:val="333"/>
        </w:trPr>
        <w:tc>
          <w:tcPr>
            <w:tcW w:w="980" w:type="dxa"/>
            <w:vMerge w:val="restart"/>
          </w:tcPr>
          <w:p w14:paraId="65167F05" w14:textId="77777777" w:rsidR="00251B6E" w:rsidRPr="00F77D1C" w:rsidRDefault="00251B6E" w:rsidP="00251B6E">
            <w:pPr>
              <w:rPr>
                <w:b/>
                <w:sz w:val="16"/>
                <w:szCs w:val="16"/>
                <w:lang w:eastAsia="fr-FR"/>
              </w:rPr>
            </w:pPr>
            <w:r w:rsidRPr="00F77D1C">
              <w:rPr>
                <w:b/>
                <w:sz w:val="16"/>
                <w:szCs w:val="16"/>
                <w:lang w:eastAsia="fr-FR"/>
              </w:rPr>
              <w:t>Où ?</w:t>
            </w:r>
          </w:p>
        </w:tc>
        <w:tc>
          <w:tcPr>
            <w:tcW w:w="1844" w:type="dxa"/>
            <w:tcBorders>
              <w:bottom w:val="single" w:sz="4" w:space="0" w:color="auto"/>
            </w:tcBorders>
          </w:tcPr>
          <w:p w14:paraId="2B13E1AC" w14:textId="77777777" w:rsidR="00251B6E" w:rsidRPr="00BB0074" w:rsidRDefault="00251B6E" w:rsidP="00251B6E">
            <w:pPr>
              <w:rPr>
                <w:sz w:val="16"/>
                <w:szCs w:val="16"/>
                <w:lang w:eastAsia="fr-FR"/>
              </w:rPr>
            </w:pPr>
            <w:r>
              <w:rPr>
                <w:sz w:val="16"/>
                <w:szCs w:val="16"/>
                <w:lang w:eastAsia="fr-FR"/>
              </w:rPr>
              <w:t>Insee commune</w:t>
            </w:r>
          </w:p>
        </w:tc>
        <w:tc>
          <w:tcPr>
            <w:tcW w:w="1468" w:type="dxa"/>
            <w:tcBorders>
              <w:bottom w:val="single" w:sz="4" w:space="0" w:color="auto"/>
            </w:tcBorders>
          </w:tcPr>
          <w:p w14:paraId="34C54AD1"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tcBorders>
              <w:bottom w:val="single" w:sz="4" w:space="0" w:color="auto"/>
            </w:tcBorders>
          </w:tcPr>
          <w:p w14:paraId="0FD40AC5" w14:textId="77777777" w:rsidR="00251B6E" w:rsidRPr="00BB0074" w:rsidRDefault="00251B6E" w:rsidP="00251B6E">
            <w:pPr>
              <w:rPr>
                <w:sz w:val="16"/>
                <w:szCs w:val="16"/>
                <w:lang w:eastAsia="fr-FR"/>
              </w:rPr>
            </w:pPr>
            <w:r>
              <w:rPr>
                <w:sz w:val="16"/>
                <w:szCs w:val="16"/>
                <w:lang w:eastAsia="fr-FR"/>
              </w:rPr>
              <w:t xml:space="preserve">Code </w:t>
            </w:r>
            <w:proofErr w:type="spellStart"/>
            <w:r>
              <w:rPr>
                <w:sz w:val="16"/>
                <w:szCs w:val="16"/>
                <w:lang w:eastAsia="fr-FR"/>
              </w:rPr>
              <w:t>insee</w:t>
            </w:r>
            <w:proofErr w:type="spellEnd"/>
            <w:r>
              <w:rPr>
                <w:sz w:val="16"/>
                <w:szCs w:val="16"/>
                <w:lang w:eastAsia="fr-FR"/>
              </w:rPr>
              <w:t xml:space="preserve"> de la commune</w:t>
            </w:r>
          </w:p>
        </w:tc>
        <w:tc>
          <w:tcPr>
            <w:tcW w:w="1498" w:type="dxa"/>
            <w:tcBorders>
              <w:bottom w:val="single" w:sz="4" w:space="0" w:color="auto"/>
            </w:tcBorders>
          </w:tcPr>
          <w:p w14:paraId="54ADEF0C" w14:textId="77777777" w:rsidR="00251B6E" w:rsidRPr="00F77D1C" w:rsidRDefault="00251B6E" w:rsidP="00251B6E">
            <w:pPr>
              <w:rPr>
                <w:sz w:val="16"/>
                <w:szCs w:val="16"/>
                <w:lang w:eastAsia="fr-FR"/>
              </w:rPr>
            </w:pPr>
            <w:r w:rsidRPr="00F77D1C">
              <w:rPr>
                <w:sz w:val="16"/>
                <w:szCs w:val="16"/>
                <w:lang w:eastAsia="fr-FR"/>
              </w:rPr>
              <w:t>Recommandé</w:t>
            </w:r>
          </w:p>
        </w:tc>
        <w:tc>
          <w:tcPr>
            <w:tcW w:w="1190" w:type="dxa"/>
          </w:tcPr>
          <w:p w14:paraId="2FB88424" w14:textId="77777777" w:rsidR="00251B6E" w:rsidRPr="00BB0074" w:rsidRDefault="00251B6E" w:rsidP="00251B6E">
            <w:pPr>
              <w:rPr>
                <w:sz w:val="16"/>
                <w:szCs w:val="16"/>
                <w:lang w:eastAsia="fr-FR"/>
              </w:rPr>
            </w:pPr>
          </w:p>
        </w:tc>
      </w:tr>
      <w:tr w:rsidR="00251B6E" w14:paraId="4C0813FB" w14:textId="77777777" w:rsidTr="00251B6E">
        <w:trPr>
          <w:trHeight w:val="333"/>
        </w:trPr>
        <w:tc>
          <w:tcPr>
            <w:tcW w:w="980" w:type="dxa"/>
            <w:vMerge/>
          </w:tcPr>
          <w:p w14:paraId="4F5BC0F4" w14:textId="77777777" w:rsidR="00251B6E" w:rsidRPr="00BB0074" w:rsidRDefault="00251B6E" w:rsidP="00251B6E">
            <w:pPr>
              <w:rPr>
                <w:sz w:val="16"/>
                <w:szCs w:val="16"/>
                <w:lang w:eastAsia="fr-FR"/>
              </w:rPr>
            </w:pPr>
          </w:p>
        </w:tc>
        <w:tc>
          <w:tcPr>
            <w:tcW w:w="1844" w:type="dxa"/>
            <w:shd w:val="clear" w:color="auto" w:fill="F2F2F2" w:themeFill="background1" w:themeFillShade="F2"/>
          </w:tcPr>
          <w:p w14:paraId="0E062F34" w14:textId="77777777" w:rsidR="00251B6E" w:rsidRPr="00BB0074" w:rsidRDefault="00251B6E" w:rsidP="00251B6E">
            <w:pPr>
              <w:rPr>
                <w:sz w:val="16"/>
                <w:szCs w:val="16"/>
                <w:lang w:eastAsia="fr-FR"/>
              </w:rPr>
            </w:pPr>
            <w:proofErr w:type="spellStart"/>
            <w:r>
              <w:rPr>
                <w:sz w:val="16"/>
                <w:szCs w:val="16"/>
                <w:lang w:eastAsia="fr-FR"/>
              </w:rPr>
              <w:t>X_coord</w:t>
            </w:r>
            <w:proofErr w:type="spellEnd"/>
          </w:p>
        </w:tc>
        <w:tc>
          <w:tcPr>
            <w:tcW w:w="1468" w:type="dxa"/>
            <w:shd w:val="clear" w:color="auto" w:fill="F2F2F2" w:themeFill="background1" w:themeFillShade="F2"/>
          </w:tcPr>
          <w:p w14:paraId="1E4D9A36"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shd w:val="clear" w:color="auto" w:fill="F2F2F2" w:themeFill="background1" w:themeFillShade="F2"/>
          </w:tcPr>
          <w:p w14:paraId="2221C590" w14:textId="77777777" w:rsidR="00251B6E" w:rsidRPr="00BB0074" w:rsidRDefault="00251B6E" w:rsidP="00251B6E">
            <w:pPr>
              <w:rPr>
                <w:sz w:val="16"/>
                <w:szCs w:val="16"/>
                <w:lang w:eastAsia="fr-FR"/>
              </w:rPr>
            </w:pPr>
            <w:r>
              <w:rPr>
                <w:sz w:val="16"/>
                <w:szCs w:val="16"/>
                <w:lang w:eastAsia="fr-FR"/>
              </w:rPr>
              <w:t xml:space="preserve">Longitude </w:t>
            </w:r>
          </w:p>
        </w:tc>
        <w:tc>
          <w:tcPr>
            <w:tcW w:w="1498" w:type="dxa"/>
            <w:vMerge w:val="restart"/>
            <w:shd w:val="clear" w:color="auto" w:fill="F2F2F2" w:themeFill="background1" w:themeFillShade="F2"/>
          </w:tcPr>
          <w:p w14:paraId="04A4E4C8" w14:textId="77777777" w:rsidR="00251B6E" w:rsidRPr="00BB0074" w:rsidRDefault="00251B6E" w:rsidP="00251B6E">
            <w:pPr>
              <w:rPr>
                <w:sz w:val="16"/>
                <w:szCs w:val="16"/>
                <w:lang w:eastAsia="fr-FR"/>
              </w:rPr>
            </w:pPr>
            <w:r w:rsidRPr="005D4BC0">
              <w:rPr>
                <w:b/>
                <w:sz w:val="16"/>
                <w:szCs w:val="16"/>
                <w:lang w:eastAsia="fr-FR"/>
              </w:rPr>
              <w:t>Obligatoire</w:t>
            </w:r>
            <w:r w:rsidRPr="005977D8">
              <w:rPr>
                <w:b/>
                <w:sz w:val="16"/>
                <w:szCs w:val="16"/>
                <w:lang w:eastAsia="fr-FR"/>
              </w:rPr>
              <w:t xml:space="preserve"> si</w:t>
            </w:r>
            <w:r>
              <w:rPr>
                <w:sz w:val="16"/>
                <w:szCs w:val="16"/>
                <w:lang w:eastAsia="fr-FR"/>
              </w:rPr>
              <w:t xml:space="preserve"> relevé GPS</w:t>
            </w:r>
          </w:p>
        </w:tc>
        <w:tc>
          <w:tcPr>
            <w:tcW w:w="1190" w:type="dxa"/>
          </w:tcPr>
          <w:p w14:paraId="44E97A5D" w14:textId="77777777" w:rsidR="00251B6E" w:rsidRPr="00BB0074" w:rsidRDefault="00251B6E" w:rsidP="00251B6E">
            <w:pPr>
              <w:rPr>
                <w:sz w:val="16"/>
                <w:szCs w:val="16"/>
                <w:lang w:eastAsia="fr-FR"/>
              </w:rPr>
            </w:pPr>
          </w:p>
        </w:tc>
      </w:tr>
      <w:tr w:rsidR="00251B6E" w14:paraId="2582C2BF" w14:textId="77777777" w:rsidTr="00251B6E">
        <w:trPr>
          <w:trHeight w:val="333"/>
        </w:trPr>
        <w:tc>
          <w:tcPr>
            <w:tcW w:w="980" w:type="dxa"/>
            <w:vMerge/>
          </w:tcPr>
          <w:p w14:paraId="6CF367FC" w14:textId="77777777" w:rsidR="00251B6E" w:rsidRPr="00BB0074" w:rsidRDefault="00251B6E" w:rsidP="00251B6E">
            <w:pPr>
              <w:rPr>
                <w:sz w:val="16"/>
                <w:szCs w:val="16"/>
                <w:lang w:eastAsia="fr-FR"/>
              </w:rPr>
            </w:pPr>
          </w:p>
        </w:tc>
        <w:tc>
          <w:tcPr>
            <w:tcW w:w="1844" w:type="dxa"/>
            <w:shd w:val="clear" w:color="auto" w:fill="F2F2F2" w:themeFill="background1" w:themeFillShade="F2"/>
          </w:tcPr>
          <w:p w14:paraId="50E92CA7" w14:textId="77777777" w:rsidR="00251B6E" w:rsidRPr="00BB0074" w:rsidRDefault="00251B6E" w:rsidP="00251B6E">
            <w:pPr>
              <w:rPr>
                <w:sz w:val="16"/>
                <w:szCs w:val="16"/>
                <w:lang w:eastAsia="fr-FR"/>
              </w:rPr>
            </w:pPr>
            <w:proofErr w:type="spellStart"/>
            <w:r>
              <w:rPr>
                <w:sz w:val="16"/>
                <w:szCs w:val="16"/>
                <w:lang w:eastAsia="fr-FR"/>
              </w:rPr>
              <w:t>Y_coord</w:t>
            </w:r>
            <w:proofErr w:type="spellEnd"/>
          </w:p>
        </w:tc>
        <w:tc>
          <w:tcPr>
            <w:tcW w:w="1468" w:type="dxa"/>
            <w:shd w:val="clear" w:color="auto" w:fill="F2F2F2" w:themeFill="background1" w:themeFillShade="F2"/>
          </w:tcPr>
          <w:p w14:paraId="1C62D11F"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shd w:val="clear" w:color="auto" w:fill="F2F2F2" w:themeFill="background1" w:themeFillShade="F2"/>
          </w:tcPr>
          <w:p w14:paraId="15FD4C8F" w14:textId="77777777" w:rsidR="00251B6E" w:rsidRPr="00BB0074" w:rsidRDefault="00251B6E" w:rsidP="00251B6E">
            <w:pPr>
              <w:rPr>
                <w:sz w:val="16"/>
                <w:szCs w:val="16"/>
                <w:lang w:eastAsia="fr-FR"/>
              </w:rPr>
            </w:pPr>
            <w:proofErr w:type="spellStart"/>
            <w:r>
              <w:rPr>
                <w:sz w:val="16"/>
                <w:szCs w:val="16"/>
                <w:lang w:eastAsia="fr-FR"/>
              </w:rPr>
              <w:t>Latitute</w:t>
            </w:r>
            <w:proofErr w:type="spellEnd"/>
          </w:p>
        </w:tc>
        <w:tc>
          <w:tcPr>
            <w:tcW w:w="1498" w:type="dxa"/>
            <w:vMerge/>
            <w:shd w:val="clear" w:color="auto" w:fill="F2F2F2" w:themeFill="background1" w:themeFillShade="F2"/>
          </w:tcPr>
          <w:p w14:paraId="316EC991" w14:textId="77777777" w:rsidR="00251B6E" w:rsidRPr="00BB0074" w:rsidRDefault="00251B6E" w:rsidP="00251B6E">
            <w:pPr>
              <w:rPr>
                <w:sz w:val="16"/>
                <w:szCs w:val="16"/>
                <w:lang w:eastAsia="fr-FR"/>
              </w:rPr>
            </w:pPr>
          </w:p>
        </w:tc>
        <w:tc>
          <w:tcPr>
            <w:tcW w:w="1190" w:type="dxa"/>
          </w:tcPr>
          <w:p w14:paraId="02377B53" w14:textId="77777777" w:rsidR="00251B6E" w:rsidRPr="00BB0074" w:rsidRDefault="00251B6E" w:rsidP="00251B6E">
            <w:pPr>
              <w:rPr>
                <w:sz w:val="16"/>
                <w:szCs w:val="16"/>
                <w:lang w:eastAsia="fr-FR"/>
              </w:rPr>
            </w:pPr>
          </w:p>
        </w:tc>
      </w:tr>
      <w:tr w:rsidR="00251B6E" w14:paraId="0FD22C32" w14:textId="77777777" w:rsidTr="00251B6E">
        <w:trPr>
          <w:trHeight w:val="333"/>
        </w:trPr>
        <w:tc>
          <w:tcPr>
            <w:tcW w:w="980" w:type="dxa"/>
            <w:vMerge/>
          </w:tcPr>
          <w:p w14:paraId="2475D795" w14:textId="77777777" w:rsidR="00251B6E" w:rsidRPr="00BB0074" w:rsidRDefault="00251B6E" w:rsidP="00251B6E">
            <w:pPr>
              <w:rPr>
                <w:sz w:val="16"/>
                <w:szCs w:val="16"/>
                <w:lang w:eastAsia="fr-FR"/>
              </w:rPr>
            </w:pPr>
          </w:p>
        </w:tc>
        <w:tc>
          <w:tcPr>
            <w:tcW w:w="1844" w:type="dxa"/>
          </w:tcPr>
          <w:p w14:paraId="57DC3077" w14:textId="77777777" w:rsidR="00251B6E" w:rsidRDefault="00251B6E" w:rsidP="00251B6E">
            <w:pPr>
              <w:rPr>
                <w:sz w:val="16"/>
                <w:szCs w:val="16"/>
                <w:lang w:eastAsia="fr-FR"/>
              </w:rPr>
            </w:pPr>
            <w:proofErr w:type="spellStart"/>
            <w:r>
              <w:rPr>
                <w:sz w:val="16"/>
                <w:szCs w:val="16"/>
                <w:lang w:eastAsia="fr-FR"/>
              </w:rPr>
              <w:t>SRID_projection</w:t>
            </w:r>
            <w:proofErr w:type="spellEnd"/>
          </w:p>
        </w:tc>
        <w:tc>
          <w:tcPr>
            <w:tcW w:w="1468" w:type="dxa"/>
          </w:tcPr>
          <w:p w14:paraId="353C2E0E"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tcPr>
          <w:p w14:paraId="60BFAD58" w14:textId="77777777" w:rsidR="00251B6E" w:rsidRDefault="00251B6E" w:rsidP="00251B6E">
            <w:pPr>
              <w:rPr>
                <w:sz w:val="16"/>
                <w:szCs w:val="16"/>
                <w:lang w:eastAsia="fr-FR"/>
              </w:rPr>
            </w:pPr>
            <w:r>
              <w:rPr>
                <w:sz w:val="16"/>
                <w:szCs w:val="16"/>
                <w:lang w:eastAsia="fr-FR"/>
              </w:rPr>
              <w:t>Code de la projection utilisée</w:t>
            </w:r>
          </w:p>
        </w:tc>
        <w:tc>
          <w:tcPr>
            <w:tcW w:w="1498" w:type="dxa"/>
          </w:tcPr>
          <w:p w14:paraId="3469F624" w14:textId="77777777" w:rsidR="00251B6E" w:rsidRPr="00F77D1C" w:rsidRDefault="00251B6E" w:rsidP="00251B6E">
            <w:pPr>
              <w:rPr>
                <w:sz w:val="16"/>
                <w:szCs w:val="16"/>
                <w:lang w:eastAsia="fr-FR"/>
              </w:rPr>
            </w:pPr>
            <w:r w:rsidRPr="00F77D1C">
              <w:rPr>
                <w:sz w:val="16"/>
                <w:szCs w:val="16"/>
                <w:lang w:eastAsia="fr-FR"/>
              </w:rPr>
              <w:t>Recommandé</w:t>
            </w:r>
          </w:p>
        </w:tc>
        <w:tc>
          <w:tcPr>
            <w:tcW w:w="1190" w:type="dxa"/>
          </w:tcPr>
          <w:p w14:paraId="60148F81" w14:textId="77777777" w:rsidR="00251B6E" w:rsidRPr="00BB0074" w:rsidRDefault="00251B6E" w:rsidP="00251B6E">
            <w:pPr>
              <w:rPr>
                <w:sz w:val="16"/>
                <w:szCs w:val="16"/>
                <w:lang w:eastAsia="fr-FR"/>
              </w:rPr>
            </w:pPr>
          </w:p>
        </w:tc>
      </w:tr>
      <w:tr w:rsidR="00251B6E" w14:paraId="39260E68" w14:textId="77777777" w:rsidTr="00251B6E">
        <w:trPr>
          <w:trHeight w:val="333"/>
        </w:trPr>
        <w:tc>
          <w:tcPr>
            <w:tcW w:w="980" w:type="dxa"/>
            <w:vMerge/>
          </w:tcPr>
          <w:p w14:paraId="0CF635F6" w14:textId="77777777" w:rsidR="00251B6E" w:rsidRPr="00BB0074" w:rsidRDefault="00251B6E" w:rsidP="00251B6E">
            <w:pPr>
              <w:rPr>
                <w:sz w:val="16"/>
                <w:szCs w:val="16"/>
                <w:lang w:eastAsia="fr-FR"/>
              </w:rPr>
            </w:pPr>
          </w:p>
        </w:tc>
        <w:tc>
          <w:tcPr>
            <w:tcW w:w="1844" w:type="dxa"/>
            <w:tcBorders>
              <w:bottom w:val="single" w:sz="4" w:space="0" w:color="auto"/>
            </w:tcBorders>
          </w:tcPr>
          <w:p w14:paraId="5C80CFE5" w14:textId="77777777" w:rsidR="00251B6E" w:rsidRDefault="00251B6E" w:rsidP="00251B6E">
            <w:pPr>
              <w:rPr>
                <w:sz w:val="16"/>
                <w:szCs w:val="16"/>
                <w:lang w:eastAsia="fr-FR"/>
              </w:rPr>
            </w:pPr>
            <w:proofErr w:type="spellStart"/>
            <w:r>
              <w:rPr>
                <w:sz w:val="16"/>
                <w:szCs w:val="16"/>
                <w:lang w:eastAsia="fr-FR"/>
              </w:rPr>
              <w:t>Precision_relevé</w:t>
            </w:r>
            <w:proofErr w:type="spellEnd"/>
          </w:p>
        </w:tc>
        <w:tc>
          <w:tcPr>
            <w:tcW w:w="1468" w:type="dxa"/>
            <w:tcBorders>
              <w:bottom w:val="single" w:sz="4" w:space="0" w:color="auto"/>
            </w:tcBorders>
          </w:tcPr>
          <w:p w14:paraId="54B46081"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tcBorders>
              <w:bottom w:val="single" w:sz="4" w:space="0" w:color="auto"/>
            </w:tcBorders>
          </w:tcPr>
          <w:p w14:paraId="26E70650" w14:textId="77777777" w:rsidR="00251B6E" w:rsidRPr="00BB0074" w:rsidRDefault="00251B6E" w:rsidP="00251B6E">
            <w:pPr>
              <w:rPr>
                <w:sz w:val="16"/>
                <w:szCs w:val="16"/>
                <w:lang w:eastAsia="fr-FR"/>
              </w:rPr>
            </w:pPr>
            <w:r>
              <w:rPr>
                <w:sz w:val="16"/>
                <w:szCs w:val="16"/>
                <w:lang w:eastAsia="fr-FR"/>
              </w:rPr>
              <w:t>Précision du point relevé</w:t>
            </w:r>
          </w:p>
        </w:tc>
        <w:tc>
          <w:tcPr>
            <w:tcW w:w="1498" w:type="dxa"/>
            <w:tcBorders>
              <w:bottom w:val="single" w:sz="4" w:space="0" w:color="auto"/>
            </w:tcBorders>
          </w:tcPr>
          <w:p w14:paraId="07E9EF8D" w14:textId="77777777" w:rsidR="00251B6E" w:rsidRPr="005D4BC0" w:rsidRDefault="00251B6E" w:rsidP="00251B6E">
            <w:pPr>
              <w:rPr>
                <w:b/>
                <w:sz w:val="16"/>
                <w:szCs w:val="16"/>
                <w:lang w:eastAsia="fr-FR"/>
              </w:rPr>
            </w:pPr>
            <w:r w:rsidRPr="001C59E6">
              <w:rPr>
                <w:sz w:val="16"/>
                <w:szCs w:val="16"/>
                <w:lang w:eastAsia="fr-FR"/>
              </w:rPr>
              <w:t xml:space="preserve">Recommandé </w:t>
            </w:r>
          </w:p>
        </w:tc>
        <w:tc>
          <w:tcPr>
            <w:tcW w:w="1190" w:type="dxa"/>
          </w:tcPr>
          <w:p w14:paraId="3497A873" w14:textId="77777777" w:rsidR="00251B6E" w:rsidRPr="00BB0074" w:rsidRDefault="00251B6E" w:rsidP="00251B6E">
            <w:pPr>
              <w:rPr>
                <w:sz w:val="16"/>
                <w:szCs w:val="16"/>
                <w:lang w:eastAsia="fr-FR"/>
              </w:rPr>
            </w:pPr>
          </w:p>
        </w:tc>
      </w:tr>
      <w:tr w:rsidR="00251B6E" w14:paraId="64C63DFA" w14:textId="77777777" w:rsidTr="00251B6E">
        <w:trPr>
          <w:trHeight w:val="333"/>
        </w:trPr>
        <w:tc>
          <w:tcPr>
            <w:tcW w:w="980" w:type="dxa"/>
            <w:vMerge/>
          </w:tcPr>
          <w:p w14:paraId="04038254" w14:textId="77777777" w:rsidR="00251B6E" w:rsidRPr="00BB0074" w:rsidRDefault="00251B6E" w:rsidP="00251B6E">
            <w:pPr>
              <w:rPr>
                <w:sz w:val="16"/>
                <w:szCs w:val="16"/>
                <w:lang w:eastAsia="fr-FR"/>
              </w:rPr>
            </w:pPr>
          </w:p>
        </w:tc>
        <w:tc>
          <w:tcPr>
            <w:tcW w:w="1844" w:type="dxa"/>
            <w:tcBorders>
              <w:bottom w:val="single" w:sz="4" w:space="0" w:color="auto"/>
            </w:tcBorders>
            <w:shd w:val="clear" w:color="auto" w:fill="F2F2F2" w:themeFill="background1" w:themeFillShade="F2"/>
          </w:tcPr>
          <w:p w14:paraId="15AB7C20" w14:textId="77777777" w:rsidR="00251B6E" w:rsidRPr="00BB0074" w:rsidRDefault="00251B6E" w:rsidP="00251B6E">
            <w:pPr>
              <w:rPr>
                <w:sz w:val="16"/>
                <w:szCs w:val="16"/>
                <w:lang w:eastAsia="fr-FR"/>
              </w:rPr>
            </w:pPr>
            <w:proofErr w:type="spellStart"/>
            <w:r>
              <w:rPr>
                <w:sz w:val="16"/>
                <w:szCs w:val="16"/>
                <w:lang w:eastAsia="fr-FR"/>
              </w:rPr>
              <w:t>Objet_geom</w:t>
            </w:r>
            <w:proofErr w:type="spellEnd"/>
          </w:p>
        </w:tc>
        <w:tc>
          <w:tcPr>
            <w:tcW w:w="1468" w:type="dxa"/>
            <w:tcBorders>
              <w:bottom w:val="single" w:sz="4" w:space="0" w:color="auto"/>
            </w:tcBorders>
            <w:shd w:val="clear" w:color="auto" w:fill="F2F2F2" w:themeFill="background1" w:themeFillShade="F2"/>
          </w:tcPr>
          <w:p w14:paraId="6EC5A686" w14:textId="77777777" w:rsidR="00251B6E" w:rsidRDefault="00251B6E" w:rsidP="00251B6E">
            <w:pPr>
              <w:rPr>
                <w:sz w:val="16"/>
                <w:szCs w:val="16"/>
                <w:lang w:eastAsia="fr-FR"/>
              </w:rPr>
            </w:pPr>
            <w:proofErr w:type="spellStart"/>
            <w:r>
              <w:rPr>
                <w:sz w:val="16"/>
                <w:szCs w:val="16"/>
                <w:lang w:eastAsia="fr-FR"/>
              </w:rPr>
              <w:t>Geometry</w:t>
            </w:r>
            <w:proofErr w:type="spellEnd"/>
          </w:p>
        </w:tc>
        <w:tc>
          <w:tcPr>
            <w:tcW w:w="2076" w:type="dxa"/>
            <w:tcBorders>
              <w:bottom w:val="single" w:sz="4" w:space="0" w:color="auto"/>
            </w:tcBorders>
            <w:shd w:val="clear" w:color="auto" w:fill="F2F2F2" w:themeFill="background1" w:themeFillShade="F2"/>
          </w:tcPr>
          <w:p w14:paraId="2F9246C9" w14:textId="77777777" w:rsidR="00251B6E" w:rsidRPr="00BB0074" w:rsidRDefault="00251B6E" w:rsidP="00251B6E">
            <w:pPr>
              <w:rPr>
                <w:sz w:val="16"/>
                <w:szCs w:val="16"/>
                <w:lang w:eastAsia="fr-FR"/>
              </w:rPr>
            </w:pPr>
            <w:r>
              <w:rPr>
                <w:sz w:val="16"/>
                <w:szCs w:val="16"/>
                <w:lang w:eastAsia="fr-FR"/>
              </w:rPr>
              <w:t>Géométrie de l’objet</w:t>
            </w:r>
          </w:p>
        </w:tc>
        <w:tc>
          <w:tcPr>
            <w:tcW w:w="1498" w:type="dxa"/>
            <w:tcBorders>
              <w:bottom w:val="single" w:sz="4" w:space="0" w:color="auto"/>
            </w:tcBorders>
            <w:shd w:val="clear" w:color="auto" w:fill="F2F2F2" w:themeFill="background1" w:themeFillShade="F2"/>
          </w:tcPr>
          <w:p w14:paraId="19B25A46" w14:textId="77777777" w:rsidR="00251B6E" w:rsidRPr="00BB0074" w:rsidRDefault="00251B6E" w:rsidP="00251B6E">
            <w:pPr>
              <w:rPr>
                <w:sz w:val="16"/>
                <w:szCs w:val="16"/>
                <w:lang w:eastAsia="fr-FR"/>
              </w:rPr>
            </w:pPr>
            <w:r w:rsidRPr="005D4BC0">
              <w:rPr>
                <w:b/>
                <w:sz w:val="16"/>
                <w:szCs w:val="16"/>
                <w:lang w:eastAsia="fr-FR"/>
              </w:rPr>
              <w:t>Obligatoire</w:t>
            </w:r>
            <w:r>
              <w:rPr>
                <w:sz w:val="16"/>
                <w:szCs w:val="16"/>
                <w:lang w:eastAsia="fr-FR"/>
              </w:rPr>
              <w:t xml:space="preserve"> </w:t>
            </w:r>
            <w:r w:rsidRPr="005977D8">
              <w:rPr>
                <w:b/>
                <w:sz w:val="16"/>
                <w:szCs w:val="16"/>
                <w:lang w:eastAsia="fr-FR"/>
              </w:rPr>
              <w:t xml:space="preserve">si </w:t>
            </w:r>
            <w:r>
              <w:rPr>
                <w:sz w:val="16"/>
                <w:szCs w:val="16"/>
                <w:lang w:eastAsia="fr-FR"/>
              </w:rPr>
              <w:t>ligne/polygone existant</w:t>
            </w:r>
          </w:p>
        </w:tc>
        <w:tc>
          <w:tcPr>
            <w:tcW w:w="1190" w:type="dxa"/>
          </w:tcPr>
          <w:p w14:paraId="6A3DED51" w14:textId="77777777" w:rsidR="00251B6E" w:rsidRPr="00BB0074" w:rsidRDefault="00251B6E" w:rsidP="00251B6E">
            <w:pPr>
              <w:rPr>
                <w:sz w:val="16"/>
                <w:szCs w:val="16"/>
                <w:lang w:eastAsia="fr-FR"/>
              </w:rPr>
            </w:pPr>
          </w:p>
        </w:tc>
      </w:tr>
      <w:tr w:rsidR="00251B6E" w14:paraId="206208AD" w14:textId="77777777" w:rsidTr="00251B6E">
        <w:trPr>
          <w:trHeight w:val="333"/>
        </w:trPr>
        <w:tc>
          <w:tcPr>
            <w:tcW w:w="980" w:type="dxa"/>
            <w:vMerge/>
          </w:tcPr>
          <w:p w14:paraId="24447BD6" w14:textId="77777777" w:rsidR="00251B6E" w:rsidRPr="00BB0074" w:rsidRDefault="00251B6E" w:rsidP="00251B6E">
            <w:pPr>
              <w:rPr>
                <w:sz w:val="16"/>
                <w:szCs w:val="16"/>
                <w:lang w:eastAsia="fr-FR"/>
              </w:rPr>
            </w:pPr>
          </w:p>
        </w:tc>
        <w:tc>
          <w:tcPr>
            <w:tcW w:w="1844" w:type="dxa"/>
            <w:shd w:val="clear" w:color="auto" w:fill="F2F2F2" w:themeFill="background1" w:themeFillShade="F2"/>
          </w:tcPr>
          <w:p w14:paraId="724F7650" w14:textId="77777777" w:rsidR="00251B6E" w:rsidRPr="00BB0074" w:rsidRDefault="00251B6E" w:rsidP="00251B6E">
            <w:pPr>
              <w:rPr>
                <w:sz w:val="16"/>
                <w:szCs w:val="16"/>
                <w:lang w:eastAsia="fr-FR"/>
              </w:rPr>
            </w:pPr>
            <w:r>
              <w:rPr>
                <w:sz w:val="16"/>
                <w:szCs w:val="16"/>
                <w:lang w:eastAsia="fr-FR"/>
              </w:rPr>
              <w:t xml:space="preserve">Commune, Lieu-dit, Site naturel, massif forestier… </w:t>
            </w:r>
          </w:p>
        </w:tc>
        <w:tc>
          <w:tcPr>
            <w:tcW w:w="1468" w:type="dxa"/>
            <w:shd w:val="clear" w:color="auto" w:fill="F2F2F2" w:themeFill="background1" w:themeFillShade="F2"/>
          </w:tcPr>
          <w:p w14:paraId="6D7AD664" w14:textId="77777777" w:rsidR="00251B6E" w:rsidRDefault="00251B6E" w:rsidP="00251B6E">
            <w:pPr>
              <w:rPr>
                <w:sz w:val="16"/>
                <w:szCs w:val="16"/>
                <w:lang w:eastAsia="fr-FR"/>
              </w:rPr>
            </w:pPr>
            <w:proofErr w:type="spellStart"/>
            <w:r>
              <w:rPr>
                <w:sz w:val="16"/>
                <w:szCs w:val="16"/>
                <w:lang w:eastAsia="fr-FR"/>
              </w:rPr>
              <w:t>Geometry</w:t>
            </w:r>
            <w:proofErr w:type="spellEnd"/>
            <w:r>
              <w:rPr>
                <w:sz w:val="16"/>
                <w:szCs w:val="16"/>
                <w:lang w:eastAsia="fr-FR"/>
              </w:rPr>
              <w:t xml:space="preserve"> / </w:t>
            </w:r>
            <w:proofErr w:type="spellStart"/>
            <w:r>
              <w:rPr>
                <w:sz w:val="16"/>
                <w:szCs w:val="16"/>
                <w:lang w:eastAsia="fr-FR"/>
              </w:rPr>
              <w:t>VarChar</w:t>
            </w:r>
            <w:proofErr w:type="spellEnd"/>
          </w:p>
        </w:tc>
        <w:tc>
          <w:tcPr>
            <w:tcW w:w="2076" w:type="dxa"/>
            <w:shd w:val="clear" w:color="auto" w:fill="F2F2F2" w:themeFill="background1" w:themeFillShade="F2"/>
          </w:tcPr>
          <w:p w14:paraId="1C7FB9EF" w14:textId="77777777" w:rsidR="00251B6E" w:rsidRPr="00BB0074" w:rsidRDefault="00251B6E" w:rsidP="00251B6E">
            <w:pPr>
              <w:rPr>
                <w:sz w:val="16"/>
                <w:szCs w:val="16"/>
                <w:lang w:eastAsia="fr-FR"/>
              </w:rPr>
            </w:pPr>
            <w:r>
              <w:rPr>
                <w:sz w:val="16"/>
                <w:szCs w:val="16"/>
                <w:lang w:eastAsia="fr-FR"/>
              </w:rPr>
              <w:t>Tout rattachement le plus précis possible si X/Y ou géométrie non inexistants</w:t>
            </w:r>
          </w:p>
        </w:tc>
        <w:tc>
          <w:tcPr>
            <w:tcW w:w="1498" w:type="dxa"/>
            <w:shd w:val="clear" w:color="auto" w:fill="F2F2F2" w:themeFill="background1" w:themeFillShade="F2"/>
          </w:tcPr>
          <w:p w14:paraId="6B0CC62F" w14:textId="77777777" w:rsidR="00251B6E" w:rsidRPr="00BB0074" w:rsidRDefault="00251B6E" w:rsidP="00251B6E">
            <w:pPr>
              <w:rPr>
                <w:sz w:val="16"/>
                <w:szCs w:val="16"/>
                <w:lang w:eastAsia="fr-FR"/>
              </w:rPr>
            </w:pPr>
            <w:r w:rsidRPr="005D4BC0">
              <w:rPr>
                <w:b/>
                <w:sz w:val="16"/>
                <w:szCs w:val="16"/>
                <w:lang w:eastAsia="fr-FR"/>
              </w:rPr>
              <w:t>Obligatoire</w:t>
            </w:r>
            <w:r>
              <w:rPr>
                <w:sz w:val="16"/>
                <w:szCs w:val="16"/>
                <w:lang w:eastAsia="fr-FR"/>
              </w:rPr>
              <w:t xml:space="preserve"> </w:t>
            </w:r>
            <w:r w:rsidRPr="00F77D1C">
              <w:rPr>
                <w:b/>
                <w:sz w:val="16"/>
                <w:szCs w:val="16"/>
                <w:lang w:eastAsia="fr-FR"/>
              </w:rPr>
              <w:t>si</w:t>
            </w:r>
            <w:r>
              <w:rPr>
                <w:sz w:val="16"/>
                <w:szCs w:val="16"/>
                <w:lang w:eastAsia="fr-FR"/>
              </w:rPr>
              <w:t xml:space="preserve"> pas d’information plus précise</w:t>
            </w:r>
          </w:p>
        </w:tc>
        <w:tc>
          <w:tcPr>
            <w:tcW w:w="1190" w:type="dxa"/>
          </w:tcPr>
          <w:p w14:paraId="641BFA66" w14:textId="77777777" w:rsidR="00251B6E" w:rsidRPr="00BB0074" w:rsidRDefault="00251B6E" w:rsidP="00251B6E">
            <w:pPr>
              <w:rPr>
                <w:sz w:val="16"/>
                <w:szCs w:val="16"/>
                <w:lang w:eastAsia="fr-FR"/>
              </w:rPr>
            </w:pPr>
          </w:p>
        </w:tc>
      </w:tr>
      <w:tr w:rsidR="00251B6E" w14:paraId="3C69D45A" w14:textId="77777777" w:rsidTr="00251B6E">
        <w:trPr>
          <w:trHeight w:val="362"/>
        </w:trPr>
        <w:tc>
          <w:tcPr>
            <w:tcW w:w="980" w:type="dxa"/>
            <w:vMerge/>
          </w:tcPr>
          <w:p w14:paraId="6BF3A4B8" w14:textId="77777777" w:rsidR="00251B6E" w:rsidRPr="00BB0074" w:rsidRDefault="00251B6E" w:rsidP="00251B6E">
            <w:pPr>
              <w:rPr>
                <w:sz w:val="16"/>
                <w:szCs w:val="16"/>
                <w:lang w:eastAsia="fr-FR"/>
              </w:rPr>
            </w:pPr>
          </w:p>
        </w:tc>
        <w:tc>
          <w:tcPr>
            <w:tcW w:w="1844" w:type="dxa"/>
            <w:tcBorders>
              <w:bottom w:val="single" w:sz="4" w:space="0" w:color="auto"/>
            </w:tcBorders>
          </w:tcPr>
          <w:p w14:paraId="7D0318CE" w14:textId="77777777" w:rsidR="00251B6E" w:rsidRDefault="00251B6E" w:rsidP="00251B6E">
            <w:pPr>
              <w:rPr>
                <w:sz w:val="16"/>
                <w:szCs w:val="16"/>
                <w:lang w:eastAsia="fr-FR"/>
              </w:rPr>
            </w:pPr>
            <w:r>
              <w:rPr>
                <w:sz w:val="16"/>
                <w:szCs w:val="16"/>
                <w:lang w:eastAsia="fr-FR"/>
              </w:rPr>
              <w:t>Altitude</w:t>
            </w:r>
          </w:p>
        </w:tc>
        <w:tc>
          <w:tcPr>
            <w:tcW w:w="1468" w:type="dxa"/>
            <w:tcBorders>
              <w:bottom w:val="single" w:sz="4" w:space="0" w:color="auto"/>
            </w:tcBorders>
          </w:tcPr>
          <w:p w14:paraId="7ADBA1AD"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2076" w:type="dxa"/>
            <w:tcBorders>
              <w:bottom w:val="single" w:sz="4" w:space="0" w:color="auto"/>
            </w:tcBorders>
          </w:tcPr>
          <w:p w14:paraId="56D65A04" w14:textId="77777777" w:rsidR="00251B6E" w:rsidRDefault="00251B6E" w:rsidP="00251B6E">
            <w:pPr>
              <w:rPr>
                <w:sz w:val="16"/>
                <w:szCs w:val="16"/>
                <w:lang w:eastAsia="fr-FR"/>
              </w:rPr>
            </w:pPr>
            <w:r>
              <w:rPr>
                <w:sz w:val="16"/>
                <w:szCs w:val="16"/>
                <w:lang w:eastAsia="fr-FR"/>
              </w:rPr>
              <w:t>Altitude relevée</w:t>
            </w:r>
          </w:p>
        </w:tc>
        <w:tc>
          <w:tcPr>
            <w:tcW w:w="1498" w:type="dxa"/>
            <w:tcBorders>
              <w:bottom w:val="single" w:sz="4" w:space="0" w:color="auto"/>
            </w:tcBorders>
          </w:tcPr>
          <w:p w14:paraId="78482224" w14:textId="77777777" w:rsidR="00251B6E" w:rsidRPr="00F77D1C" w:rsidRDefault="00251B6E" w:rsidP="00251B6E">
            <w:pPr>
              <w:rPr>
                <w:sz w:val="16"/>
                <w:szCs w:val="16"/>
                <w:lang w:eastAsia="fr-FR"/>
              </w:rPr>
            </w:pPr>
            <w:r w:rsidRPr="00F77D1C">
              <w:rPr>
                <w:sz w:val="16"/>
                <w:szCs w:val="16"/>
                <w:lang w:eastAsia="fr-FR"/>
              </w:rPr>
              <w:t>Recommandé</w:t>
            </w:r>
          </w:p>
        </w:tc>
        <w:tc>
          <w:tcPr>
            <w:tcW w:w="1190" w:type="dxa"/>
          </w:tcPr>
          <w:p w14:paraId="0252C55B" w14:textId="77777777" w:rsidR="00251B6E" w:rsidRPr="00BB0074" w:rsidRDefault="00251B6E" w:rsidP="00251B6E">
            <w:pPr>
              <w:rPr>
                <w:sz w:val="16"/>
                <w:szCs w:val="16"/>
                <w:lang w:eastAsia="fr-FR"/>
              </w:rPr>
            </w:pPr>
          </w:p>
        </w:tc>
      </w:tr>
      <w:tr w:rsidR="00251B6E" w14:paraId="7588C29B" w14:textId="77777777" w:rsidTr="00251B6E">
        <w:trPr>
          <w:trHeight w:val="417"/>
        </w:trPr>
        <w:tc>
          <w:tcPr>
            <w:tcW w:w="980" w:type="dxa"/>
            <w:vMerge w:val="restart"/>
          </w:tcPr>
          <w:p w14:paraId="4304658D" w14:textId="77777777" w:rsidR="00251B6E" w:rsidRPr="00F77D1C" w:rsidRDefault="00251B6E" w:rsidP="00251B6E">
            <w:pPr>
              <w:rPr>
                <w:b/>
                <w:sz w:val="16"/>
                <w:szCs w:val="16"/>
                <w:lang w:eastAsia="fr-FR"/>
              </w:rPr>
            </w:pPr>
            <w:r w:rsidRPr="00F77D1C">
              <w:rPr>
                <w:b/>
                <w:sz w:val="16"/>
                <w:szCs w:val="16"/>
                <w:lang w:eastAsia="fr-FR"/>
              </w:rPr>
              <w:t>Quand ?</w:t>
            </w:r>
          </w:p>
        </w:tc>
        <w:tc>
          <w:tcPr>
            <w:tcW w:w="1844" w:type="dxa"/>
            <w:shd w:val="clear" w:color="auto" w:fill="D9D9D9" w:themeFill="background1" w:themeFillShade="D9"/>
          </w:tcPr>
          <w:p w14:paraId="1AB8AF70" w14:textId="77777777" w:rsidR="00251B6E" w:rsidRPr="00BB0074" w:rsidRDefault="00251B6E" w:rsidP="00251B6E">
            <w:pPr>
              <w:rPr>
                <w:sz w:val="16"/>
                <w:szCs w:val="16"/>
                <w:lang w:eastAsia="fr-FR"/>
              </w:rPr>
            </w:pPr>
            <w:proofErr w:type="spellStart"/>
            <w:r w:rsidRPr="00BB0074">
              <w:rPr>
                <w:sz w:val="16"/>
                <w:szCs w:val="16"/>
                <w:lang w:eastAsia="fr-FR"/>
              </w:rPr>
              <w:t>Date_debut</w:t>
            </w:r>
            <w:proofErr w:type="spellEnd"/>
          </w:p>
        </w:tc>
        <w:tc>
          <w:tcPr>
            <w:tcW w:w="1468" w:type="dxa"/>
            <w:shd w:val="clear" w:color="auto" w:fill="D9D9D9" w:themeFill="background1" w:themeFillShade="D9"/>
          </w:tcPr>
          <w:p w14:paraId="3A2F0DAA" w14:textId="77777777" w:rsidR="00251B6E" w:rsidRDefault="00251B6E" w:rsidP="00251B6E">
            <w:pPr>
              <w:rPr>
                <w:sz w:val="16"/>
                <w:szCs w:val="16"/>
                <w:lang w:eastAsia="fr-FR"/>
              </w:rPr>
            </w:pPr>
            <w:r>
              <w:rPr>
                <w:sz w:val="16"/>
                <w:szCs w:val="16"/>
                <w:lang w:eastAsia="fr-FR"/>
              </w:rPr>
              <w:t>Date</w:t>
            </w:r>
          </w:p>
        </w:tc>
        <w:tc>
          <w:tcPr>
            <w:tcW w:w="2076" w:type="dxa"/>
            <w:shd w:val="clear" w:color="auto" w:fill="D9D9D9" w:themeFill="background1" w:themeFillShade="D9"/>
          </w:tcPr>
          <w:p w14:paraId="3A2C1284" w14:textId="77777777" w:rsidR="00251B6E" w:rsidRPr="00BB0074" w:rsidRDefault="00251B6E" w:rsidP="00251B6E">
            <w:pPr>
              <w:rPr>
                <w:sz w:val="16"/>
                <w:szCs w:val="16"/>
                <w:lang w:eastAsia="fr-FR"/>
              </w:rPr>
            </w:pPr>
            <w:r>
              <w:rPr>
                <w:sz w:val="16"/>
                <w:szCs w:val="16"/>
                <w:lang w:eastAsia="fr-FR"/>
              </w:rPr>
              <w:t>Date de début d’observation ou de relevé</w:t>
            </w:r>
          </w:p>
        </w:tc>
        <w:tc>
          <w:tcPr>
            <w:tcW w:w="1498" w:type="dxa"/>
            <w:shd w:val="clear" w:color="auto" w:fill="D9D9D9" w:themeFill="background1" w:themeFillShade="D9"/>
          </w:tcPr>
          <w:p w14:paraId="47CF3109" w14:textId="77777777" w:rsidR="00251B6E" w:rsidRPr="005D4BC0" w:rsidRDefault="00251B6E" w:rsidP="00251B6E">
            <w:pPr>
              <w:rPr>
                <w:b/>
                <w:sz w:val="16"/>
                <w:szCs w:val="16"/>
                <w:lang w:eastAsia="fr-FR"/>
              </w:rPr>
            </w:pPr>
            <w:r w:rsidRPr="005D4BC0">
              <w:rPr>
                <w:b/>
                <w:sz w:val="16"/>
                <w:szCs w:val="16"/>
                <w:lang w:eastAsia="fr-FR"/>
              </w:rPr>
              <w:t>Obligatoire</w:t>
            </w:r>
          </w:p>
        </w:tc>
        <w:tc>
          <w:tcPr>
            <w:tcW w:w="1190" w:type="dxa"/>
          </w:tcPr>
          <w:p w14:paraId="7299135D" w14:textId="77777777" w:rsidR="00251B6E" w:rsidRPr="00BB0074" w:rsidRDefault="00251B6E" w:rsidP="00251B6E">
            <w:pPr>
              <w:rPr>
                <w:sz w:val="16"/>
                <w:szCs w:val="16"/>
                <w:lang w:eastAsia="fr-FR"/>
              </w:rPr>
            </w:pPr>
          </w:p>
        </w:tc>
      </w:tr>
      <w:tr w:rsidR="00251B6E" w14:paraId="3ED52B23" w14:textId="77777777" w:rsidTr="00251B6E">
        <w:trPr>
          <w:trHeight w:val="333"/>
        </w:trPr>
        <w:tc>
          <w:tcPr>
            <w:tcW w:w="980" w:type="dxa"/>
            <w:vMerge/>
          </w:tcPr>
          <w:p w14:paraId="1A9E9CD6" w14:textId="77777777" w:rsidR="00251B6E" w:rsidRPr="00BB0074" w:rsidRDefault="00251B6E" w:rsidP="00251B6E">
            <w:pPr>
              <w:rPr>
                <w:sz w:val="16"/>
                <w:szCs w:val="16"/>
                <w:lang w:eastAsia="fr-FR"/>
              </w:rPr>
            </w:pPr>
          </w:p>
        </w:tc>
        <w:tc>
          <w:tcPr>
            <w:tcW w:w="1844" w:type="dxa"/>
            <w:tcBorders>
              <w:bottom w:val="single" w:sz="4" w:space="0" w:color="auto"/>
            </w:tcBorders>
          </w:tcPr>
          <w:p w14:paraId="51F38034" w14:textId="77777777" w:rsidR="00251B6E" w:rsidRPr="00BB0074" w:rsidRDefault="00251B6E" w:rsidP="00251B6E">
            <w:pPr>
              <w:rPr>
                <w:sz w:val="16"/>
                <w:szCs w:val="16"/>
                <w:lang w:eastAsia="fr-FR"/>
              </w:rPr>
            </w:pPr>
            <w:proofErr w:type="spellStart"/>
            <w:r w:rsidRPr="00BB0074">
              <w:rPr>
                <w:sz w:val="16"/>
                <w:szCs w:val="16"/>
                <w:lang w:eastAsia="fr-FR"/>
              </w:rPr>
              <w:t>Date_fin</w:t>
            </w:r>
            <w:proofErr w:type="spellEnd"/>
          </w:p>
        </w:tc>
        <w:tc>
          <w:tcPr>
            <w:tcW w:w="1468" w:type="dxa"/>
            <w:tcBorders>
              <w:bottom w:val="single" w:sz="4" w:space="0" w:color="auto"/>
            </w:tcBorders>
          </w:tcPr>
          <w:p w14:paraId="058A2928" w14:textId="77777777" w:rsidR="00251B6E" w:rsidRDefault="00251B6E" w:rsidP="00251B6E">
            <w:pPr>
              <w:rPr>
                <w:sz w:val="16"/>
                <w:szCs w:val="16"/>
                <w:lang w:eastAsia="fr-FR"/>
              </w:rPr>
            </w:pPr>
            <w:r>
              <w:rPr>
                <w:sz w:val="16"/>
                <w:szCs w:val="16"/>
                <w:lang w:eastAsia="fr-FR"/>
              </w:rPr>
              <w:t>Date</w:t>
            </w:r>
          </w:p>
        </w:tc>
        <w:tc>
          <w:tcPr>
            <w:tcW w:w="2076" w:type="dxa"/>
            <w:tcBorders>
              <w:bottom w:val="single" w:sz="4" w:space="0" w:color="auto"/>
            </w:tcBorders>
          </w:tcPr>
          <w:p w14:paraId="205983FA" w14:textId="77777777" w:rsidR="00251B6E" w:rsidRPr="00BB0074" w:rsidRDefault="00251B6E" w:rsidP="00251B6E">
            <w:pPr>
              <w:rPr>
                <w:sz w:val="16"/>
                <w:szCs w:val="16"/>
                <w:lang w:eastAsia="fr-FR"/>
              </w:rPr>
            </w:pPr>
            <w:r>
              <w:rPr>
                <w:sz w:val="16"/>
                <w:szCs w:val="16"/>
                <w:lang w:eastAsia="fr-FR"/>
              </w:rPr>
              <w:t>Date de début d’observation ou de relevé</w:t>
            </w:r>
          </w:p>
        </w:tc>
        <w:tc>
          <w:tcPr>
            <w:tcW w:w="1498" w:type="dxa"/>
            <w:tcBorders>
              <w:bottom w:val="single" w:sz="4" w:space="0" w:color="auto"/>
            </w:tcBorders>
          </w:tcPr>
          <w:p w14:paraId="2528DA40" w14:textId="77777777" w:rsidR="00251B6E" w:rsidRPr="00BB0074" w:rsidRDefault="00251B6E" w:rsidP="00251B6E">
            <w:pPr>
              <w:rPr>
                <w:sz w:val="16"/>
                <w:szCs w:val="16"/>
                <w:lang w:eastAsia="fr-FR"/>
              </w:rPr>
            </w:pPr>
            <w:r w:rsidRPr="00BB0074">
              <w:rPr>
                <w:sz w:val="16"/>
                <w:szCs w:val="16"/>
                <w:lang w:eastAsia="fr-FR"/>
              </w:rPr>
              <w:t>Recommandé</w:t>
            </w:r>
          </w:p>
        </w:tc>
        <w:tc>
          <w:tcPr>
            <w:tcW w:w="1190" w:type="dxa"/>
          </w:tcPr>
          <w:p w14:paraId="2B498738" w14:textId="77777777" w:rsidR="00251B6E" w:rsidRPr="00BB0074" w:rsidRDefault="00251B6E" w:rsidP="00251B6E">
            <w:pPr>
              <w:rPr>
                <w:sz w:val="16"/>
                <w:szCs w:val="16"/>
                <w:lang w:eastAsia="fr-FR"/>
              </w:rPr>
            </w:pPr>
            <w:r w:rsidRPr="00BB0074">
              <w:rPr>
                <w:sz w:val="16"/>
                <w:szCs w:val="16"/>
                <w:lang w:eastAsia="fr-FR"/>
              </w:rPr>
              <w:t xml:space="preserve">= </w:t>
            </w:r>
            <w:proofErr w:type="spellStart"/>
            <w:r w:rsidRPr="00BB0074">
              <w:rPr>
                <w:sz w:val="16"/>
                <w:szCs w:val="16"/>
                <w:lang w:eastAsia="fr-FR"/>
              </w:rPr>
              <w:t>Date_debut</w:t>
            </w:r>
            <w:proofErr w:type="spellEnd"/>
          </w:p>
        </w:tc>
      </w:tr>
      <w:tr w:rsidR="00251B6E" w14:paraId="61432FC2" w14:textId="77777777" w:rsidTr="00251B6E">
        <w:trPr>
          <w:trHeight w:val="376"/>
        </w:trPr>
        <w:tc>
          <w:tcPr>
            <w:tcW w:w="980" w:type="dxa"/>
            <w:vMerge w:val="restart"/>
          </w:tcPr>
          <w:p w14:paraId="12E4B59C" w14:textId="77777777" w:rsidR="00251B6E" w:rsidRPr="00F77D1C" w:rsidRDefault="00251B6E" w:rsidP="00251B6E">
            <w:pPr>
              <w:rPr>
                <w:b/>
                <w:sz w:val="16"/>
                <w:szCs w:val="16"/>
                <w:lang w:eastAsia="fr-FR"/>
              </w:rPr>
            </w:pPr>
            <w:r w:rsidRPr="00F77D1C">
              <w:rPr>
                <w:b/>
                <w:sz w:val="16"/>
                <w:szCs w:val="16"/>
                <w:lang w:eastAsia="fr-FR"/>
              </w:rPr>
              <w:t>Comment ?</w:t>
            </w:r>
          </w:p>
        </w:tc>
        <w:tc>
          <w:tcPr>
            <w:tcW w:w="1844" w:type="dxa"/>
            <w:shd w:val="clear" w:color="auto" w:fill="D9D9D9" w:themeFill="background1" w:themeFillShade="D9"/>
          </w:tcPr>
          <w:p w14:paraId="6B17D79E" w14:textId="77777777" w:rsidR="00251B6E" w:rsidRPr="00BB0074" w:rsidRDefault="00251B6E" w:rsidP="00251B6E">
            <w:pPr>
              <w:rPr>
                <w:sz w:val="16"/>
                <w:szCs w:val="16"/>
                <w:lang w:eastAsia="fr-FR"/>
              </w:rPr>
            </w:pPr>
            <w:proofErr w:type="spellStart"/>
            <w:r w:rsidRPr="00BB0074">
              <w:rPr>
                <w:sz w:val="16"/>
                <w:szCs w:val="16"/>
                <w:lang w:eastAsia="fr-FR"/>
              </w:rPr>
              <w:t>Jeu_donn</w:t>
            </w:r>
            <w:r>
              <w:rPr>
                <w:sz w:val="16"/>
                <w:szCs w:val="16"/>
                <w:lang w:eastAsia="fr-FR"/>
              </w:rPr>
              <w:t>é</w:t>
            </w:r>
            <w:r w:rsidRPr="00BB0074">
              <w:rPr>
                <w:sz w:val="16"/>
                <w:szCs w:val="16"/>
                <w:lang w:eastAsia="fr-FR"/>
              </w:rPr>
              <w:t>es</w:t>
            </w:r>
            <w:proofErr w:type="spellEnd"/>
          </w:p>
        </w:tc>
        <w:tc>
          <w:tcPr>
            <w:tcW w:w="1468" w:type="dxa"/>
            <w:shd w:val="clear" w:color="auto" w:fill="D9D9D9" w:themeFill="background1" w:themeFillShade="D9"/>
          </w:tcPr>
          <w:p w14:paraId="0CB7C036"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shd w:val="clear" w:color="auto" w:fill="D9D9D9" w:themeFill="background1" w:themeFillShade="D9"/>
          </w:tcPr>
          <w:p w14:paraId="00559C2E" w14:textId="77777777" w:rsidR="00251B6E" w:rsidRPr="00BB0074" w:rsidRDefault="00251B6E" w:rsidP="00251B6E">
            <w:pPr>
              <w:rPr>
                <w:sz w:val="16"/>
                <w:szCs w:val="16"/>
                <w:lang w:eastAsia="fr-FR"/>
              </w:rPr>
            </w:pPr>
            <w:r>
              <w:rPr>
                <w:sz w:val="16"/>
                <w:szCs w:val="16"/>
                <w:lang w:eastAsia="fr-FR"/>
              </w:rPr>
              <w:t>Nom du jeu de données</w:t>
            </w:r>
          </w:p>
        </w:tc>
        <w:tc>
          <w:tcPr>
            <w:tcW w:w="1498" w:type="dxa"/>
            <w:shd w:val="clear" w:color="auto" w:fill="D9D9D9" w:themeFill="background1" w:themeFillShade="D9"/>
          </w:tcPr>
          <w:p w14:paraId="6F554BE7" w14:textId="77777777" w:rsidR="00251B6E" w:rsidRPr="005D4BC0" w:rsidRDefault="00251B6E" w:rsidP="00251B6E">
            <w:pPr>
              <w:rPr>
                <w:b/>
                <w:sz w:val="16"/>
                <w:szCs w:val="16"/>
                <w:lang w:eastAsia="fr-FR"/>
              </w:rPr>
            </w:pPr>
            <w:r w:rsidRPr="005D4BC0">
              <w:rPr>
                <w:b/>
                <w:sz w:val="16"/>
                <w:szCs w:val="16"/>
                <w:lang w:eastAsia="fr-FR"/>
              </w:rPr>
              <w:t>Obligatoire</w:t>
            </w:r>
          </w:p>
        </w:tc>
        <w:tc>
          <w:tcPr>
            <w:tcW w:w="1190" w:type="dxa"/>
          </w:tcPr>
          <w:p w14:paraId="364DC9CB" w14:textId="77777777" w:rsidR="00251B6E" w:rsidRPr="00BB0074" w:rsidRDefault="00251B6E" w:rsidP="00251B6E">
            <w:pPr>
              <w:rPr>
                <w:sz w:val="16"/>
                <w:szCs w:val="16"/>
                <w:lang w:eastAsia="fr-FR"/>
              </w:rPr>
            </w:pPr>
          </w:p>
        </w:tc>
      </w:tr>
      <w:tr w:rsidR="00251B6E" w14:paraId="718DC33D" w14:textId="77777777" w:rsidTr="00251B6E">
        <w:trPr>
          <w:trHeight w:val="390"/>
        </w:trPr>
        <w:tc>
          <w:tcPr>
            <w:tcW w:w="980" w:type="dxa"/>
            <w:vMerge/>
          </w:tcPr>
          <w:p w14:paraId="698C1C76" w14:textId="77777777" w:rsidR="00251B6E" w:rsidRPr="00BB0074" w:rsidRDefault="00251B6E" w:rsidP="00251B6E">
            <w:pPr>
              <w:rPr>
                <w:sz w:val="16"/>
                <w:szCs w:val="16"/>
                <w:lang w:eastAsia="fr-FR"/>
              </w:rPr>
            </w:pPr>
          </w:p>
        </w:tc>
        <w:tc>
          <w:tcPr>
            <w:tcW w:w="1844" w:type="dxa"/>
          </w:tcPr>
          <w:p w14:paraId="3F2CC5CA" w14:textId="77777777" w:rsidR="00251B6E" w:rsidRPr="00BB0074" w:rsidRDefault="00251B6E" w:rsidP="00251B6E">
            <w:pPr>
              <w:rPr>
                <w:sz w:val="16"/>
                <w:szCs w:val="16"/>
                <w:lang w:eastAsia="fr-FR"/>
              </w:rPr>
            </w:pPr>
            <w:proofErr w:type="spellStart"/>
            <w:r w:rsidRPr="00BB0074">
              <w:rPr>
                <w:sz w:val="16"/>
                <w:szCs w:val="16"/>
                <w:lang w:eastAsia="fr-FR"/>
              </w:rPr>
              <w:t>Technique_obs</w:t>
            </w:r>
            <w:proofErr w:type="spellEnd"/>
          </w:p>
        </w:tc>
        <w:tc>
          <w:tcPr>
            <w:tcW w:w="1468" w:type="dxa"/>
          </w:tcPr>
          <w:p w14:paraId="33ACB7F1"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2076" w:type="dxa"/>
          </w:tcPr>
          <w:p w14:paraId="04195F10" w14:textId="77777777" w:rsidR="00251B6E" w:rsidRPr="00BB0074" w:rsidRDefault="00251B6E" w:rsidP="00251B6E">
            <w:pPr>
              <w:rPr>
                <w:sz w:val="16"/>
                <w:szCs w:val="16"/>
                <w:lang w:eastAsia="fr-FR"/>
              </w:rPr>
            </w:pPr>
            <w:r>
              <w:rPr>
                <w:sz w:val="16"/>
                <w:szCs w:val="16"/>
                <w:lang w:eastAsia="fr-FR"/>
              </w:rPr>
              <w:t>Technique d’observation</w:t>
            </w:r>
          </w:p>
        </w:tc>
        <w:tc>
          <w:tcPr>
            <w:tcW w:w="1498" w:type="dxa"/>
          </w:tcPr>
          <w:p w14:paraId="5C60995D" w14:textId="77777777" w:rsidR="00251B6E" w:rsidRPr="009C7F9F" w:rsidRDefault="00251B6E" w:rsidP="00251B6E">
            <w:pPr>
              <w:rPr>
                <w:sz w:val="16"/>
                <w:szCs w:val="16"/>
                <w:lang w:eastAsia="fr-FR"/>
              </w:rPr>
            </w:pPr>
            <w:r>
              <w:rPr>
                <w:sz w:val="16"/>
                <w:szCs w:val="16"/>
                <w:lang w:eastAsia="fr-FR"/>
              </w:rPr>
              <w:t>Recommandé</w:t>
            </w:r>
          </w:p>
        </w:tc>
        <w:tc>
          <w:tcPr>
            <w:tcW w:w="1190" w:type="dxa"/>
          </w:tcPr>
          <w:p w14:paraId="00E8799A" w14:textId="77777777" w:rsidR="00251B6E" w:rsidRPr="00BB0074" w:rsidRDefault="00251B6E" w:rsidP="00251B6E">
            <w:pPr>
              <w:rPr>
                <w:sz w:val="16"/>
                <w:szCs w:val="16"/>
                <w:lang w:eastAsia="fr-FR"/>
              </w:rPr>
            </w:pPr>
          </w:p>
        </w:tc>
      </w:tr>
      <w:tr w:rsidR="00251B6E" w14:paraId="6E32F0C3" w14:textId="77777777" w:rsidTr="00251B6E">
        <w:trPr>
          <w:trHeight w:val="334"/>
        </w:trPr>
        <w:tc>
          <w:tcPr>
            <w:tcW w:w="980" w:type="dxa"/>
            <w:vMerge/>
          </w:tcPr>
          <w:p w14:paraId="6687E123" w14:textId="77777777" w:rsidR="00251B6E" w:rsidRPr="00BB0074" w:rsidRDefault="00251B6E" w:rsidP="00251B6E">
            <w:pPr>
              <w:rPr>
                <w:sz w:val="16"/>
                <w:szCs w:val="16"/>
                <w:lang w:eastAsia="fr-FR"/>
              </w:rPr>
            </w:pPr>
          </w:p>
        </w:tc>
        <w:tc>
          <w:tcPr>
            <w:tcW w:w="1844" w:type="dxa"/>
          </w:tcPr>
          <w:p w14:paraId="05D4E957" w14:textId="77777777" w:rsidR="00251B6E" w:rsidRPr="00BB0074" w:rsidRDefault="00251B6E" w:rsidP="00251B6E">
            <w:pPr>
              <w:rPr>
                <w:sz w:val="16"/>
                <w:szCs w:val="16"/>
                <w:lang w:eastAsia="fr-FR"/>
              </w:rPr>
            </w:pPr>
            <w:proofErr w:type="spellStart"/>
            <w:r w:rsidRPr="00BB0074">
              <w:rPr>
                <w:sz w:val="16"/>
                <w:szCs w:val="16"/>
                <w:lang w:eastAsia="fr-FR"/>
              </w:rPr>
              <w:t>Methode_obs</w:t>
            </w:r>
            <w:proofErr w:type="spellEnd"/>
          </w:p>
        </w:tc>
        <w:tc>
          <w:tcPr>
            <w:tcW w:w="1468" w:type="dxa"/>
          </w:tcPr>
          <w:p w14:paraId="5408581D"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2076" w:type="dxa"/>
          </w:tcPr>
          <w:p w14:paraId="5F294280" w14:textId="77777777" w:rsidR="00251B6E" w:rsidRPr="00BB0074" w:rsidRDefault="00251B6E" w:rsidP="00251B6E">
            <w:pPr>
              <w:rPr>
                <w:sz w:val="16"/>
                <w:szCs w:val="16"/>
                <w:lang w:eastAsia="fr-FR"/>
              </w:rPr>
            </w:pPr>
            <w:r>
              <w:rPr>
                <w:sz w:val="16"/>
                <w:szCs w:val="16"/>
                <w:lang w:eastAsia="fr-FR"/>
              </w:rPr>
              <w:t>Méthode d’observation</w:t>
            </w:r>
          </w:p>
        </w:tc>
        <w:tc>
          <w:tcPr>
            <w:tcW w:w="1498" w:type="dxa"/>
          </w:tcPr>
          <w:p w14:paraId="4CE90CE7" w14:textId="77777777" w:rsidR="00251B6E" w:rsidRPr="009C7F9F" w:rsidRDefault="00251B6E" w:rsidP="00251B6E">
            <w:pPr>
              <w:rPr>
                <w:sz w:val="16"/>
                <w:szCs w:val="16"/>
                <w:lang w:eastAsia="fr-FR"/>
              </w:rPr>
            </w:pPr>
            <w:r>
              <w:rPr>
                <w:sz w:val="16"/>
                <w:szCs w:val="16"/>
                <w:lang w:eastAsia="fr-FR"/>
              </w:rPr>
              <w:t>Recommandé</w:t>
            </w:r>
          </w:p>
        </w:tc>
        <w:tc>
          <w:tcPr>
            <w:tcW w:w="1190" w:type="dxa"/>
          </w:tcPr>
          <w:p w14:paraId="23A0E30B" w14:textId="77777777" w:rsidR="00251B6E" w:rsidRPr="00BB0074" w:rsidRDefault="00251B6E" w:rsidP="00251B6E">
            <w:pPr>
              <w:rPr>
                <w:sz w:val="16"/>
                <w:szCs w:val="16"/>
                <w:lang w:eastAsia="fr-FR"/>
              </w:rPr>
            </w:pPr>
          </w:p>
        </w:tc>
      </w:tr>
      <w:tr w:rsidR="00251B6E" w14:paraId="57BB0318" w14:textId="77777777" w:rsidTr="00251B6E">
        <w:trPr>
          <w:trHeight w:val="334"/>
        </w:trPr>
        <w:tc>
          <w:tcPr>
            <w:tcW w:w="980" w:type="dxa"/>
            <w:vMerge/>
          </w:tcPr>
          <w:p w14:paraId="334B6BE4" w14:textId="77777777" w:rsidR="00251B6E" w:rsidRPr="00BB0074" w:rsidRDefault="00251B6E" w:rsidP="00251B6E">
            <w:pPr>
              <w:rPr>
                <w:sz w:val="16"/>
                <w:szCs w:val="16"/>
                <w:lang w:eastAsia="fr-FR"/>
              </w:rPr>
            </w:pPr>
          </w:p>
        </w:tc>
        <w:tc>
          <w:tcPr>
            <w:tcW w:w="1844" w:type="dxa"/>
          </w:tcPr>
          <w:p w14:paraId="6F76D7D3" w14:textId="77777777" w:rsidR="00251B6E" w:rsidRPr="00BB0074" w:rsidRDefault="00251B6E" w:rsidP="00251B6E">
            <w:pPr>
              <w:rPr>
                <w:sz w:val="16"/>
                <w:szCs w:val="16"/>
                <w:lang w:eastAsia="fr-FR"/>
              </w:rPr>
            </w:pPr>
            <w:proofErr w:type="spellStart"/>
            <w:r>
              <w:rPr>
                <w:sz w:val="16"/>
                <w:szCs w:val="16"/>
                <w:lang w:eastAsia="fr-FR"/>
              </w:rPr>
              <w:t>Statut_obs</w:t>
            </w:r>
            <w:proofErr w:type="spellEnd"/>
          </w:p>
        </w:tc>
        <w:tc>
          <w:tcPr>
            <w:tcW w:w="1468" w:type="dxa"/>
          </w:tcPr>
          <w:p w14:paraId="3D42BD3A"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tcPr>
          <w:p w14:paraId="44623269" w14:textId="77777777" w:rsidR="00251B6E" w:rsidRPr="00BB0074" w:rsidRDefault="00251B6E" w:rsidP="00251B6E">
            <w:pPr>
              <w:rPr>
                <w:sz w:val="16"/>
                <w:szCs w:val="16"/>
                <w:lang w:eastAsia="fr-FR"/>
              </w:rPr>
            </w:pPr>
            <w:r>
              <w:rPr>
                <w:sz w:val="16"/>
                <w:szCs w:val="16"/>
                <w:lang w:eastAsia="fr-FR"/>
              </w:rPr>
              <w:t>Observation directe, indirecte, ou non observation</w:t>
            </w:r>
          </w:p>
        </w:tc>
        <w:tc>
          <w:tcPr>
            <w:tcW w:w="1498" w:type="dxa"/>
          </w:tcPr>
          <w:p w14:paraId="0634C5E8"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31990E01" w14:textId="77777777" w:rsidR="00251B6E" w:rsidRPr="00BB0074" w:rsidRDefault="00251B6E" w:rsidP="00251B6E">
            <w:pPr>
              <w:rPr>
                <w:sz w:val="16"/>
                <w:szCs w:val="16"/>
                <w:lang w:eastAsia="fr-FR"/>
              </w:rPr>
            </w:pPr>
            <w:r>
              <w:rPr>
                <w:sz w:val="16"/>
                <w:szCs w:val="16"/>
                <w:lang w:eastAsia="fr-FR"/>
              </w:rPr>
              <w:t>= défini selon méthode et technique</w:t>
            </w:r>
          </w:p>
        </w:tc>
      </w:tr>
      <w:tr w:rsidR="00251B6E" w14:paraId="7185CC47" w14:textId="77777777" w:rsidTr="00251B6E">
        <w:trPr>
          <w:trHeight w:val="236"/>
        </w:trPr>
        <w:tc>
          <w:tcPr>
            <w:tcW w:w="980" w:type="dxa"/>
            <w:vMerge/>
          </w:tcPr>
          <w:p w14:paraId="3C729B8B" w14:textId="77777777" w:rsidR="00251B6E" w:rsidRPr="00BB0074" w:rsidRDefault="00251B6E" w:rsidP="00251B6E">
            <w:pPr>
              <w:rPr>
                <w:sz w:val="16"/>
                <w:szCs w:val="16"/>
                <w:lang w:eastAsia="fr-FR"/>
              </w:rPr>
            </w:pPr>
          </w:p>
        </w:tc>
        <w:tc>
          <w:tcPr>
            <w:tcW w:w="1844" w:type="dxa"/>
          </w:tcPr>
          <w:p w14:paraId="13C5E596" w14:textId="77777777" w:rsidR="00251B6E" w:rsidRPr="00BB0074" w:rsidRDefault="00251B6E" w:rsidP="00251B6E">
            <w:pPr>
              <w:rPr>
                <w:sz w:val="16"/>
                <w:szCs w:val="16"/>
                <w:lang w:eastAsia="fr-FR"/>
              </w:rPr>
            </w:pPr>
            <w:proofErr w:type="spellStart"/>
            <w:r>
              <w:rPr>
                <w:sz w:val="16"/>
                <w:szCs w:val="16"/>
                <w:lang w:eastAsia="fr-FR"/>
              </w:rPr>
              <w:t>Statut_source</w:t>
            </w:r>
            <w:proofErr w:type="spellEnd"/>
          </w:p>
        </w:tc>
        <w:tc>
          <w:tcPr>
            <w:tcW w:w="1468" w:type="dxa"/>
          </w:tcPr>
          <w:p w14:paraId="2A0566E9"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tcPr>
          <w:p w14:paraId="2C49D40F" w14:textId="77777777" w:rsidR="00251B6E" w:rsidRPr="00BB0074" w:rsidRDefault="00251B6E" w:rsidP="00251B6E">
            <w:pPr>
              <w:rPr>
                <w:sz w:val="16"/>
                <w:szCs w:val="16"/>
                <w:lang w:eastAsia="fr-FR"/>
              </w:rPr>
            </w:pPr>
            <w:r>
              <w:rPr>
                <w:sz w:val="16"/>
                <w:szCs w:val="16"/>
                <w:lang w:eastAsia="fr-FR"/>
              </w:rPr>
              <w:t>Terrain, Littérature…</w:t>
            </w:r>
          </w:p>
        </w:tc>
        <w:tc>
          <w:tcPr>
            <w:tcW w:w="1498" w:type="dxa"/>
          </w:tcPr>
          <w:p w14:paraId="27590E01" w14:textId="77777777" w:rsidR="00251B6E" w:rsidRDefault="00251B6E" w:rsidP="00251B6E">
            <w:pPr>
              <w:rPr>
                <w:sz w:val="16"/>
                <w:szCs w:val="16"/>
                <w:lang w:eastAsia="fr-FR"/>
              </w:rPr>
            </w:pPr>
            <w:r>
              <w:rPr>
                <w:sz w:val="16"/>
                <w:szCs w:val="16"/>
                <w:lang w:eastAsia="fr-FR"/>
              </w:rPr>
              <w:t>Recommandé</w:t>
            </w:r>
          </w:p>
        </w:tc>
        <w:tc>
          <w:tcPr>
            <w:tcW w:w="1190" w:type="dxa"/>
          </w:tcPr>
          <w:p w14:paraId="1E7B0BF1" w14:textId="77777777" w:rsidR="00251B6E" w:rsidRPr="00BB0074" w:rsidRDefault="00251B6E" w:rsidP="00251B6E">
            <w:pPr>
              <w:rPr>
                <w:sz w:val="16"/>
                <w:szCs w:val="16"/>
                <w:lang w:eastAsia="fr-FR"/>
              </w:rPr>
            </w:pPr>
          </w:p>
        </w:tc>
      </w:tr>
      <w:tr w:rsidR="00251B6E" w14:paraId="6E8CA0D3" w14:textId="77777777" w:rsidTr="00251B6E">
        <w:trPr>
          <w:trHeight w:val="236"/>
        </w:trPr>
        <w:tc>
          <w:tcPr>
            <w:tcW w:w="980" w:type="dxa"/>
            <w:vMerge w:val="restart"/>
          </w:tcPr>
          <w:p w14:paraId="34FAB4AF" w14:textId="77777777" w:rsidR="00251B6E" w:rsidRPr="00BB0074" w:rsidRDefault="00251B6E" w:rsidP="00251B6E">
            <w:pPr>
              <w:rPr>
                <w:sz w:val="16"/>
                <w:szCs w:val="16"/>
                <w:lang w:eastAsia="fr-FR"/>
              </w:rPr>
            </w:pPr>
            <w:r>
              <w:rPr>
                <w:sz w:val="16"/>
                <w:szCs w:val="16"/>
                <w:lang w:eastAsia="fr-FR"/>
              </w:rPr>
              <w:t>Meta</w:t>
            </w:r>
          </w:p>
        </w:tc>
        <w:tc>
          <w:tcPr>
            <w:tcW w:w="1844" w:type="dxa"/>
          </w:tcPr>
          <w:p w14:paraId="10F25ED7" w14:textId="77777777" w:rsidR="00251B6E" w:rsidRPr="00BB0074" w:rsidRDefault="00251B6E" w:rsidP="00251B6E">
            <w:pPr>
              <w:rPr>
                <w:sz w:val="16"/>
                <w:szCs w:val="16"/>
                <w:lang w:eastAsia="fr-FR"/>
              </w:rPr>
            </w:pPr>
            <w:proofErr w:type="spellStart"/>
            <w:r w:rsidRPr="00BB0074">
              <w:rPr>
                <w:sz w:val="16"/>
                <w:szCs w:val="16"/>
                <w:lang w:eastAsia="fr-FR"/>
              </w:rPr>
              <w:t>Date_creation</w:t>
            </w:r>
            <w:proofErr w:type="spellEnd"/>
          </w:p>
        </w:tc>
        <w:tc>
          <w:tcPr>
            <w:tcW w:w="1468" w:type="dxa"/>
          </w:tcPr>
          <w:p w14:paraId="3D2D1999" w14:textId="77777777" w:rsidR="00251B6E" w:rsidRPr="00BB0074" w:rsidRDefault="00251B6E" w:rsidP="00251B6E">
            <w:pPr>
              <w:rPr>
                <w:sz w:val="16"/>
                <w:szCs w:val="16"/>
                <w:lang w:eastAsia="fr-FR"/>
              </w:rPr>
            </w:pPr>
            <w:r>
              <w:rPr>
                <w:sz w:val="16"/>
                <w:szCs w:val="16"/>
                <w:lang w:eastAsia="fr-FR"/>
              </w:rPr>
              <w:t>Date</w:t>
            </w:r>
          </w:p>
        </w:tc>
        <w:tc>
          <w:tcPr>
            <w:tcW w:w="2076" w:type="dxa"/>
          </w:tcPr>
          <w:p w14:paraId="063BE4F7" w14:textId="77777777" w:rsidR="00251B6E" w:rsidRPr="00BB0074" w:rsidRDefault="00251B6E" w:rsidP="00251B6E">
            <w:pPr>
              <w:rPr>
                <w:sz w:val="16"/>
                <w:szCs w:val="16"/>
                <w:lang w:eastAsia="fr-FR"/>
              </w:rPr>
            </w:pPr>
            <w:r>
              <w:rPr>
                <w:sz w:val="16"/>
                <w:szCs w:val="16"/>
                <w:lang w:eastAsia="fr-FR"/>
              </w:rPr>
              <w:t>Date de création de la donnée</w:t>
            </w:r>
          </w:p>
        </w:tc>
        <w:tc>
          <w:tcPr>
            <w:tcW w:w="1498" w:type="dxa"/>
          </w:tcPr>
          <w:p w14:paraId="42CB9E2A"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187F8136" w14:textId="77777777" w:rsidR="00251B6E" w:rsidRPr="00BB0074" w:rsidRDefault="00251B6E" w:rsidP="00251B6E">
            <w:pPr>
              <w:rPr>
                <w:sz w:val="16"/>
                <w:szCs w:val="16"/>
                <w:lang w:eastAsia="fr-FR"/>
              </w:rPr>
            </w:pPr>
          </w:p>
        </w:tc>
      </w:tr>
      <w:tr w:rsidR="00251B6E" w14:paraId="0ECF1CD1" w14:textId="77777777" w:rsidTr="00251B6E">
        <w:trPr>
          <w:trHeight w:val="228"/>
        </w:trPr>
        <w:tc>
          <w:tcPr>
            <w:tcW w:w="980" w:type="dxa"/>
            <w:vMerge/>
          </w:tcPr>
          <w:p w14:paraId="24029EF0" w14:textId="77777777" w:rsidR="00251B6E" w:rsidRPr="00BB0074" w:rsidRDefault="00251B6E" w:rsidP="00251B6E">
            <w:pPr>
              <w:rPr>
                <w:sz w:val="16"/>
                <w:szCs w:val="16"/>
                <w:lang w:eastAsia="fr-FR"/>
              </w:rPr>
            </w:pPr>
          </w:p>
        </w:tc>
        <w:tc>
          <w:tcPr>
            <w:tcW w:w="1844" w:type="dxa"/>
            <w:tcBorders>
              <w:bottom w:val="single" w:sz="4" w:space="0" w:color="auto"/>
            </w:tcBorders>
          </w:tcPr>
          <w:p w14:paraId="13982067" w14:textId="77777777" w:rsidR="00251B6E" w:rsidRPr="00BB0074" w:rsidRDefault="00251B6E" w:rsidP="00251B6E">
            <w:pPr>
              <w:rPr>
                <w:sz w:val="16"/>
                <w:szCs w:val="16"/>
                <w:lang w:eastAsia="fr-FR"/>
              </w:rPr>
            </w:pPr>
            <w:proofErr w:type="spellStart"/>
            <w:r w:rsidRPr="00BB0074">
              <w:rPr>
                <w:sz w:val="16"/>
                <w:szCs w:val="16"/>
                <w:lang w:eastAsia="fr-FR"/>
              </w:rPr>
              <w:t>Date_mise_a_jour</w:t>
            </w:r>
            <w:proofErr w:type="spellEnd"/>
          </w:p>
        </w:tc>
        <w:tc>
          <w:tcPr>
            <w:tcW w:w="1468" w:type="dxa"/>
            <w:tcBorders>
              <w:bottom w:val="single" w:sz="4" w:space="0" w:color="auto"/>
            </w:tcBorders>
          </w:tcPr>
          <w:p w14:paraId="4E1FC045" w14:textId="77777777" w:rsidR="00251B6E" w:rsidRPr="00BB0074" w:rsidRDefault="00251B6E" w:rsidP="00251B6E">
            <w:pPr>
              <w:rPr>
                <w:sz w:val="16"/>
                <w:szCs w:val="16"/>
                <w:lang w:eastAsia="fr-FR"/>
              </w:rPr>
            </w:pPr>
            <w:r>
              <w:rPr>
                <w:sz w:val="16"/>
                <w:szCs w:val="16"/>
                <w:lang w:eastAsia="fr-FR"/>
              </w:rPr>
              <w:t>Date</w:t>
            </w:r>
          </w:p>
        </w:tc>
        <w:tc>
          <w:tcPr>
            <w:tcW w:w="2076" w:type="dxa"/>
            <w:tcBorders>
              <w:bottom w:val="single" w:sz="4" w:space="0" w:color="auto"/>
            </w:tcBorders>
          </w:tcPr>
          <w:p w14:paraId="33200164" w14:textId="77777777" w:rsidR="00251B6E" w:rsidRPr="00BB0074" w:rsidRDefault="00251B6E" w:rsidP="00251B6E">
            <w:pPr>
              <w:rPr>
                <w:sz w:val="16"/>
                <w:szCs w:val="16"/>
                <w:lang w:eastAsia="fr-FR"/>
              </w:rPr>
            </w:pPr>
            <w:r>
              <w:rPr>
                <w:sz w:val="16"/>
                <w:szCs w:val="16"/>
                <w:lang w:eastAsia="fr-FR"/>
              </w:rPr>
              <w:t>Date de mise à jour de la donnée</w:t>
            </w:r>
          </w:p>
        </w:tc>
        <w:tc>
          <w:tcPr>
            <w:tcW w:w="1498" w:type="dxa"/>
            <w:tcBorders>
              <w:bottom w:val="single" w:sz="4" w:space="0" w:color="auto"/>
            </w:tcBorders>
          </w:tcPr>
          <w:p w14:paraId="6DE22980" w14:textId="77777777" w:rsidR="00251B6E" w:rsidRPr="00BB0074" w:rsidRDefault="00251B6E" w:rsidP="00251B6E">
            <w:pPr>
              <w:rPr>
                <w:sz w:val="16"/>
                <w:szCs w:val="16"/>
                <w:lang w:eastAsia="fr-FR"/>
              </w:rPr>
            </w:pPr>
            <w:r>
              <w:rPr>
                <w:sz w:val="16"/>
                <w:szCs w:val="16"/>
                <w:lang w:eastAsia="fr-FR"/>
              </w:rPr>
              <w:t>Recommandé</w:t>
            </w:r>
          </w:p>
        </w:tc>
        <w:tc>
          <w:tcPr>
            <w:tcW w:w="1190" w:type="dxa"/>
          </w:tcPr>
          <w:p w14:paraId="185EFAFB" w14:textId="77777777" w:rsidR="00251B6E" w:rsidRPr="00BB0074" w:rsidRDefault="00251B6E" w:rsidP="00251B6E">
            <w:pPr>
              <w:rPr>
                <w:sz w:val="16"/>
                <w:szCs w:val="16"/>
                <w:lang w:eastAsia="fr-FR"/>
              </w:rPr>
            </w:pPr>
          </w:p>
        </w:tc>
      </w:tr>
      <w:tr w:rsidR="00251B6E" w14:paraId="7838868F" w14:textId="77777777" w:rsidTr="00251B6E">
        <w:tc>
          <w:tcPr>
            <w:tcW w:w="980" w:type="dxa"/>
            <w:vMerge/>
          </w:tcPr>
          <w:p w14:paraId="3A914928" w14:textId="77777777" w:rsidR="00251B6E" w:rsidRPr="00BB0074" w:rsidRDefault="00251B6E" w:rsidP="00251B6E">
            <w:pPr>
              <w:rPr>
                <w:sz w:val="16"/>
                <w:szCs w:val="16"/>
                <w:lang w:eastAsia="fr-FR"/>
              </w:rPr>
            </w:pPr>
          </w:p>
        </w:tc>
        <w:tc>
          <w:tcPr>
            <w:tcW w:w="1844" w:type="dxa"/>
            <w:shd w:val="clear" w:color="auto" w:fill="D9D9D9" w:themeFill="background1" w:themeFillShade="D9"/>
          </w:tcPr>
          <w:p w14:paraId="72B04517" w14:textId="77777777" w:rsidR="00251B6E" w:rsidRPr="00BB0074" w:rsidRDefault="00251B6E" w:rsidP="00251B6E">
            <w:pPr>
              <w:rPr>
                <w:sz w:val="16"/>
                <w:szCs w:val="16"/>
                <w:lang w:eastAsia="fr-FR"/>
              </w:rPr>
            </w:pPr>
            <w:proofErr w:type="spellStart"/>
            <w:r>
              <w:rPr>
                <w:sz w:val="16"/>
                <w:szCs w:val="16"/>
                <w:lang w:eastAsia="fr-FR"/>
              </w:rPr>
              <w:t>Origine_donnee</w:t>
            </w:r>
            <w:proofErr w:type="spellEnd"/>
          </w:p>
        </w:tc>
        <w:tc>
          <w:tcPr>
            <w:tcW w:w="1468" w:type="dxa"/>
            <w:shd w:val="clear" w:color="auto" w:fill="D9D9D9" w:themeFill="background1" w:themeFillShade="D9"/>
          </w:tcPr>
          <w:p w14:paraId="6F578115"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2076" w:type="dxa"/>
            <w:shd w:val="clear" w:color="auto" w:fill="D9D9D9" w:themeFill="background1" w:themeFillShade="D9"/>
          </w:tcPr>
          <w:p w14:paraId="0AFFFB0B" w14:textId="77777777" w:rsidR="00251B6E" w:rsidRPr="00BB0074" w:rsidRDefault="00251B6E" w:rsidP="00251B6E">
            <w:pPr>
              <w:rPr>
                <w:sz w:val="16"/>
                <w:szCs w:val="16"/>
                <w:lang w:eastAsia="fr-FR"/>
              </w:rPr>
            </w:pPr>
            <w:r>
              <w:rPr>
                <w:sz w:val="16"/>
                <w:szCs w:val="16"/>
                <w:lang w:eastAsia="fr-FR"/>
              </w:rPr>
              <w:t>Public / Privée</w:t>
            </w:r>
          </w:p>
        </w:tc>
        <w:tc>
          <w:tcPr>
            <w:tcW w:w="1498" w:type="dxa"/>
            <w:shd w:val="clear" w:color="auto" w:fill="D9D9D9" w:themeFill="background1" w:themeFillShade="D9"/>
          </w:tcPr>
          <w:p w14:paraId="194E8494" w14:textId="77777777" w:rsidR="00251B6E" w:rsidRPr="00EB2EBD" w:rsidRDefault="00251B6E" w:rsidP="00251B6E">
            <w:pPr>
              <w:rPr>
                <w:b/>
                <w:sz w:val="16"/>
                <w:szCs w:val="16"/>
                <w:lang w:eastAsia="fr-FR"/>
              </w:rPr>
            </w:pPr>
            <w:r w:rsidRPr="00EB2EBD">
              <w:rPr>
                <w:b/>
                <w:sz w:val="16"/>
                <w:szCs w:val="16"/>
                <w:lang w:eastAsia="fr-FR"/>
              </w:rPr>
              <w:t>Obligatoire</w:t>
            </w:r>
          </w:p>
        </w:tc>
        <w:tc>
          <w:tcPr>
            <w:tcW w:w="1190" w:type="dxa"/>
          </w:tcPr>
          <w:p w14:paraId="7440E25A" w14:textId="77777777" w:rsidR="00251B6E" w:rsidRPr="00BB0074" w:rsidRDefault="00251B6E" w:rsidP="00251B6E">
            <w:pPr>
              <w:rPr>
                <w:sz w:val="16"/>
                <w:szCs w:val="16"/>
                <w:lang w:eastAsia="fr-FR"/>
              </w:rPr>
            </w:pPr>
          </w:p>
        </w:tc>
      </w:tr>
    </w:tbl>
    <w:p w14:paraId="2B8F237F" w14:textId="77777777" w:rsidR="00251B6E" w:rsidRDefault="00251B6E">
      <w:pPr>
        <w:rPr>
          <w:rFonts w:ascii="Arial" w:hAnsi="Arial" w:cs="Arial"/>
          <w:b/>
          <w:color w:val="D26600"/>
          <w:sz w:val="28"/>
          <w:szCs w:val="28"/>
          <w:lang w:eastAsia="fr-FR"/>
        </w:rPr>
      </w:pPr>
    </w:p>
    <w:p w14:paraId="2D51893E" w14:textId="77777777" w:rsidR="00251B6E" w:rsidRDefault="00251B6E">
      <w:pPr>
        <w:rPr>
          <w:rFonts w:ascii="Arial" w:hAnsi="Arial" w:cs="Arial"/>
          <w:b/>
          <w:color w:val="D26600"/>
          <w:sz w:val="28"/>
          <w:szCs w:val="28"/>
          <w:lang w:eastAsia="fr-FR"/>
        </w:rPr>
      </w:pPr>
      <w:r>
        <w:rPr>
          <w:rFonts w:ascii="Arial" w:hAnsi="Arial" w:cs="Arial"/>
          <w:b/>
          <w:color w:val="D26600"/>
          <w:sz w:val="28"/>
          <w:szCs w:val="28"/>
          <w:lang w:eastAsia="fr-FR"/>
        </w:rPr>
        <w:br w:type="page"/>
      </w:r>
    </w:p>
    <w:p w14:paraId="2C0ADBA7" w14:textId="77777777" w:rsidR="00251B6E" w:rsidRPr="00686907" w:rsidRDefault="00251B6E">
      <w:pPr>
        <w:rPr>
          <w:rFonts w:ascii="Arial" w:hAnsi="Arial" w:cs="Arial"/>
          <w:b/>
          <w:color w:val="D26600"/>
          <w:sz w:val="28"/>
          <w:szCs w:val="28"/>
          <w:lang w:eastAsia="fr-FR"/>
        </w:rPr>
      </w:pPr>
      <w:r w:rsidRPr="00686907">
        <w:rPr>
          <w:rFonts w:ascii="Arial" w:hAnsi="Arial" w:cs="Arial"/>
          <w:b/>
          <w:color w:val="D26600"/>
          <w:sz w:val="28"/>
          <w:szCs w:val="28"/>
          <w:lang w:eastAsia="fr-FR"/>
        </w:rPr>
        <w:lastRenderedPageBreak/>
        <w:t>Format de données standard du Pôle Invertébrés</w:t>
      </w:r>
    </w:p>
    <w:p w14:paraId="11BCBDE8" w14:textId="77777777" w:rsidR="00251B6E" w:rsidRPr="0022041D" w:rsidRDefault="00251B6E" w:rsidP="00251B6E">
      <w:pPr>
        <w:rPr>
          <w:szCs w:val="22"/>
          <w:lang w:eastAsia="fr-FR"/>
        </w:rPr>
      </w:pPr>
      <w:r w:rsidRPr="009C7F9F">
        <w:rPr>
          <w:szCs w:val="22"/>
          <w:lang w:eastAsia="fr-FR"/>
        </w:rPr>
        <w:t xml:space="preserve">Un tableur pré-formaté est téléchargeable sur la plateforme du Pôle Invertébrés en préfiguration pour saisir les </w:t>
      </w:r>
      <w:r>
        <w:rPr>
          <w:szCs w:val="22"/>
          <w:lang w:eastAsia="fr-FR"/>
        </w:rPr>
        <w:t>données au format de données standard du Pôle Invertébrés</w:t>
      </w:r>
      <w:r w:rsidRPr="009C7F9F">
        <w:rPr>
          <w:szCs w:val="22"/>
          <w:lang w:eastAsia="fr-FR"/>
        </w:rPr>
        <w:t xml:space="preserve">. </w:t>
      </w:r>
    </w:p>
    <w:tbl>
      <w:tblPr>
        <w:tblStyle w:val="Grilledutableau"/>
        <w:tblW w:w="10773" w:type="dxa"/>
        <w:tblInd w:w="-873" w:type="dxa"/>
        <w:tblLook w:val="04A0" w:firstRow="1" w:lastRow="0" w:firstColumn="1" w:lastColumn="0" w:noHBand="0" w:noVBand="1"/>
      </w:tblPr>
      <w:tblGrid>
        <w:gridCol w:w="2209"/>
        <w:gridCol w:w="1097"/>
        <w:gridCol w:w="3652"/>
        <w:gridCol w:w="2417"/>
        <w:gridCol w:w="1398"/>
      </w:tblGrid>
      <w:tr w:rsidR="00251B6E" w:rsidRPr="00BB0074" w14:paraId="4FBABAE9" w14:textId="77777777" w:rsidTr="00251B6E">
        <w:tc>
          <w:tcPr>
            <w:tcW w:w="2209" w:type="dxa"/>
            <w:tcBorders>
              <w:bottom w:val="single" w:sz="4" w:space="0" w:color="auto"/>
            </w:tcBorders>
            <w:shd w:val="clear" w:color="auto" w:fill="D9D9D9" w:themeFill="background1" w:themeFillShade="D9"/>
          </w:tcPr>
          <w:p w14:paraId="10CE1D50" w14:textId="77777777" w:rsidR="00251B6E" w:rsidRPr="006D7214" w:rsidRDefault="00251B6E" w:rsidP="00251B6E">
            <w:pPr>
              <w:rPr>
                <w:b/>
                <w:sz w:val="20"/>
                <w:szCs w:val="20"/>
                <w:lang w:eastAsia="fr-FR"/>
              </w:rPr>
            </w:pPr>
            <w:r w:rsidRPr="006D7214">
              <w:rPr>
                <w:b/>
                <w:sz w:val="20"/>
                <w:szCs w:val="20"/>
                <w:lang w:eastAsia="fr-FR"/>
              </w:rPr>
              <w:t>Nom du champ</w:t>
            </w:r>
          </w:p>
        </w:tc>
        <w:tc>
          <w:tcPr>
            <w:tcW w:w="1097" w:type="dxa"/>
            <w:tcBorders>
              <w:bottom w:val="single" w:sz="4" w:space="0" w:color="auto"/>
            </w:tcBorders>
            <w:shd w:val="clear" w:color="auto" w:fill="D9D9D9" w:themeFill="background1" w:themeFillShade="D9"/>
          </w:tcPr>
          <w:p w14:paraId="4E474A19" w14:textId="77777777" w:rsidR="00251B6E" w:rsidRPr="006D7214" w:rsidRDefault="00251B6E" w:rsidP="00251B6E">
            <w:pPr>
              <w:rPr>
                <w:b/>
                <w:sz w:val="20"/>
                <w:szCs w:val="20"/>
                <w:lang w:eastAsia="fr-FR"/>
              </w:rPr>
            </w:pPr>
            <w:r w:rsidRPr="006D7214">
              <w:rPr>
                <w:b/>
                <w:sz w:val="20"/>
                <w:szCs w:val="20"/>
                <w:lang w:eastAsia="fr-FR"/>
              </w:rPr>
              <w:t>Type de champ</w:t>
            </w:r>
          </w:p>
        </w:tc>
        <w:tc>
          <w:tcPr>
            <w:tcW w:w="3652" w:type="dxa"/>
            <w:tcBorders>
              <w:bottom w:val="single" w:sz="4" w:space="0" w:color="auto"/>
            </w:tcBorders>
            <w:shd w:val="clear" w:color="auto" w:fill="D9D9D9" w:themeFill="background1" w:themeFillShade="D9"/>
          </w:tcPr>
          <w:p w14:paraId="1FF2783A" w14:textId="77777777" w:rsidR="00251B6E" w:rsidRPr="006D7214" w:rsidRDefault="00251B6E" w:rsidP="00251B6E">
            <w:pPr>
              <w:rPr>
                <w:b/>
                <w:sz w:val="20"/>
                <w:szCs w:val="20"/>
                <w:lang w:eastAsia="fr-FR"/>
              </w:rPr>
            </w:pPr>
            <w:r w:rsidRPr="006D7214">
              <w:rPr>
                <w:b/>
                <w:sz w:val="20"/>
                <w:szCs w:val="20"/>
                <w:lang w:eastAsia="fr-FR"/>
              </w:rPr>
              <w:t>Description</w:t>
            </w:r>
          </w:p>
        </w:tc>
        <w:tc>
          <w:tcPr>
            <w:tcW w:w="2417" w:type="dxa"/>
            <w:tcBorders>
              <w:bottom w:val="single" w:sz="4" w:space="0" w:color="auto"/>
            </w:tcBorders>
            <w:shd w:val="clear" w:color="auto" w:fill="D9D9D9" w:themeFill="background1" w:themeFillShade="D9"/>
          </w:tcPr>
          <w:p w14:paraId="33FB0610" w14:textId="77777777" w:rsidR="00251B6E" w:rsidRPr="006D7214" w:rsidRDefault="00251B6E" w:rsidP="00251B6E">
            <w:pPr>
              <w:rPr>
                <w:b/>
                <w:sz w:val="20"/>
                <w:szCs w:val="20"/>
                <w:lang w:eastAsia="fr-FR"/>
              </w:rPr>
            </w:pPr>
            <w:r w:rsidRPr="006D7214">
              <w:rPr>
                <w:b/>
                <w:sz w:val="20"/>
                <w:szCs w:val="20"/>
                <w:lang w:eastAsia="fr-FR"/>
              </w:rPr>
              <w:t>Règle</w:t>
            </w:r>
          </w:p>
        </w:tc>
        <w:tc>
          <w:tcPr>
            <w:tcW w:w="1398" w:type="dxa"/>
            <w:shd w:val="clear" w:color="auto" w:fill="D9D9D9" w:themeFill="background1" w:themeFillShade="D9"/>
          </w:tcPr>
          <w:p w14:paraId="4024681B" w14:textId="77777777" w:rsidR="00251B6E" w:rsidRPr="006D7214" w:rsidRDefault="00251B6E" w:rsidP="00251B6E">
            <w:pPr>
              <w:rPr>
                <w:b/>
                <w:sz w:val="20"/>
                <w:szCs w:val="20"/>
                <w:lang w:eastAsia="fr-FR"/>
              </w:rPr>
            </w:pPr>
            <w:r w:rsidRPr="006D7214">
              <w:rPr>
                <w:b/>
                <w:sz w:val="20"/>
                <w:szCs w:val="20"/>
                <w:lang w:eastAsia="fr-FR"/>
              </w:rPr>
              <w:t>par défaut si non renseigné</w:t>
            </w:r>
          </w:p>
        </w:tc>
      </w:tr>
      <w:tr w:rsidR="00251B6E" w14:paraId="3ABBB8CC" w14:textId="77777777" w:rsidTr="00251B6E">
        <w:trPr>
          <w:trHeight w:val="236"/>
        </w:trPr>
        <w:tc>
          <w:tcPr>
            <w:tcW w:w="2209" w:type="dxa"/>
            <w:shd w:val="clear" w:color="auto" w:fill="D9D9D9" w:themeFill="background1" w:themeFillShade="D9"/>
          </w:tcPr>
          <w:p w14:paraId="49A15416" w14:textId="77777777" w:rsidR="00251B6E" w:rsidRPr="00BB0074" w:rsidRDefault="00251B6E" w:rsidP="00251B6E">
            <w:pPr>
              <w:rPr>
                <w:sz w:val="16"/>
                <w:szCs w:val="16"/>
                <w:lang w:eastAsia="fr-FR"/>
              </w:rPr>
            </w:pPr>
            <w:proofErr w:type="spellStart"/>
            <w:r w:rsidRPr="00BB0074">
              <w:rPr>
                <w:sz w:val="16"/>
                <w:szCs w:val="16"/>
                <w:lang w:eastAsia="fr-FR"/>
              </w:rPr>
              <w:t>Id_source</w:t>
            </w:r>
            <w:proofErr w:type="spellEnd"/>
          </w:p>
        </w:tc>
        <w:tc>
          <w:tcPr>
            <w:tcW w:w="1097" w:type="dxa"/>
            <w:shd w:val="clear" w:color="auto" w:fill="D9D9D9" w:themeFill="background1" w:themeFillShade="D9"/>
          </w:tcPr>
          <w:p w14:paraId="4D23A8DB" w14:textId="77777777" w:rsidR="00251B6E" w:rsidRPr="00BB0074" w:rsidRDefault="00251B6E" w:rsidP="00251B6E">
            <w:pPr>
              <w:rPr>
                <w:sz w:val="16"/>
                <w:szCs w:val="16"/>
                <w:lang w:eastAsia="fr-FR"/>
              </w:rPr>
            </w:pPr>
            <w:proofErr w:type="spellStart"/>
            <w:r w:rsidRPr="00BB0074">
              <w:rPr>
                <w:sz w:val="16"/>
                <w:szCs w:val="16"/>
                <w:lang w:eastAsia="fr-FR"/>
              </w:rPr>
              <w:t>Integer</w:t>
            </w:r>
            <w:proofErr w:type="spellEnd"/>
          </w:p>
        </w:tc>
        <w:tc>
          <w:tcPr>
            <w:tcW w:w="3652" w:type="dxa"/>
            <w:shd w:val="clear" w:color="auto" w:fill="D9D9D9" w:themeFill="background1" w:themeFillShade="D9"/>
          </w:tcPr>
          <w:p w14:paraId="6C11C3BB" w14:textId="77777777" w:rsidR="00251B6E" w:rsidRPr="00BB0074" w:rsidRDefault="00251B6E" w:rsidP="00251B6E">
            <w:pPr>
              <w:rPr>
                <w:sz w:val="16"/>
                <w:szCs w:val="16"/>
                <w:lang w:eastAsia="fr-FR"/>
              </w:rPr>
            </w:pPr>
            <w:r>
              <w:rPr>
                <w:sz w:val="16"/>
                <w:szCs w:val="16"/>
                <w:lang w:eastAsia="fr-FR"/>
              </w:rPr>
              <w:t>Identifiant source</w:t>
            </w:r>
          </w:p>
        </w:tc>
        <w:tc>
          <w:tcPr>
            <w:tcW w:w="2417" w:type="dxa"/>
            <w:shd w:val="clear" w:color="auto" w:fill="D9D9D9" w:themeFill="background1" w:themeFillShade="D9"/>
          </w:tcPr>
          <w:p w14:paraId="008EC58A"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003CE221" w14:textId="77777777" w:rsidR="00251B6E" w:rsidRPr="00BB0074" w:rsidRDefault="00251B6E" w:rsidP="00251B6E">
            <w:pPr>
              <w:rPr>
                <w:sz w:val="16"/>
                <w:szCs w:val="16"/>
                <w:lang w:eastAsia="fr-FR"/>
              </w:rPr>
            </w:pPr>
          </w:p>
        </w:tc>
      </w:tr>
      <w:tr w:rsidR="00251B6E" w14:paraId="6BF4EFAF" w14:textId="77777777" w:rsidTr="00251B6E">
        <w:trPr>
          <w:trHeight w:val="236"/>
        </w:trPr>
        <w:tc>
          <w:tcPr>
            <w:tcW w:w="2209" w:type="dxa"/>
            <w:shd w:val="clear" w:color="auto" w:fill="D9D9D9" w:themeFill="background1" w:themeFillShade="D9"/>
          </w:tcPr>
          <w:p w14:paraId="4EAD40E9" w14:textId="77777777" w:rsidR="00251B6E" w:rsidRPr="00BB0074" w:rsidRDefault="00251B6E" w:rsidP="00251B6E">
            <w:pPr>
              <w:rPr>
                <w:sz w:val="16"/>
                <w:szCs w:val="16"/>
                <w:lang w:eastAsia="fr-FR"/>
              </w:rPr>
            </w:pPr>
            <w:proofErr w:type="spellStart"/>
            <w:r w:rsidRPr="00BB0074">
              <w:rPr>
                <w:sz w:val="16"/>
                <w:szCs w:val="16"/>
                <w:lang w:eastAsia="fr-FR"/>
              </w:rPr>
              <w:t>Jeu_donnes</w:t>
            </w:r>
            <w:proofErr w:type="spellEnd"/>
          </w:p>
        </w:tc>
        <w:tc>
          <w:tcPr>
            <w:tcW w:w="1097" w:type="dxa"/>
            <w:shd w:val="clear" w:color="auto" w:fill="D9D9D9" w:themeFill="background1" w:themeFillShade="D9"/>
          </w:tcPr>
          <w:p w14:paraId="67A01411"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D9D9D9" w:themeFill="background1" w:themeFillShade="D9"/>
          </w:tcPr>
          <w:p w14:paraId="032EBFD3" w14:textId="77777777" w:rsidR="00251B6E" w:rsidRPr="00BB0074" w:rsidRDefault="00251B6E" w:rsidP="00251B6E">
            <w:pPr>
              <w:rPr>
                <w:sz w:val="16"/>
                <w:szCs w:val="16"/>
                <w:lang w:eastAsia="fr-FR"/>
              </w:rPr>
            </w:pPr>
            <w:r>
              <w:rPr>
                <w:sz w:val="16"/>
                <w:szCs w:val="16"/>
                <w:lang w:eastAsia="fr-FR"/>
              </w:rPr>
              <w:t>Nom du jeu de données</w:t>
            </w:r>
          </w:p>
        </w:tc>
        <w:tc>
          <w:tcPr>
            <w:tcW w:w="2417" w:type="dxa"/>
            <w:shd w:val="clear" w:color="auto" w:fill="D9D9D9" w:themeFill="background1" w:themeFillShade="D9"/>
          </w:tcPr>
          <w:p w14:paraId="3381A77E"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10035C34" w14:textId="77777777" w:rsidR="00251B6E" w:rsidRPr="00BB0074" w:rsidRDefault="00251B6E" w:rsidP="00251B6E">
            <w:pPr>
              <w:rPr>
                <w:sz w:val="16"/>
                <w:szCs w:val="16"/>
                <w:lang w:eastAsia="fr-FR"/>
              </w:rPr>
            </w:pPr>
          </w:p>
        </w:tc>
      </w:tr>
      <w:tr w:rsidR="00251B6E" w14:paraId="09626DC4" w14:textId="77777777" w:rsidTr="00251B6E">
        <w:tc>
          <w:tcPr>
            <w:tcW w:w="2209" w:type="dxa"/>
            <w:shd w:val="clear" w:color="auto" w:fill="D9D9D9" w:themeFill="background1" w:themeFillShade="D9"/>
          </w:tcPr>
          <w:p w14:paraId="2E9C00A4" w14:textId="77777777" w:rsidR="00251B6E" w:rsidRPr="00BB0074" w:rsidRDefault="00251B6E" w:rsidP="00251B6E">
            <w:pPr>
              <w:rPr>
                <w:sz w:val="16"/>
                <w:szCs w:val="16"/>
                <w:lang w:eastAsia="fr-FR"/>
              </w:rPr>
            </w:pPr>
            <w:r w:rsidRPr="00BB0074">
              <w:rPr>
                <w:sz w:val="16"/>
                <w:szCs w:val="16"/>
                <w:lang w:eastAsia="fr-FR"/>
              </w:rPr>
              <w:t>Organisme</w:t>
            </w:r>
          </w:p>
        </w:tc>
        <w:tc>
          <w:tcPr>
            <w:tcW w:w="1097" w:type="dxa"/>
            <w:shd w:val="clear" w:color="auto" w:fill="D9D9D9" w:themeFill="background1" w:themeFillShade="D9"/>
          </w:tcPr>
          <w:p w14:paraId="31D154FE"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D9D9D9" w:themeFill="background1" w:themeFillShade="D9"/>
          </w:tcPr>
          <w:p w14:paraId="46B65DB4" w14:textId="77777777" w:rsidR="00251B6E" w:rsidRPr="00BB0074" w:rsidRDefault="00251B6E" w:rsidP="00251B6E">
            <w:pPr>
              <w:rPr>
                <w:sz w:val="16"/>
                <w:szCs w:val="16"/>
                <w:lang w:eastAsia="fr-FR"/>
              </w:rPr>
            </w:pPr>
            <w:r>
              <w:rPr>
                <w:sz w:val="16"/>
                <w:szCs w:val="16"/>
                <w:lang w:eastAsia="fr-FR"/>
              </w:rPr>
              <w:t>Organisme fournisseur</w:t>
            </w:r>
          </w:p>
        </w:tc>
        <w:tc>
          <w:tcPr>
            <w:tcW w:w="2417" w:type="dxa"/>
            <w:shd w:val="clear" w:color="auto" w:fill="D9D9D9" w:themeFill="background1" w:themeFillShade="D9"/>
          </w:tcPr>
          <w:p w14:paraId="5D359C87"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6CC2D496" w14:textId="77777777" w:rsidR="00251B6E" w:rsidRPr="00BB0074" w:rsidRDefault="00251B6E" w:rsidP="00251B6E">
            <w:pPr>
              <w:rPr>
                <w:sz w:val="16"/>
                <w:szCs w:val="16"/>
                <w:lang w:eastAsia="fr-FR"/>
              </w:rPr>
            </w:pPr>
          </w:p>
        </w:tc>
      </w:tr>
      <w:tr w:rsidR="00251B6E" w14:paraId="67F0A7B3" w14:textId="77777777" w:rsidTr="00251B6E">
        <w:tc>
          <w:tcPr>
            <w:tcW w:w="2209" w:type="dxa"/>
            <w:shd w:val="clear" w:color="auto" w:fill="D9D9D9" w:themeFill="background1" w:themeFillShade="D9"/>
          </w:tcPr>
          <w:p w14:paraId="2019A1A4" w14:textId="77777777" w:rsidR="00251B6E" w:rsidRPr="00BB0074" w:rsidRDefault="00251B6E" w:rsidP="00251B6E">
            <w:pPr>
              <w:rPr>
                <w:sz w:val="16"/>
                <w:szCs w:val="16"/>
                <w:lang w:eastAsia="fr-FR"/>
              </w:rPr>
            </w:pPr>
            <w:r w:rsidRPr="00BB0074">
              <w:rPr>
                <w:sz w:val="16"/>
                <w:szCs w:val="16"/>
                <w:lang w:eastAsia="fr-FR"/>
              </w:rPr>
              <w:t>Observateur</w:t>
            </w:r>
          </w:p>
        </w:tc>
        <w:tc>
          <w:tcPr>
            <w:tcW w:w="1097" w:type="dxa"/>
            <w:shd w:val="clear" w:color="auto" w:fill="D9D9D9" w:themeFill="background1" w:themeFillShade="D9"/>
          </w:tcPr>
          <w:p w14:paraId="125AD537"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D9D9D9" w:themeFill="background1" w:themeFillShade="D9"/>
          </w:tcPr>
          <w:p w14:paraId="41B26124" w14:textId="77777777" w:rsidR="00251B6E" w:rsidRPr="00BB0074" w:rsidRDefault="00251B6E" w:rsidP="00251B6E">
            <w:pPr>
              <w:rPr>
                <w:sz w:val="16"/>
                <w:szCs w:val="16"/>
                <w:lang w:eastAsia="fr-FR"/>
              </w:rPr>
            </w:pPr>
            <w:r>
              <w:rPr>
                <w:sz w:val="16"/>
                <w:szCs w:val="16"/>
                <w:lang w:eastAsia="fr-FR"/>
              </w:rPr>
              <w:t>Noms Prénoms observateurs</w:t>
            </w:r>
          </w:p>
        </w:tc>
        <w:tc>
          <w:tcPr>
            <w:tcW w:w="2417" w:type="dxa"/>
            <w:shd w:val="clear" w:color="auto" w:fill="D9D9D9" w:themeFill="background1" w:themeFillShade="D9"/>
          </w:tcPr>
          <w:p w14:paraId="73458AD3"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4DEBBE4E" w14:textId="77777777" w:rsidR="00251B6E" w:rsidRPr="00BB0074" w:rsidRDefault="00251B6E" w:rsidP="00251B6E">
            <w:pPr>
              <w:rPr>
                <w:sz w:val="16"/>
                <w:szCs w:val="16"/>
                <w:lang w:eastAsia="fr-FR"/>
              </w:rPr>
            </w:pPr>
          </w:p>
        </w:tc>
      </w:tr>
      <w:tr w:rsidR="00251B6E" w14:paraId="024A5D25" w14:textId="77777777" w:rsidTr="00251B6E">
        <w:trPr>
          <w:trHeight w:val="333"/>
        </w:trPr>
        <w:tc>
          <w:tcPr>
            <w:tcW w:w="2209" w:type="dxa"/>
          </w:tcPr>
          <w:p w14:paraId="165E776A" w14:textId="77777777" w:rsidR="00251B6E" w:rsidRPr="00BB0074" w:rsidRDefault="00251B6E" w:rsidP="00251B6E">
            <w:pPr>
              <w:rPr>
                <w:sz w:val="16"/>
                <w:szCs w:val="16"/>
                <w:lang w:eastAsia="fr-FR"/>
              </w:rPr>
            </w:pPr>
            <w:proofErr w:type="spellStart"/>
            <w:r w:rsidRPr="00BB0074">
              <w:rPr>
                <w:sz w:val="16"/>
                <w:szCs w:val="16"/>
                <w:lang w:eastAsia="fr-FR"/>
              </w:rPr>
              <w:t>Determinateur</w:t>
            </w:r>
            <w:proofErr w:type="spellEnd"/>
          </w:p>
        </w:tc>
        <w:tc>
          <w:tcPr>
            <w:tcW w:w="1097" w:type="dxa"/>
          </w:tcPr>
          <w:p w14:paraId="4117DAE0"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4B349426" w14:textId="77777777" w:rsidR="00251B6E" w:rsidRPr="00BB0074" w:rsidRDefault="00251B6E" w:rsidP="00251B6E">
            <w:pPr>
              <w:rPr>
                <w:sz w:val="16"/>
                <w:szCs w:val="16"/>
                <w:lang w:eastAsia="fr-FR"/>
              </w:rPr>
            </w:pPr>
            <w:r>
              <w:rPr>
                <w:sz w:val="16"/>
                <w:szCs w:val="16"/>
                <w:lang w:eastAsia="fr-FR"/>
              </w:rPr>
              <w:t>Noms Prénoms déterminateurs</w:t>
            </w:r>
          </w:p>
        </w:tc>
        <w:tc>
          <w:tcPr>
            <w:tcW w:w="2417" w:type="dxa"/>
          </w:tcPr>
          <w:p w14:paraId="3B24484D" w14:textId="77777777" w:rsidR="00251B6E" w:rsidRPr="00BB0074" w:rsidRDefault="00251B6E" w:rsidP="00251B6E">
            <w:pPr>
              <w:rPr>
                <w:sz w:val="16"/>
                <w:szCs w:val="16"/>
                <w:lang w:eastAsia="fr-FR"/>
              </w:rPr>
            </w:pPr>
            <w:r>
              <w:rPr>
                <w:sz w:val="16"/>
                <w:szCs w:val="16"/>
                <w:lang w:eastAsia="fr-FR"/>
              </w:rPr>
              <w:t>Recommandé</w:t>
            </w:r>
          </w:p>
        </w:tc>
        <w:tc>
          <w:tcPr>
            <w:tcW w:w="1398" w:type="dxa"/>
          </w:tcPr>
          <w:p w14:paraId="79F68B49" w14:textId="77777777" w:rsidR="00251B6E" w:rsidRPr="00BB0074" w:rsidRDefault="00251B6E" w:rsidP="00251B6E">
            <w:pPr>
              <w:rPr>
                <w:sz w:val="16"/>
                <w:szCs w:val="16"/>
                <w:lang w:eastAsia="fr-FR"/>
              </w:rPr>
            </w:pPr>
            <w:r w:rsidRPr="00BB0074">
              <w:rPr>
                <w:sz w:val="16"/>
                <w:szCs w:val="16"/>
                <w:lang w:eastAsia="fr-FR"/>
              </w:rPr>
              <w:t>= Observateur</w:t>
            </w:r>
          </w:p>
        </w:tc>
      </w:tr>
      <w:tr w:rsidR="00251B6E" w14:paraId="5B17DC5D" w14:textId="77777777" w:rsidTr="00251B6E">
        <w:trPr>
          <w:trHeight w:val="333"/>
        </w:trPr>
        <w:tc>
          <w:tcPr>
            <w:tcW w:w="2209" w:type="dxa"/>
            <w:tcBorders>
              <w:bottom w:val="single" w:sz="4" w:space="0" w:color="auto"/>
            </w:tcBorders>
          </w:tcPr>
          <w:p w14:paraId="79E3FE06" w14:textId="77777777" w:rsidR="00251B6E" w:rsidRPr="00BB0074" w:rsidRDefault="00251B6E" w:rsidP="00251B6E">
            <w:pPr>
              <w:rPr>
                <w:sz w:val="16"/>
                <w:szCs w:val="16"/>
                <w:lang w:eastAsia="fr-FR"/>
              </w:rPr>
            </w:pPr>
            <w:proofErr w:type="spellStart"/>
            <w:r w:rsidRPr="00BB0074">
              <w:rPr>
                <w:sz w:val="16"/>
                <w:szCs w:val="16"/>
                <w:lang w:eastAsia="fr-FR"/>
              </w:rPr>
              <w:t>Auteur_saisie</w:t>
            </w:r>
            <w:proofErr w:type="spellEnd"/>
          </w:p>
        </w:tc>
        <w:tc>
          <w:tcPr>
            <w:tcW w:w="1097" w:type="dxa"/>
            <w:tcBorders>
              <w:bottom w:val="single" w:sz="4" w:space="0" w:color="auto"/>
            </w:tcBorders>
          </w:tcPr>
          <w:p w14:paraId="3A95251E"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Borders>
              <w:bottom w:val="single" w:sz="4" w:space="0" w:color="auto"/>
            </w:tcBorders>
          </w:tcPr>
          <w:p w14:paraId="06BDC0E6" w14:textId="77777777" w:rsidR="00251B6E" w:rsidRPr="00BB0074" w:rsidRDefault="00251B6E" w:rsidP="00251B6E">
            <w:pPr>
              <w:rPr>
                <w:sz w:val="16"/>
                <w:szCs w:val="16"/>
                <w:lang w:eastAsia="fr-FR"/>
              </w:rPr>
            </w:pPr>
            <w:r>
              <w:rPr>
                <w:sz w:val="16"/>
                <w:szCs w:val="16"/>
                <w:lang w:eastAsia="fr-FR"/>
              </w:rPr>
              <w:t xml:space="preserve">Noms Prénoms </w:t>
            </w:r>
            <w:proofErr w:type="spellStart"/>
            <w:r>
              <w:rPr>
                <w:sz w:val="16"/>
                <w:szCs w:val="16"/>
                <w:lang w:eastAsia="fr-FR"/>
              </w:rPr>
              <w:t>numérisateur</w:t>
            </w:r>
            <w:proofErr w:type="spellEnd"/>
          </w:p>
        </w:tc>
        <w:tc>
          <w:tcPr>
            <w:tcW w:w="2417" w:type="dxa"/>
            <w:tcBorders>
              <w:bottom w:val="single" w:sz="4" w:space="0" w:color="auto"/>
            </w:tcBorders>
          </w:tcPr>
          <w:p w14:paraId="389DF898" w14:textId="77777777" w:rsidR="00251B6E" w:rsidRPr="00BB0074" w:rsidRDefault="00251B6E" w:rsidP="00251B6E">
            <w:pPr>
              <w:rPr>
                <w:sz w:val="16"/>
                <w:szCs w:val="16"/>
                <w:lang w:eastAsia="fr-FR"/>
              </w:rPr>
            </w:pPr>
            <w:r>
              <w:rPr>
                <w:sz w:val="16"/>
                <w:szCs w:val="16"/>
                <w:lang w:eastAsia="fr-FR"/>
              </w:rPr>
              <w:t>Recommandé</w:t>
            </w:r>
          </w:p>
        </w:tc>
        <w:tc>
          <w:tcPr>
            <w:tcW w:w="1398" w:type="dxa"/>
          </w:tcPr>
          <w:p w14:paraId="1F56AC2C" w14:textId="77777777" w:rsidR="00251B6E" w:rsidRPr="00BB0074" w:rsidRDefault="00251B6E" w:rsidP="00251B6E">
            <w:pPr>
              <w:rPr>
                <w:sz w:val="16"/>
                <w:szCs w:val="16"/>
                <w:lang w:eastAsia="fr-FR"/>
              </w:rPr>
            </w:pPr>
            <w:r w:rsidRPr="00BB0074">
              <w:rPr>
                <w:sz w:val="16"/>
                <w:szCs w:val="16"/>
                <w:lang w:eastAsia="fr-FR"/>
              </w:rPr>
              <w:t>= Observateur</w:t>
            </w:r>
          </w:p>
        </w:tc>
      </w:tr>
      <w:tr w:rsidR="00251B6E" w14:paraId="2F20CDDE" w14:textId="77777777" w:rsidTr="00251B6E">
        <w:trPr>
          <w:trHeight w:val="376"/>
        </w:trPr>
        <w:tc>
          <w:tcPr>
            <w:tcW w:w="2209" w:type="dxa"/>
            <w:shd w:val="clear" w:color="auto" w:fill="D9D9D9" w:themeFill="background1" w:themeFillShade="D9"/>
          </w:tcPr>
          <w:p w14:paraId="3D6DC775" w14:textId="77777777" w:rsidR="00251B6E" w:rsidRPr="00BB0074" w:rsidRDefault="00251B6E" w:rsidP="00251B6E">
            <w:pPr>
              <w:rPr>
                <w:sz w:val="16"/>
                <w:szCs w:val="16"/>
                <w:lang w:eastAsia="fr-FR"/>
              </w:rPr>
            </w:pPr>
            <w:proofErr w:type="spellStart"/>
            <w:r w:rsidRPr="00BB0074">
              <w:rPr>
                <w:sz w:val="16"/>
                <w:szCs w:val="16"/>
                <w:lang w:eastAsia="fr-FR"/>
              </w:rPr>
              <w:t>Technique_obs</w:t>
            </w:r>
            <w:proofErr w:type="spellEnd"/>
          </w:p>
        </w:tc>
        <w:tc>
          <w:tcPr>
            <w:tcW w:w="1097" w:type="dxa"/>
            <w:shd w:val="clear" w:color="auto" w:fill="D9D9D9" w:themeFill="background1" w:themeFillShade="D9"/>
          </w:tcPr>
          <w:p w14:paraId="3789AE05"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D9D9D9" w:themeFill="background1" w:themeFillShade="D9"/>
          </w:tcPr>
          <w:p w14:paraId="37E5B97A" w14:textId="77777777" w:rsidR="00251B6E" w:rsidRPr="00BB0074" w:rsidRDefault="00251B6E" w:rsidP="00251B6E">
            <w:pPr>
              <w:rPr>
                <w:sz w:val="16"/>
                <w:szCs w:val="16"/>
                <w:lang w:eastAsia="fr-FR"/>
              </w:rPr>
            </w:pPr>
            <w:r>
              <w:rPr>
                <w:sz w:val="16"/>
                <w:szCs w:val="16"/>
                <w:lang w:eastAsia="fr-FR"/>
              </w:rPr>
              <w:t>Technique d’observation (ex : campanule)</w:t>
            </w:r>
          </w:p>
        </w:tc>
        <w:tc>
          <w:tcPr>
            <w:tcW w:w="2417" w:type="dxa"/>
            <w:shd w:val="clear" w:color="auto" w:fill="D9D9D9" w:themeFill="background1" w:themeFillShade="D9"/>
          </w:tcPr>
          <w:p w14:paraId="030957FD"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18813026" w14:textId="77777777" w:rsidR="00251B6E" w:rsidRPr="00BB0074" w:rsidRDefault="00251B6E" w:rsidP="00251B6E">
            <w:pPr>
              <w:rPr>
                <w:sz w:val="16"/>
                <w:szCs w:val="16"/>
                <w:lang w:eastAsia="fr-FR"/>
              </w:rPr>
            </w:pPr>
          </w:p>
        </w:tc>
      </w:tr>
      <w:tr w:rsidR="00251B6E" w14:paraId="5B564943" w14:textId="77777777" w:rsidTr="00251B6E">
        <w:trPr>
          <w:trHeight w:val="334"/>
        </w:trPr>
        <w:tc>
          <w:tcPr>
            <w:tcW w:w="2209" w:type="dxa"/>
            <w:shd w:val="clear" w:color="auto" w:fill="D9D9D9" w:themeFill="background1" w:themeFillShade="D9"/>
          </w:tcPr>
          <w:p w14:paraId="188680A3" w14:textId="77777777" w:rsidR="00251B6E" w:rsidRPr="00BB0074" w:rsidRDefault="00251B6E" w:rsidP="00251B6E">
            <w:pPr>
              <w:rPr>
                <w:sz w:val="16"/>
                <w:szCs w:val="16"/>
                <w:lang w:eastAsia="fr-FR"/>
              </w:rPr>
            </w:pPr>
            <w:proofErr w:type="spellStart"/>
            <w:r w:rsidRPr="00BB0074">
              <w:rPr>
                <w:sz w:val="16"/>
                <w:szCs w:val="16"/>
                <w:lang w:eastAsia="fr-FR"/>
              </w:rPr>
              <w:t>Methode_obs</w:t>
            </w:r>
            <w:proofErr w:type="spellEnd"/>
          </w:p>
        </w:tc>
        <w:tc>
          <w:tcPr>
            <w:tcW w:w="1097" w:type="dxa"/>
            <w:shd w:val="clear" w:color="auto" w:fill="D9D9D9" w:themeFill="background1" w:themeFillShade="D9"/>
          </w:tcPr>
          <w:p w14:paraId="7B01AF86"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D9D9D9" w:themeFill="background1" w:themeFillShade="D9"/>
          </w:tcPr>
          <w:p w14:paraId="0AB79E5F" w14:textId="77777777" w:rsidR="00251B6E" w:rsidRPr="00BB0074" w:rsidRDefault="00251B6E" w:rsidP="00251B6E">
            <w:pPr>
              <w:rPr>
                <w:sz w:val="16"/>
                <w:szCs w:val="16"/>
                <w:lang w:eastAsia="fr-FR"/>
              </w:rPr>
            </w:pPr>
            <w:r>
              <w:rPr>
                <w:sz w:val="16"/>
                <w:szCs w:val="16"/>
                <w:lang w:eastAsia="fr-FR"/>
              </w:rPr>
              <w:t>Méthode d’observation (ex : campanule)</w:t>
            </w:r>
          </w:p>
        </w:tc>
        <w:tc>
          <w:tcPr>
            <w:tcW w:w="2417" w:type="dxa"/>
            <w:shd w:val="clear" w:color="auto" w:fill="D9D9D9" w:themeFill="background1" w:themeFillShade="D9"/>
          </w:tcPr>
          <w:p w14:paraId="41434B33"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4DA8AF34" w14:textId="77777777" w:rsidR="00251B6E" w:rsidRPr="00BB0074" w:rsidRDefault="00251B6E" w:rsidP="00251B6E">
            <w:pPr>
              <w:rPr>
                <w:sz w:val="16"/>
                <w:szCs w:val="16"/>
                <w:lang w:eastAsia="fr-FR"/>
              </w:rPr>
            </w:pPr>
          </w:p>
        </w:tc>
      </w:tr>
      <w:tr w:rsidR="00251B6E" w14:paraId="1DA50DA7" w14:textId="77777777" w:rsidTr="00251B6E">
        <w:tc>
          <w:tcPr>
            <w:tcW w:w="2209" w:type="dxa"/>
            <w:shd w:val="clear" w:color="auto" w:fill="D9D9D9" w:themeFill="background1" w:themeFillShade="D9"/>
          </w:tcPr>
          <w:p w14:paraId="18457459" w14:textId="77777777" w:rsidR="00251B6E" w:rsidRPr="00BB0074" w:rsidRDefault="00251B6E" w:rsidP="00251B6E">
            <w:pPr>
              <w:rPr>
                <w:sz w:val="16"/>
                <w:szCs w:val="16"/>
                <w:lang w:eastAsia="fr-FR"/>
              </w:rPr>
            </w:pPr>
            <w:proofErr w:type="spellStart"/>
            <w:r w:rsidRPr="00BB0074">
              <w:rPr>
                <w:sz w:val="16"/>
                <w:szCs w:val="16"/>
                <w:lang w:eastAsia="fr-FR"/>
              </w:rPr>
              <w:t>Date_debut</w:t>
            </w:r>
            <w:proofErr w:type="spellEnd"/>
          </w:p>
        </w:tc>
        <w:tc>
          <w:tcPr>
            <w:tcW w:w="1097" w:type="dxa"/>
            <w:shd w:val="clear" w:color="auto" w:fill="D9D9D9" w:themeFill="background1" w:themeFillShade="D9"/>
          </w:tcPr>
          <w:p w14:paraId="3B8D281D" w14:textId="77777777" w:rsidR="00251B6E" w:rsidRPr="00BB0074" w:rsidRDefault="00251B6E" w:rsidP="00251B6E">
            <w:pPr>
              <w:rPr>
                <w:sz w:val="16"/>
                <w:szCs w:val="16"/>
                <w:lang w:eastAsia="fr-FR"/>
              </w:rPr>
            </w:pPr>
            <w:r>
              <w:rPr>
                <w:sz w:val="16"/>
                <w:szCs w:val="16"/>
                <w:lang w:eastAsia="fr-FR"/>
              </w:rPr>
              <w:t>Date</w:t>
            </w:r>
          </w:p>
        </w:tc>
        <w:tc>
          <w:tcPr>
            <w:tcW w:w="3652" w:type="dxa"/>
            <w:shd w:val="clear" w:color="auto" w:fill="D9D9D9" w:themeFill="background1" w:themeFillShade="D9"/>
          </w:tcPr>
          <w:p w14:paraId="3148B9B3" w14:textId="77777777" w:rsidR="00251B6E" w:rsidRPr="00BB0074" w:rsidRDefault="00251B6E" w:rsidP="00251B6E">
            <w:pPr>
              <w:rPr>
                <w:sz w:val="16"/>
                <w:szCs w:val="16"/>
                <w:lang w:eastAsia="fr-FR"/>
              </w:rPr>
            </w:pPr>
            <w:r>
              <w:rPr>
                <w:sz w:val="16"/>
                <w:szCs w:val="16"/>
                <w:lang w:eastAsia="fr-FR"/>
              </w:rPr>
              <w:t>Date de début d’observation ou de relevé</w:t>
            </w:r>
          </w:p>
        </w:tc>
        <w:tc>
          <w:tcPr>
            <w:tcW w:w="2417" w:type="dxa"/>
            <w:shd w:val="clear" w:color="auto" w:fill="D9D9D9" w:themeFill="background1" w:themeFillShade="D9"/>
          </w:tcPr>
          <w:p w14:paraId="4E08E7B6" w14:textId="77777777" w:rsidR="00251B6E" w:rsidRPr="00E04CA7" w:rsidRDefault="00251B6E" w:rsidP="00251B6E">
            <w:pPr>
              <w:rPr>
                <w:b/>
                <w:sz w:val="16"/>
                <w:szCs w:val="16"/>
                <w:lang w:eastAsia="fr-FR"/>
              </w:rPr>
            </w:pPr>
            <w:r w:rsidRPr="00E04CA7">
              <w:rPr>
                <w:b/>
                <w:sz w:val="16"/>
                <w:szCs w:val="16"/>
                <w:lang w:eastAsia="fr-FR"/>
              </w:rPr>
              <w:t>Obligatoire</w:t>
            </w:r>
          </w:p>
        </w:tc>
        <w:tc>
          <w:tcPr>
            <w:tcW w:w="1398" w:type="dxa"/>
          </w:tcPr>
          <w:p w14:paraId="46AE093C" w14:textId="77777777" w:rsidR="00251B6E" w:rsidRPr="00BB0074" w:rsidRDefault="00251B6E" w:rsidP="00251B6E">
            <w:pPr>
              <w:rPr>
                <w:sz w:val="16"/>
                <w:szCs w:val="16"/>
                <w:lang w:eastAsia="fr-FR"/>
              </w:rPr>
            </w:pPr>
          </w:p>
        </w:tc>
      </w:tr>
      <w:tr w:rsidR="00251B6E" w14:paraId="54B02545" w14:textId="77777777" w:rsidTr="00251B6E">
        <w:trPr>
          <w:trHeight w:val="236"/>
        </w:trPr>
        <w:tc>
          <w:tcPr>
            <w:tcW w:w="2209" w:type="dxa"/>
          </w:tcPr>
          <w:p w14:paraId="600984C0" w14:textId="77777777" w:rsidR="00251B6E" w:rsidRPr="00BB0074" w:rsidRDefault="00251B6E" w:rsidP="00251B6E">
            <w:pPr>
              <w:rPr>
                <w:sz w:val="16"/>
                <w:szCs w:val="16"/>
                <w:lang w:eastAsia="fr-FR"/>
              </w:rPr>
            </w:pPr>
            <w:proofErr w:type="spellStart"/>
            <w:r w:rsidRPr="00BB0074">
              <w:rPr>
                <w:sz w:val="16"/>
                <w:szCs w:val="16"/>
                <w:lang w:eastAsia="fr-FR"/>
              </w:rPr>
              <w:t>Date_fin</w:t>
            </w:r>
            <w:proofErr w:type="spellEnd"/>
          </w:p>
        </w:tc>
        <w:tc>
          <w:tcPr>
            <w:tcW w:w="1097" w:type="dxa"/>
          </w:tcPr>
          <w:p w14:paraId="6836A5B8" w14:textId="77777777" w:rsidR="00251B6E" w:rsidRPr="00BB0074" w:rsidRDefault="00251B6E" w:rsidP="00251B6E">
            <w:pPr>
              <w:rPr>
                <w:sz w:val="16"/>
                <w:szCs w:val="16"/>
                <w:lang w:eastAsia="fr-FR"/>
              </w:rPr>
            </w:pPr>
            <w:r>
              <w:rPr>
                <w:sz w:val="16"/>
                <w:szCs w:val="16"/>
                <w:lang w:eastAsia="fr-FR"/>
              </w:rPr>
              <w:t>Date</w:t>
            </w:r>
          </w:p>
        </w:tc>
        <w:tc>
          <w:tcPr>
            <w:tcW w:w="3652" w:type="dxa"/>
          </w:tcPr>
          <w:p w14:paraId="13807A3C" w14:textId="77777777" w:rsidR="00251B6E" w:rsidRPr="00BB0074" w:rsidRDefault="00251B6E" w:rsidP="00251B6E">
            <w:pPr>
              <w:rPr>
                <w:sz w:val="16"/>
                <w:szCs w:val="16"/>
                <w:lang w:eastAsia="fr-FR"/>
              </w:rPr>
            </w:pPr>
            <w:r>
              <w:rPr>
                <w:sz w:val="16"/>
                <w:szCs w:val="16"/>
                <w:lang w:eastAsia="fr-FR"/>
              </w:rPr>
              <w:t>Date de fin d’observation ou de relevé</w:t>
            </w:r>
          </w:p>
        </w:tc>
        <w:tc>
          <w:tcPr>
            <w:tcW w:w="2417" w:type="dxa"/>
          </w:tcPr>
          <w:p w14:paraId="42DE02F9" w14:textId="77777777" w:rsidR="00251B6E" w:rsidRPr="00BB0074" w:rsidRDefault="00251B6E" w:rsidP="00251B6E">
            <w:pPr>
              <w:rPr>
                <w:sz w:val="16"/>
                <w:szCs w:val="16"/>
                <w:lang w:eastAsia="fr-FR"/>
              </w:rPr>
            </w:pPr>
            <w:r w:rsidRPr="00BB0074">
              <w:rPr>
                <w:sz w:val="16"/>
                <w:szCs w:val="16"/>
                <w:lang w:eastAsia="fr-FR"/>
              </w:rPr>
              <w:t>Recommandé</w:t>
            </w:r>
          </w:p>
        </w:tc>
        <w:tc>
          <w:tcPr>
            <w:tcW w:w="1398" w:type="dxa"/>
          </w:tcPr>
          <w:p w14:paraId="5A24E69E" w14:textId="77777777" w:rsidR="00251B6E" w:rsidRPr="00BB0074" w:rsidRDefault="00251B6E" w:rsidP="00251B6E">
            <w:pPr>
              <w:rPr>
                <w:sz w:val="16"/>
                <w:szCs w:val="16"/>
                <w:lang w:eastAsia="fr-FR"/>
              </w:rPr>
            </w:pPr>
            <w:r w:rsidRPr="00BB0074">
              <w:rPr>
                <w:sz w:val="16"/>
                <w:szCs w:val="16"/>
                <w:lang w:eastAsia="fr-FR"/>
              </w:rPr>
              <w:t xml:space="preserve">= </w:t>
            </w:r>
            <w:proofErr w:type="spellStart"/>
            <w:r w:rsidRPr="00BB0074">
              <w:rPr>
                <w:sz w:val="16"/>
                <w:szCs w:val="16"/>
                <w:lang w:eastAsia="fr-FR"/>
              </w:rPr>
              <w:t>Date_debut</w:t>
            </w:r>
            <w:proofErr w:type="spellEnd"/>
          </w:p>
        </w:tc>
      </w:tr>
      <w:tr w:rsidR="00251B6E" w14:paraId="0A504C43" w14:textId="77777777" w:rsidTr="00251B6E">
        <w:tc>
          <w:tcPr>
            <w:tcW w:w="2209" w:type="dxa"/>
          </w:tcPr>
          <w:p w14:paraId="0492BB29" w14:textId="77777777" w:rsidR="00251B6E" w:rsidRPr="00BB0074" w:rsidRDefault="00251B6E" w:rsidP="00251B6E">
            <w:pPr>
              <w:rPr>
                <w:sz w:val="16"/>
                <w:szCs w:val="16"/>
                <w:lang w:eastAsia="fr-FR"/>
              </w:rPr>
            </w:pPr>
            <w:proofErr w:type="spellStart"/>
            <w:r w:rsidRPr="00BB0074">
              <w:rPr>
                <w:sz w:val="16"/>
                <w:szCs w:val="16"/>
                <w:lang w:eastAsia="fr-FR"/>
              </w:rPr>
              <w:t>Heure_debut</w:t>
            </w:r>
            <w:proofErr w:type="spellEnd"/>
          </w:p>
        </w:tc>
        <w:tc>
          <w:tcPr>
            <w:tcW w:w="1097" w:type="dxa"/>
          </w:tcPr>
          <w:p w14:paraId="0C22C760" w14:textId="77777777" w:rsidR="00251B6E" w:rsidRPr="00BB0074" w:rsidRDefault="00251B6E" w:rsidP="00251B6E">
            <w:pPr>
              <w:rPr>
                <w:sz w:val="16"/>
                <w:szCs w:val="16"/>
                <w:lang w:eastAsia="fr-FR"/>
              </w:rPr>
            </w:pPr>
            <w:r>
              <w:rPr>
                <w:sz w:val="16"/>
                <w:szCs w:val="16"/>
                <w:lang w:eastAsia="fr-FR"/>
              </w:rPr>
              <w:t>Heure</w:t>
            </w:r>
          </w:p>
        </w:tc>
        <w:tc>
          <w:tcPr>
            <w:tcW w:w="3652" w:type="dxa"/>
          </w:tcPr>
          <w:p w14:paraId="2D47592F" w14:textId="77777777" w:rsidR="00251B6E" w:rsidRPr="00BB0074" w:rsidRDefault="00251B6E" w:rsidP="00251B6E">
            <w:pPr>
              <w:rPr>
                <w:sz w:val="16"/>
                <w:szCs w:val="16"/>
                <w:lang w:eastAsia="fr-FR"/>
              </w:rPr>
            </w:pPr>
            <w:r>
              <w:rPr>
                <w:sz w:val="16"/>
                <w:szCs w:val="16"/>
                <w:lang w:eastAsia="fr-FR"/>
              </w:rPr>
              <w:t>Heure de début d’observation ou de relevé</w:t>
            </w:r>
          </w:p>
        </w:tc>
        <w:tc>
          <w:tcPr>
            <w:tcW w:w="2417" w:type="dxa"/>
          </w:tcPr>
          <w:p w14:paraId="25353977" w14:textId="77777777" w:rsidR="00251B6E" w:rsidRPr="00BB0074" w:rsidRDefault="00251B6E" w:rsidP="00251B6E">
            <w:pPr>
              <w:rPr>
                <w:sz w:val="16"/>
                <w:szCs w:val="16"/>
                <w:lang w:eastAsia="fr-FR"/>
              </w:rPr>
            </w:pPr>
            <w:r>
              <w:rPr>
                <w:sz w:val="16"/>
                <w:szCs w:val="16"/>
                <w:lang w:eastAsia="fr-FR"/>
              </w:rPr>
              <w:t>Optionnel</w:t>
            </w:r>
          </w:p>
        </w:tc>
        <w:tc>
          <w:tcPr>
            <w:tcW w:w="1398" w:type="dxa"/>
          </w:tcPr>
          <w:p w14:paraId="05EA5876" w14:textId="77777777" w:rsidR="00251B6E" w:rsidRPr="00BB0074" w:rsidRDefault="00251B6E" w:rsidP="00251B6E">
            <w:pPr>
              <w:rPr>
                <w:sz w:val="16"/>
                <w:szCs w:val="16"/>
                <w:lang w:eastAsia="fr-FR"/>
              </w:rPr>
            </w:pPr>
            <w:r>
              <w:rPr>
                <w:sz w:val="16"/>
                <w:szCs w:val="16"/>
                <w:lang w:eastAsia="fr-FR"/>
              </w:rPr>
              <w:t>= 00 :00 :00</w:t>
            </w:r>
          </w:p>
        </w:tc>
      </w:tr>
      <w:tr w:rsidR="00251B6E" w14:paraId="23911DAD" w14:textId="77777777" w:rsidTr="00251B6E">
        <w:tc>
          <w:tcPr>
            <w:tcW w:w="2209" w:type="dxa"/>
          </w:tcPr>
          <w:p w14:paraId="458A4BF4" w14:textId="77777777" w:rsidR="00251B6E" w:rsidRPr="00BB0074" w:rsidRDefault="00251B6E" w:rsidP="00251B6E">
            <w:pPr>
              <w:rPr>
                <w:sz w:val="16"/>
                <w:szCs w:val="16"/>
                <w:lang w:eastAsia="fr-FR"/>
              </w:rPr>
            </w:pPr>
            <w:proofErr w:type="spellStart"/>
            <w:r w:rsidRPr="00BB0074">
              <w:rPr>
                <w:sz w:val="16"/>
                <w:szCs w:val="16"/>
                <w:lang w:eastAsia="fr-FR"/>
              </w:rPr>
              <w:t>Heure_fin</w:t>
            </w:r>
            <w:proofErr w:type="spellEnd"/>
          </w:p>
        </w:tc>
        <w:tc>
          <w:tcPr>
            <w:tcW w:w="1097" w:type="dxa"/>
          </w:tcPr>
          <w:p w14:paraId="6590B085" w14:textId="77777777" w:rsidR="00251B6E" w:rsidRPr="00BB0074" w:rsidRDefault="00251B6E" w:rsidP="00251B6E">
            <w:pPr>
              <w:rPr>
                <w:sz w:val="16"/>
                <w:szCs w:val="16"/>
                <w:lang w:eastAsia="fr-FR"/>
              </w:rPr>
            </w:pPr>
            <w:r>
              <w:rPr>
                <w:sz w:val="16"/>
                <w:szCs w:val="16"/>
                <w:lang w:eastAsia="fr-FR"/>
              </w:rPr>
              <w:t>Heure</w:t>
            </w:r>
          </w:p>
        </w:tc>
        <w:tc>
          <w:tcPr>
            <w:tcW w:w="3652" w:type="dxa"/>
          </w:tcPr>
          <w:p w14:paraId="7AD0D932" w14:textId="77777777" w:rsidR="00251B6E" w:rsidRPr="00BB0074" w:rsidRDefault="00251B6E" w:rsidP="00251B6E">
            <w:pPr>
              <w:rPr>
                <w:sz w:val="16"/>
                <w:szCs w:val="16"/>
                <w:lang w:eastAsia="fr-FR"/>
              </w:rPr>
            </w:pPr>
            <w:r>
              <w:rPr>
                <w:sz w:val="16"/>
                <w:szCs w:val="16"/>
                <w:lang w:eastAsia="fr-FR"/>
              </w:rPr>
              <w:t>Heure de fin d’observation ou de relevé</w:t>
            </w:r>
          </w:p>
        </w:tc>
        <w:tc>
          <w:tcPr>
            <w:tcW w:w="2417" w:type="dxa"/>
          </w:tcPr>
          <w:p w14:paraId="39294F2C" w14:textId="77777777" w:rsidR="00251B6E" w:rsidRPr="00BB0074" w:rsidRDefault="00251B6E" w:rsidP="00251B6E">
            <w:pPr>
              <w:rPr>
                <w:sz w:val="16"/>
                <w:szCs w:val="16"/>
                <w:lang w:eastAsia="fr-FR"/>
              </w:rPr>
            </w:pPr>
            <w:r>
              <w:rPr>
                <w:sz w:val="16"/>
                <w:szCs w:val="16"/>
                <w:lang w:eastAsia="fr-FR"/>
              </w:rPr>
              <w:t>Optionnel</w:t>
            </w:r>
          </w:p>
        </w:tc>
        <w:tc>
          <w:tcPr>
            <w:tcW w:w="1398" w:type="dxa"/>
          </w:tcPr>
          <w:p w14:paraId="00CF1624" w14:textId="77777777" w:rsidR="00251B6E" w:rsidRPr="00BB0074" w:rsidRDefault="00251B6E" w:rsidP="00251B6E">
            <w:pPr>
              <w:rPr>
                <w:sz w:val="16"/>
                <w:szCs w:val="16"/>
                <w:lang w:eastAsia="fr-FR"/>
              </w:rPr>
            </w:pPr>
            <w:r>
              <w:rPr>
                <w:sz w:val="16"/>
                <w:szCs w:val="16"/>
                <w:lang w:eastAsia="fr-FR"/>
              </w:rPr>
              <w:t>= 00 :00 :00</w:t>
            </w:r>
          </w:p>
        </w:tc>
      </w:tr>
      <w:tr w:rsidR="00251B6E" w14:paraId="445F42DF" w14:textId="77777777" w:rsidTr="00251B6E">
        <w:tc>
          <w:tcPr>
            <w:tcW w:w="2209" w:type="dxa"/>
          </w:tcPr>
          <w:p w14:paraId="112C2AFA" w14:textId="77777777" w:rsidR="00251B6E" w:rsidRPr="00BB0074" w:rsidRDefault="00251B6E" w:rsidP="00251B6E">
            <w:pPr>
              <w:rPr>
                <w:sz w:val="16"/>
                <w:szCs w:val="16"/>
                <w:lang w:eastAsia="fr-FR"/>
              </w:rPr>
            </w:pPr>
            <w:proofErr w:type="spellStart"/>
            <w:r w:rsidRPr="00BB0074">
              <w:rPr>
                <w:sz w:val="16"/>
                <w:szCs w:val="16"/>
                <w:lang w:eastAsia="fr-FR"/>
              </w:rPr>
              <w:t>Altitude_min</w:t>
            </w:r>
            <w:proofErr w:type="spellEnd"/>
          </w:p>
        </w:tc>
        <w:tc>
          <w:tcPr>
            <w:tcW w:w="1097" w:type="dxa"/>
          </w:tcPr>
          <w:p w14:paraId="66796F7A"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Pr>
          <w:p w14:paraId="5BB69BC9" w14:textId="77777777" w:rsidR="00251B6E" w:rsidRPr="00BB0074" w:rsidRDefault="00251B6E" w:rsidP="00251B6E">
            <w:pPr>
              <w:rPr>
                <w:sz w:val="16"/>
                <w:szCs w:val="16"/>
                <w:lang w:eastAsia="fr-FR"/>
              </w:rPr>
            </w:pPr>
            <w:r>
              <w:rPr>
                <w:sz w:val="16"/>
                <w:szCs w:val="16"/>
                <w:lang w:eastAsia="fr-FR"/>
              </w:rPr>
              <w:t>Altitude minimale</w:t>
            </w:r>
          </w:p>
        </w:tc>
        <w:tc>
          <w:tcPr>
            <w:tcW w:w="2417" w:type="dxa"/>
          </w:tcPr>
          <w:p w14:paraId="078344F1" w14:textId="77777777" w:rsidR="00251B6E" w:rsidRPr="00BB0074" w:rsidRDefault="00251B6E" w:rsidP="00251B6E">
            <w:pPr>
              <w:rPr>
                <w:sz w:val="16"/>
                <w:szCs w:val="16"/>
                <w:lang w:eastAsia="fr-FR"/>
              </w:rPr>
            </w:pPr>
            <w:r>
              <w:rPr>
                <w:sz w:val="16"/>
                <w:szCs w:val="16"/>
                <w:lang w:eastAsia="fr-FR"/>
              </w:rPr>
              <w:t>Optionnel</w:t>
            </w:r>
          </w:p>
        </w:tc>
        <w:tc>
          <w:tcPr>
            <w:tcW w:w="1398" w:type="dxa"/>
            <w:vMerge w:val="restart"/>
          </w:tcPr>
          <w:p w14:paraId="51F879A3" w14:textId="77777777" w:rsidR="00251B6E" w:rsidRPr="00BB0074" w:rsidRDefault="00251B6E" w:rsidP="00251B6E">
            <w:pPr>
              <w:rPr>
                <w:sz w:val="16"/>
                <w:szCs w:val="16"/>
                <w:lang w:eastAsia="fr-FR"/>
              </w:rPr>
            </w:pPr>
            <w:r w:rsidRPr="00BB0074">
              <w:rPr>
                <w:sz w:val="16"/>
                <w:szCs w:val="16"/>
                <w:lang w:eastAsia="fr-FR"/>
              </w:rPr>
              <w:t>Calculé selon localisation</w:t>
            </w:r>
          </w:p>
        </w:tc>
      </w:tr>
      <w:tr w:rsidR="00251B6E" w14:paraId="559193BE" w14:textId="77777777" w:rsidTr="00251B6E">
        <w:trPr>
          <w:trHeight w:val="250"/>
        </w:trPr>
        <w:tc>
          <w:tcPr>
            <w:tcW w:w="2209" w:type="dxa"/>
          </w:tcPr>
          <w:p w14:paraId="15954AFE" w14:textId="77777777" w:rsidR="00251B6E" w:rsidRPr="00BB0074" w:rsidRDefault="00251B6E" w:rsidP="00251B6E">
            <w:pPr>
              <w:rPr>
                <w:sz w:val="16"/>
                <w:szCs w:val="16"/>
                <w:lang w:eastAsia="fr-FR"/>
              </w:rPr>
            </w:pPr>
            <w:proofErr w:type="spellStart"/>
            <w:r w:rsidRPr="00BB0074">
              <w:rPr>
                <w:sz w:val="16"/>
                <w:szCs w:val="16"/>
                <w:lang w:eastAsia="fr-FR"/>
              </w:rPr>
              <w:t>Altitude_max</w:t>
            </w:r>
            <w:proofErr w:type="spellEnd"/>
          </w:p>
        </w:tc>
        <w:tc>
          <w:tcPr>
            <w:tcW w:w="1097" w:type="dxa"/>
          </w:tcPr>
          <w:p w14:paraId="1B6AADEB"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Pr>
          <w:p w14:paraId="669EDA53" w14:textId="77777777" w:rsidR="00251B6E" w:rsidRPr="00BB0074" w:rsidRDefault="00251B6E" w:rsidP="00251B6E">
            <w:pPr>
              <w:rPr>
                <w:sz w:val="16"/>
                <w:szCs w:val="16"/>
                <w:lang w:eastAsia="fr-FR"/>
              </w:rPr>
            </w:pPr>
            <w:r>
              <w:rPr>
                <w:sz w:val="16"/>
                <w:szCs w:val="16"/>
                <w:lang w:eastAsia="fr-FR"/>
              </w:rPr>
              <w:t>Altitude maximale</w:t>
            </w:r>
          </w:p>
        </w:tc>
        <w:tc>
          <w:tcPr>
            <w:tcW w:w="2417" w:type="dxa"/>
          </w:tcPr>
          <w:p w14:paraId="772A86B4" w14:textId="77777777" w:rsidR="00251B6E" w:rsidRPr="00BB0074" w:rsidRDefault="00251B6E" w:rsidP="00251B6E">
            <w:pPr>
              <w:rPr>
                <w:sz w:val="16"/>
                <w:szCs w:val="16"/>
                <w:lang w:eastAsia="fr-FR"/>
              </w:rPr>
            </w:pPr>
            <w:r>
              <w:rPr>
                <w:sz w:val="16"/>
                <w:szCs w:val="16"/>
                <w:lang w:eastAsia="fr-FR"/>
              </w:rPr>
              <w:t>Optionnel</w:t>
            </w:r>
          </w:p>
        </w:tc>
        <w:tc>
          <w:tcPr>
            <w:tcW w:w="1398" w:type="dxa"/>
            <w:vMerge/>
          </w:tcPr>
          <w:p w14:paraId="357E9E74" w14:textId="77777777" w:rsidR="00251B6E" w:rsidRPr="00BB0074" w:rsidRDefault="00251B6E" w:rsidP="00251B6E">
            <w:pPr>
              <w:rPr>
                <w:sz w:val="16"/>
                <w:szCs w:val="16"/>
                <w:lang w:eastAsia="fr-FR"/>
              </w:rPr>
            </w:pPr>
          </w:p>
        </w:tc>
      </w:tr>
      <w:tr w:rsidR="00251B6E" w14:paraId="09350058" w14:textId="77777777" w:rsidTr="00251B6E">
        <w:tc>
          <w:tcPr>
            <w:tcW w:w="2209" w:type="dxa"/>
          </w:tcPr>
          <w:p w14:paraId="4CDDC46D" w14:textId="77777777" w:rsidR="00251B6E" w:rsidRPr="00BB0074" w:rsidRDefault="00251B6E" w:rsidP="00251B6E">
            <w:pPr>
              <w:rPr>
                <w:sz w:val="16"/>
                <w:szCs w:val="16"/>
                <w:lang w:eastAsia="fr-FR"/>
              </w:rPr>
            </w:pPr>
            <w:proofErr w:type="spellStart"/>
            <w:r>
              <w:rPr>
                <w:sz w:val="16"/>
                <w:szCs w:val="16"/>
                <w:lang w:eastAsia="fr-FR"/>
              </w:rPr>
              <w:t>Commentaire_relevé</w:t>
            </w:r>
            <w:proofErr w:type="spellEnd"/>
          </w:p>
        </w:tc>
        <w:tc>
          <w:tcPr>
            <w:tcW w:w="1097" w:type="dxa"/>
          </w:tcPr>
          <w:p w14:paraId="72C572B8"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1BCEF6FB" w14:textId="77777777" w:rsidR="00251B6E" w:rsidRDefault="00251B6E" w:rsidP="00251B6E">
            <w:pPr>
              <w:rPr>
                <w:sz w:val="16"/>
                <w:szCs w:val="16"/>
                <w:lang w:eastAsia="fr-FR"/>
              </w:rPr>
            </w:pPr>
            <w:r>
              <w:rPr>
                <w:sz w:val="16"/>
                <w:szCs w:val="16"/>
                <w:lang w:eastAsia="fr-FR"/>
              </w:rPr>
              <w:t>Commentaire sur le relevé</w:t>
            </w:r>
          </w:p>
        </w:tc>
        <w:tc>
          <w:tcPr>
            <w:tcW w:w="2417" w:type="dxa"/>
          </w:tcPr>
          <w:p w14:paraId="6DE5B1A7" w14:textId="77777777" w:rsidR="00251B6E" w:rsidRDefault="00251B6E" w:rsidP="00251B6E">
            <w:pPr>
              <w:rPr>
                <w:sz w:val="16"/>
                <w:szCs w:val="16"/>
                <w:lang w:eastAsia="fr-FR"/>
              </w:rPr>
            </w:pPr>
            <w:r>
              <w:rPr>
                <w:sz w:val="16"/>
                <w:szCs w:val="16"/>
                <w:lang w:eastAsia="fr-FR"/>
              </w:rPr>
              <w:t>Optionnel</w:t>
            </w:r>
          </w:p>
        </w:tc>
        <w:tc>
          <w:tcPr>
            <w:tcW w:w="1398" w:type="dxa"/>
          </w:tcPr>
          <w:p w14:paraId="1FDD55E5" w14:textId="77777777" w:rsidR="00251B6E" w:rsidRPr="00BB0074" w:rsidRDefault="00251B6E" w:rsidP="00251B6E">
            <w:pPr>
              <w:rPr>
                <w:sz w:val="16"/>
                <w:szCs w:val="16"/>
                <w:lang w:eastAsia="fr-FR"/>
              </w:rPr>
            </w:pPr>
          </w:p>
        </w:tc>
      </w:tr>
      <w:tr w:rsidR="00251B6E" w14:paraId="4B4A9CEE" w14:textId="77777777" w:rsidTr="00251B6E">
        <w:tc>
          <w:tcPr>
            <w:tcW w:w="2209" w:type="dxa"/>
          </w:tcPr>
          <w:p w14:paraId="515AF4C1" w14:textId="77777777" w:rsidR="00251B6E" w:rsidRPr="00BB0074" w:rsidRDefault="00251B6E" w:rsidP="00251B6E">
            <w:pPr>
              <w:rPr>
                <w:sz w:val="16"/>
                <w:szCs w:val="16"/>
                <w:lang w:eastAsia="fr-FR"/>
              </w:rPr>
            </w:pPr>
            <w:proofErr w:type="spellStart"/>
            <w:r w:rsidRPr="00BB0074">
              <w:rPr>
                <w:sz w:val="16"/>
                <w:szCs w:val="16"/>
                <w:lang w:eastAsia="fr-FR"/>
              </w:rPr>
              <w:t>Commentaire</w:t>
            </w:r>
            <w:r>
              <w:rPr>
                <w:sz w:val="16"/>
                <w:szCs w:val="16"/>
                <w:lang w:eastAsia="fr-FR"/>
              </w:rPr>
              <w:t>_observation</w:t>
            </w:r>
            <w:proofErr w:type="spellEnd"/>
          </w:p>
        </w:tc>
        <w:tc>
          <w:tcPr>
            <w:tcW w:w="1097" w:type="dxa"/>
          </w:tcPr>
          <w:p w14:paraId="296C6037"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3DB3D820" w14:textId="77777777" w:rsidR="00251B6E" w:rsidRPr="00BB0074" w:rsidRDefault="00251B6E" w:rsidP="00251B6E">
            <w:pPr>
              <w:rPr>
                <w:sz w:val="16"/>
                <w:szCs w:val="16"/>
                <w:lang w:eastAsia="fr-FR"/>
              </w:rPr>
            </w:pPr>
            <w:r>
              <w:rPr>
                <w:sz w:val="16"/>
                <w:szCs w:val="16"/>
                <w:lang w:eastAsia="fr-FR"/>
              </w:rPr>
              <w:t>Commentaire sur l’observation</w:t>
            </w:r>
          </w:p>
        </w:tc>
        <w:tc>
          <w:tcPr>
            <w:tcW w:w="2417" w:type="dxa"/>
          </w:tcPr>
          <w:p w14:paraId="37771BAB" w14:textId="77777777" w:rsidR="00251B6E" w:rsidRPr="00BB0074" w:rsidRDefault="00251B6E" w:rsidP="00251B6E">
            <w:pPr>
              <w:rPr>
                <w:sz w:val="16"/>
                <w:szCs w:val="16"/>
                <w:lang w:eastAsia="fr-FR"/>
              </w:rPr>
            </w:pPr>
            <w:r>
              <w:rPr>
                <w:sz w:val="16"/>
                <w:szCs w:val="16"/>
                <w:lang w:eastAsia="fr-FR"/>
              </w:rPr>
              <w:t>Optionnel</w:t>
            </w:r>
          </w:p>
        </w:tc>
        <w:tc>
          <w:tcPr>
            <w:tcW w:w="1398" w:type="dxa"/>
          </w:tcPr>
          <w:p w14:paraId="6F6D3301" w14:textId="77777777" w:rsidR="00251B6E" w:rsidRPr="00BB0074" w:rsidRDefault="00251B6E" w:rsidP="00251B6E">
            <w:pPr>
              <w:rPr>
                <w:sz w:val="16"/>
                <w:szCs w:val="16"/>
                <w:lang w:eastAsia="fr-FR"/>
              </w:rPr>
            </w:pPr>
          </w:p>
        </w:tc>
      </w:tr>
      <w:tr w:rsidR="00251B6E" w14:paraId="77E06C18" w14:textId="77777777" w:rsidTr="00251B6E">
        <w:tc>
          <w:tcPr>
            <w:tcW w:w="2209" w:type="dxa"/>
          </w:tcPr>
          <w:p w14:paraId="08734223" w14:textId="77777777" w:rsidR="00251B6E" w:rsidRPr="00BB0074" w:rsidRDefault="00251B6E" w:rsidP="00251B6E">
            <w:pPr>
              <w:rPr>
                <w:sz w:val="16"/>
                <w:szCs w:val="16"/>
                <w:lang w:eastAsia="fr-FR"/>
              </w:rPr>
            </w:pPr>
            <w:proofErr w:type="spellStart"/>
            <w:r w:rsidRPr="00BB0074">
              <w:rPr>
                <w:sz w:val="16"/>
                <w:szCs w:val="16"/>
                <w:lang w:eastAsia="fr-FR"/>
              </w:rPr>
              <w:t>Type_geometrie</w:t>
            </w:r>
            <w:proofErr w:type="spellEnd"/>
          </w:p>
        </w:tc>
        <w:tc>
          <w:tcPr>
            <w:tcW w:w="1097" w:type="dxa"/>
          </w:tcPr>
          <w:p w14:paraId="48BCECDD"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12D7C450" w14:textId="77777777" w:rsidR="00251B6E" w:rsidRPr="00BB0074" w:rsidRDefault="00251B6E" w:rsidP="00251B6E">
            <w:pPr>
              <w:rPr>
                <w:sz w:val="16"/>
                <w:szCs w:val="16"/>
                <w:lang w:eastAsia="fr-FR"/>
              </w:rPr>
            </w:pPr>
            <w:r w:rsidRPr="00BB0074">
              <w:rPr>
                <w:sz w:val="16"/>
                <w:szCs w:val="16"/>
                <w:lang w:eastAsia="fr-FR"/>
              </w:rPr>
              <w:t>Type de géométrie : point, ligne, polygone</w:t>
            </w:r>
          </w:p>
        </w:tc>
        <w:tc>
          <w:tcPr>
            <w:tcW w:w="2417" w:type="dxa"/>
          </w:tcPr>
          <w:p w14:paraId="7A92E55C" w14:textId="77777777" w:rsidR="00251B6E" w:rsidRPr="000F4625" w:rsidRDefault="00251B6E" w:rsidP="00251B6E">
            <w:pPr>
              <w:rPr>
                <w:sz w:val="16"/>
                <w:szCs w:val="16"/>
                <w:lang w:eastAsia="fr-FR"/>
              </w:rPr>
            </w:pPr>
            <w:r w:rsidRPr="000F4625">
              <w:rPr>
                <w:sz w:val="16"/>
                <w:szCs w:val="16"/>
                <w:lang w:eastAsia="fr-FR"/>
              </w:rPr>
              <w:t>Optionnel</w:t>
            </w:r>
          </w:p>
        </w:tc>
        <w:tc>
          <w:tcPr>
            <w:tcW w:w="1398" w:type="dxa"/>
          </w:tcPr>
          <w:p w14:paraId="7075F261" w14:textId="77777777" w:rsidR="00251B6E" w:rsidRPr="00BB0074" w:rsidRDefault="00251B6E" w:rsidP="00251B6E">
            <w:pPr>
              <w:rPr>
                <w:sz w:val="16"/>
                <w:szCs w:val="16"/>
                <w:lang w:eastAsia="fr-FR"/>
              </w:rPr>
            </w:pPr>
          </w:p>
        </w:tc>
      </w:tr>
      <w:tr w:rsidR="00251B6E" w14:paraId="78A0F9B2" w14:textId="77777777" w:rsidTr="00251B6E">
        <w:tc>
          <w:tcPr>
            <w:tcW w:w="2209" w:type="dxa"/>
            <w:tcBorders>
              <w:bottom w:val="single" w:sz="4" w:space="0" w:color="auto"/>
            </w:tcBorders>
          </w:tcPr>
          <w:p w14:paraId="779FD478" w14:textId="77777777" w:rsidR="00251B6E" w:rsidRPr="00BB0074" w:rsidRDefault="00251B6E" w:rsidP="00251B6E">
            <w:pPr>
              <w:rPr>
                <w:sz w:val="16"/>
                <w:szCs w:val="16"/>
                <w:lang w:eastAsia="fr-FR"/>
              </w:rPr>
            </w:pPr>
            <w:proofErr w:type="spellStart"/>
            <w:r>
              <w:rPr>
                <w:sz w:val="16"/>
                <w:szCs w:val="16"/>
                <w:lang w:eastAsia="fr-FR"/>
              </w:rPr>
              <w:t>Insee_c</w:t>
            </w:r>
            <w:r w:rsidRPr="00BB0074">
              <w:rPr>
                <w:sz w:val="16"/>
                <w:szCs w:val="16"/>
                <w:lang w:eastAsia="fr-FR"/>
              </w:rPr>
              <w:t>ommune</w:t>
            </w:r>
            <w:proofErr w:type="spellEnd"/>
          </w:p>
        </w:tc>
        <w:tc>
          <w:tcPr>
            <w:tcW w:w="1097" w:type="dxa"/>
            <w:tcBorders>
              <w:bottom w:val="single" w:sz="4" w:space="0" w:color="auto"/>
            </w:tcBorders>
          </w:tcPr>
          <w:p w14:paraId="49A6F442"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Borders>
              <w:bottom w:val="single" w:sz="4" w:space="0" w:color="auto"/>
            </w:tcBorders>
          </w:tcPr>
          <w:p w14:paraId="24F55AC6" w14:textId="77777777" w:rsidR="00251B6E" w:rsidRPr="00BB0074" w:rsidRDefault="00251B6E" w:rsidP="00251B6E">
            <w:pPr>
              <w:rPr>
                <w:sz w:val="16"/>
                <w:szCs w:val="16"/>
                <w:lang w:eastAsia="fr-FR"/>
              </w:rPr>
            </w:pPr>
            <w:r>
              <w:rPr>
                <w:sz w:val="16"/>
                <w:szCs w:val="16"/>
                <w:lang w:eastAsia="fr-FR"/>
              </w:rPr>
              <w:t>Code Insee de la commune</w:t>
            </w:r>
          </w:p>
        </w:tc>
        <w:tc>
          <w:tcPr>
            <w:tcW w:w="2417" w:type="dxa"/>
            <w:tcBorders>
              <w:bottom w:val="single" w:sz="4" w:space="0" w:color="auto"/>
            </w:tcBorders>
          </w:tcPr>
          <w:p w14:paraId="73A82CC0" w14:textId="77777777" w:rsidR="00251B6E" w:rsidRPr="000F143F" w:rsidRDefault="00251B6E" w:rsidP="00251B6E">
            <w:pPr>
              <w:rPr>
                <w:sz w:val="16"/>
                <w:szCs w:val="16"/>
                <w:lang w:eastAsia="fr-FR"/>
              </w:rPr>
            </w:pPr>
            <w:r w:rsidRPr="000F143F">
              <w:rPr>
                <w:sz w:val="16"/>
                <w:szCs w:val="16"/>
                <w:lang w:eastAsia="fr-FR"/>
              </w:rPr>
              <w:t>Optionnel</w:t>
            </w:r>
          </w:p>
        </w:tc>
        <w:tc>
          <w:tcPr>
            <w:tcW w:w="1398" w:type="dxa"/>
          </w:tcPr>
          <w:p w14:paraId="15C9C541" w14:textId="77777777" w:rsidR="00251B6E" w:rsidRPr="00BB0074" w:rsidRDefault="00251B6E" w:rsidP="00251B6E">
            <w:pPr>
              <w:rPr>
                <w:sz w:val="16"/>
                <w:szCs w:val="16"/>
                <w:lang w:eastAsia="fr-FR"/>
              </w:rPr>
            </w:pPr>
          </w:p>
        </w:tc>
      </w:tr>
      <w:tr w:rsidR="00251B6E" w14:paraId="635F89EE" w14:textId="77777777" w:rsidTr="00251B6E">
        <w:trPr>
          <w:trHeight w:val="236"/>
        </w:trPr>
        <w:tc>
          <w:tcPr>
            <w:tcW w:w="2209" w:type="dxa"/>
            <w:shd w:val="clear" w:color="auto" w:fill="F2F2F2" w:themeFill="background1" w:themeFillShade="F2"/>
          </w:tcPr>
          <w:p w14:paraId="52980C83" w14:textId="77777777" w:rsidR="00251B6E" w:rsidRPr="00BB0074" w:rsidRDefault="00251B6E" w:rsidP="00251B6E">
            <w:pPr>
              <w:rPr>
                <w:sz w:val="16"/>
                <w:szCs w:val="16"/>
                <w:lang w:eastAsia="fr-FR"/>
              </w:rPr>
            </w:pPr>
            <w:proofErr w:type="spellStart"/>
            <w:r w:rsidRPr="00BB0074">
              <w:rPr>
                <w:sz w:val="16"/>
                <w:szCs w:val="16"/>
                <w:lang w:eastAsia="fr-FR"/>
              </w:rPr>
              <w:t>X_coord</w:t>
            </w:r>
            <w:proofErr w:type="spellEnd"/>
          </w:p>
        </w:tc>
        <w:tc>
          <w:tcPr>
            <w:tcW w:w="1097" w:type="dxa"/>
            <w:shd w:val="clear" w:color="auto" w:fill="F2F2F2" w:themeFill="background1" w:themeFillShade="F2"/>
          </w:tcPr>
          <w:p w14:paraId="2E24D854"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shd w:val="clear" w:color="auto" w:fill="F2F2F2" w:themeFill="background1" w:themeFillShade="F2"/>
          </w:tcPr>
          <w:p w14:paraId="568BE714" w14:textId="77777777" w:rsidR="00251B6E" w:rsidRPr="00BB0074" w:rsidRDefault="00251B6E" w:rsidP="00251B6E">
            <w:pPr>
              <w:rPr>
                <w:sz w:val="16"/>
                <w:szCs w:val="16"/>
                <w:lang w:eastAsia="fr-FR"/>
              </w:rPr>
            </w:pPr>
            <w:r w:rsidRPr="00BB0074">
              <w:rPr>
                <w:sz w:val="16"/>
                <w:szCs w:val="16"/>
                <w:lang w:eastAsia="fr-FR"/>
              </w:rPr>
              <w:t>Coordonnée X d’un point</w:t>
            </w:r>
          </w:p>
        </w:tc>
        <w:tc>
          <w:tcPr>
            <w:tcW w:w="2417" w:type="dxa"/>
            <w:shd w:val="clear" w:color="auto" w:fill="F2F2F2" w:themeFill="background1" w:themeFillShade="F2"/>
          </w:tcPr>
          <w:p w14:paraId="502CDEEE" w14:textId="77777777" w:rsidR="00251B6E" w:rsidRPr="00BB0074" w:rsidRDefault="00251B6E" w:rsidP="00251B6E">
            <w:pPr>
              <w:rPr>
                <w:sz w:val="16"/>
                <w:szCs w:val="16"/>
                <w:lang w:eastAsia="fr-FR"/>
              </w:rPr>
            </w:pPr>
            <w:r w:rsidRPr="005D4BC0">
              <w:rPr>
                <w:b/>
                <w:sz w:val="16"/>
                <w:szCs w:val="16"/>
                <w:lang w:eastAsia="fr-FR"/>
              </w:rPr>
              <w:t>Obligatoire</w:t>
            </w:r>
            <w:r w:rsidRPr="005977D8">
              <w:rPr>
                <w:b/>
                <w:sz w:val="16"/>
                <w:szCs w:val="16"/>
                <w:lang w:eastAsia="fr-FR"/>
              </w:rPr>
              <w:t xml:space="preserve"> si</w:t>
            </w:r>
            <w:r>
              <w:rPr>
                <w:sz w:val="16"/>
                <w:szCs w:val="16"/>
                <w:lang w:eastAsia="fr-FR"/>
              </w:rPr>
              <w:t xml:space="preserve"> point existant (non </w:t>
            </w:r>
            <w:proofErr w:type="spellStart"/>
            <w:r>
              <w:rPr>
                <w:sz w:val="16"/>
                <w:szCs w:val="16"/>
                <w:lang w:eastAsia="fr-FR"/>
              </w:rPr>
              <w:t>centroïde</w:t>
            </w:r>
            <w:proofErr w:type="spellEnd"/>
            <w:r>
              <w:rPr>
                <w:sz w:val="16"/>
                <w:szCs w:val="16"/>
                <w:lang w:eastAsia="fr-FR"/>
              </w:rPr>
              <w:t>)</w:t>
            </w:r>
          </w:p>
        </w:tc>
        <w:tc>
          <w:tcPr>
            <w:tcW w:w="1398" w:type="dxa"/>
          </w:tcPr>
          <w:p w14:paraId="6471232E" w14:textId="77777777" w:rsidR="00251B6E" w:rsidRPr="00BB0074" w:rsidRDefault="00251B6E" w:rsidP="00251B6E">
            <w:pPr>
              <w:rPr>
                <w:sz w:val="16"/>
                <w:szCs w:val="16"/>
                <w:lang w:eastAsia="fr-FR"/>
              </w:rPr>
            </w:pPr>
          </w:p>
        </w:tc>
      </w:tr>
      <w:tr w:rsidR="00251B6E" w14:paraId="23F53D08" w14:textId="77777777" w:rsidTr="00251B6E">
        <w:trPr>
          <w:trHeight w:val="404"/>
        </w:trPr>
        <w:tc>
          <w:tcPr>
            <w:tcW w:w="2209" w:type="dxa"/>
            <w:shd w:val="clear" w:color="auto" w:fill="F2F2F2" w:themeFill="background1" w:themeFillShade="F2"/>
          </w:tcPr>
          <w:p w14:paraId="633B50B7" w14:textId="77777777" w:rsidR="00251B6E" w:rsidRPr="00BB0074" w:rsidRDefault="00251B6E" w:rsidP="00251B6E">
            <w:pPr>
              <w:rPr>
                <w:sz w:val="16"/>
                <w:szCs w:val="16"/>
                <w:lang w:eastAsia="fr-FR"/>
              </w:rPr>
            </w:pPr>
            <w:proofErr w:type="spellStart"/>
            <w:r w:rsidRPr="00BB0074">
              <w:rPr>
                <w:sz w:val="16"/>
                <w:szCs w:val="16"/>
                <w:lang w:eastAsia="fr-FR"/>
              </w:rPr>
              <w:t>Y_coord</w:t>
            </w:r>
            <w:proofErr w:type="spellEnd"/>
          </w:p>
        </w:tc>
        <w:tc>
          <w:tcPr>
            <w:tcW w:w="1097" w:type="dxa"/>
            <w:shd w:val="clear" w:color="auto" w:fill="F2F2F2" w:themeFill="background1" w:themeFillShade="F2"/>
          </w:tcPr>
          <w:p w14:paraId="759473D7"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shd w:val="clear" w:color="auto" w:fill="F2F2F2" w:themeFill="background1" w:themeFillShade="F2"/>
          </w:tcPr>
          <w:p w14:paraId="5B2CE681" w14:textId="77777777" w:rsidR="00251B6E" w:rsidRPr="00BB0074" w:rsidRDefault="00251B6E" w:rsidP="00251B6E">
            <w:pPr>
              <w:rPr>
                <w:sz w:val="16"/>
                <w:szCs w:val="16"/>
                <w:lang w:eastAsia="fr-FR"/>
              </w:rPr>
            </w:pPr>
            <w:r w:rsidRPr="00BB0074">
              <w:rPr>
                <w:sz w:val="16"/>
                <w:szCs w:val="16"/>
                <w:lang w:eastAsia="fr-FR"/>
              </w:rPr>
              <w:t>Coordonnée Y d’un point</w:t>
            </w:r>
          </w:p>
        </w:tc>
        <w:tc>
          <w:tcPr>
            <w:tcW w:w="2417" w:type="dxa"/>
            <w:shd w:val="clear" w:color="auto" w:fill="F2F2F2" w:themeFill="background1" w:themeFillShade="F2"/>
          </w:tcPr>
          <w:p w14:paraId="6493D62D" w14:textId="77777777" w:rsidR="00251B6E" w:rsidRPr="00BB0074" w:rsidRDefault="00251B6E" w:rsidP="00251B6E">
            <w:pPr>
              <w:rPr>
                <w:sz w:val="16"/>
                <w:szCs w:val="16"/>
                <w:lang w:eastAsia="fr-FR"/>
              </w:rPr>
            </w:pPr>
            <w:r w:rsidRPr="005D4BC0">
              <w:rPr>
                <w:b/>
                <w:sz w:val="16"/>
                <w:szCs w:val="16"/>
                <w:lang w:eastAsia="fr-FR"/>
              </w:rPr>
              <w:t>Obligatoire</w:t>
            </w:r>
            <w:r w:rsidRPr="005977D8">
              <w:rPr>
                <w:b/>
                <w:sz w:val="16"/>
                <w:szCs w:val="16"/>
                <w:lang w:eastAsia="fr-FR"/>
              </w:rPr>
              <w:t xml:space="preserve"> si</w:t>
            </w:r>
            <w:r>
              <w:rPr>
                <w:sz w:val="16"/>
                <w:szCs w:val="16"/>
                <w:lang w:eastAsia="fr-FR"/>
              </w:rPr>
              <w:t xml:space="preserve"> point existant (non </w:t>
            </w:r>
            <w:proofErr w:type="spellStart"/>
            <w:r>
              <w:rPr>
                <w:sz w:val="16"/>
                <w:szCs w:val="16"/>
                <w:lang w:eastAsia="fr-FR"/>
              </w:rPr>
              <w:t>centroïde</w:t>
            </w:r>
            <w:proofErr w:type="spellEnd"/>
            <w:r>
              <w:rPr>
                <w:sz w:val="16"/>
                <w:szCs w:val="16"/>
                <w:lang w:eastAsia="fr-FR"/>
              </w:rPr>
              <w:t>)</w:t>
            </w:r>
          </w:p>
        </w:tc>
        <w:tc>
          <w:tcPr>
            <w:tcW w:w="1398" w:type="dxa"/>
          </w:tcPr>
          <w:p w14:paraId="168C6B18" w14:textId="77777777" w:rsidR="00251B6E" w:rsidRPr="00BB0074" w:rsidRDefault="00251B6E" w:rsidP="00251B6E">
            <w:pPr>
              <w:rPr>
                <w:sz w:val="16"/>
                <w:szCs w:val="16"/>
                <w:lang w:eastAsia="fr-FR"/>
              </w:rPr>
            </w:pPr>
          </w:p>
        </w:tc>
      </w:tr>
      <w:tr w:rsidR="00251B6E" w14:paraId="182184E4" w14:textId="77777777" w:rsidTr="00251B6E">
        <w:tc>
          <w:tcPr>
            <w:tcW w:w="2209" w:type="dxa"/>
            <w:shd w:val="clear" w:color="auto" w:fill="F2F2F2" w:themeFill="background1" w:themeFillShade="F2"/>
          </w:tcPr>
          <w:p w14:paraId="1233100F" w14:textId="77777777" w:rsidR="00251B6E" w:rsidRPr="00BB0074" w:rsidRDefault="00251B6E" w:rsidP="00251B6E">
            <w:pPr>
              <w:rPr>
                <w:sz w:val="16"/>
                <w:szCs w:val="16"/>
                <w:lang w:eastAsia="fr-FR"/>
              </w:rPr>
            </w:pPr>
            <w:proofErr w:type="spellStart"/>
            <w:r>
              <w:rPr>
                <w:sz w:val="16"/>
                <w:szCs w:val="16"/>
                <w:lang w:eastAsia="fr-FR"/>
              </w:rPr>
              <w:t>SRID_projection</w:t>
            </w:r>
            <w:proofErr w:type="spellEnd"/>
          </w:p>
        </w:tc>
        <w:tc>
          <w:tcPr>
            <w:tcW w:w="1097" w:type="dxa"/>
            <w:shd w:val="clear" w:color="auto" w:fill="F2F2F2" w:themeFill="background1" w:themeFillShade="F2"/>
          </w:tcPr>
          <w:p w14:paraId="4BFBD31C"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shd w:val="clear" w:color="auto" w:fill="F2F2F2" w:themeFill="background1" w:themeFillShade="F2"/>
          </w:tcPr>
          <w:p w14:paraId="16DEB3D7" w14:textId="77777777" w:rsidR="00251B6E" w:rsidRPr="00BB0074" w:rsidRDefault="00251B6E" w:rsidP="00251B6E">
            <w:pPr>
              <w:rPr>
                <w:sz w:val="16"/>
                <w:szCs w:val="16"/>
                <w:lang w:eastAsia="fr-FR"/>
              </w:rPr>
            </w:pPr>
            <w:r>
              <w:rPr>
                <w:sz w:val="16"/>
                <w:szCs w:val="16"/>
                <w:lang w:eastAsia="fr-FR"/>
              </w:rPr>
              <w:t>Code de la projection utilisée</w:t>
            </w:r>
          </w:p>
        </w:tc>
        <w:tc>
          <w:tcPr>
            <w:tcW w:w="2417" w:type="dxa"/>
            <w:shd w:val="clear" w:color="auto" w:fill="F2F2F2" w:themeFill="background1" w:themeFillShade="F2"/>
          </w:tcPr>
          <w:p w14:paraId="78A5EA56" w14:textId="77777777" w:rsidR="00251B6E" w:rsidRPr="00BB0074" w:rsidRDefault="00251B6E" w:rsidP="00251B6E">
            <w:pPr>
              <w:rPr>
                <w:sz w:val="16"/>
                <w:szCs w:val="16"/>
                <w:lang w:eastAsia="fr-FR"/>
              </w:rPr>
            </w:pPr>
            <w:r>
              <w:rPr>
                <w:b/>
                <w:sz w:val="16"/>
                <w:szCs w:val="16"/>
                <w:lang w:eastAsia="fr-FR"/>
              </w:rPr>
              <w:t>Obligatoire</w:t>
            </w:r>
            <w:r w:rsidRPr="005977D8">
              <w:rPr>
                <w:b/>
                <w:sz w:val="16"/>
                <w:szCs w:val="16"/>
                <w:lang w:eastAsia="fr-FR"/>
              </w:rPr>
              <w:t xml:space="preserve"> si</w:t>
            </w:r>
            <w:r>
              <w:rPr>
                <w:sz w:val="16"/>
                <w:szCs w:val="16"/>
                <w:lang w:eastAsia="fr-FR"/>
              </w:rPr>
              <w:t xml:space="preserve"> </w:t>
            </w:r>
            <w:proofErr w:type="spellStart"/>
            <w:r>
              <w:rPr>
                <w:sz w:val="16"/>
                <w:szCs w:val="16"/>
                <w:lang w:eastAsia="fr-FR"/>
              </w:rPr>
              <w:t>X_coord</w:t>
            </w:r>
            <w:proofErr w:type="spellEnd"/>
            <w:r>
              <w:rPr>
                <w:sz w:val="16"/>
                <w:szCs w:val="16"/>
                <w:lang w:eastAsia="fr-FR"/>
              </w:rPr>
              <w:t xml:space="preserve">, </w:t>
            </w:r>
            <w:proofErr w:type="spellStart"/>
            <w:r>
              <w:rPr>
                <w:sz w:val="16"/>
                <w:szCs w:val="16"/>
                <w:lang w:eastAsia="fr-FR"/>
              </w:rPr>
              <w:t>Y_coord</w:t>
            </w:r>
            <w:proofErr w:type="spellEnd"/>
            <w:r>
              <w:rPr>
                <w:sz w:val="16"/>
                <w:szCs w:val="16"/>
                <w:lang w:eastAsia="fr-FR"/>
              </w:rPr>
              <w:t xml:space="preserve">  ou </w:t>
            </w:r>
            <w:proofErr w:type="spellStart"/>
            <w:r>
              <w:rPr>
                <w:sz w:val="16"/>
                <w:szCs w:val="16"/>
                <w:lang w:eastAsia="fr-FR"/>
              </w:rPr>
              <w:t>Objet_geom</w:t>
            </w:r>
            <w:proofErr w:type="spellEnd"/>
            <w:r>
              <w:rPr>
                <w:sz w:val="16"/>
                <w:szCs w:val="16"/>
                <w:lang w:eastAsia="fr-FR"/>
              </w:rPr>
              <w:t xml:space="preserve"> renseignés</w:t>
            </w:r>
          </w:p>
        </w:tc>
        <w:tc>
          <w:tcPr>
            <w:tcW w:w="1398" w:type="dxa"/>
          </w:tcPr>
          <w:p w14:paraId="101BDE08" w14:textId="77777777" w:rsidR="00251B6E" w:rsidRPr="00BB0074" w:rsidRDefault="00251B6E" w:rsidP="00251B6E">
            <w:pPr>
              <w:rPr>
                <w:sz w:val="16"/>
                <w:szCs w:val="16"/>
                <w:lang w:eastAsia="fr-FR"/>
              </w:rPr>
            </w:pPr>
          </w:p>
        </w:tc>
      </w:tr>
      <w:tr w:rsidR="00251B6E" w14:paraId="3BF84E5F" w14:textId="77777777" w:rsidTr="00251B6E">
        <w:tc>
          <w:tcPr>
            <w:tcW w:w="2209" w:type="dxa"/>
            <w:tcBorders>
              <w:bottom w:val="single" w:sz="4" w:space="0" w:color="auto"/>
            </w:tcBorders>
          </w:tcPr>
          <w:p w14:paraId="58F3EA34" w14:textId="77777777" w:rsidR="00251B6E" w:rsidRPr="00BB0074" w:rsidRDefault="00251B6E" w:rsidP="00251B6E">
            <w:pPr>
              <w:rPr>
                <w:sz w:val="16"/>
                <w:szCs w:val="16"/>
                <w:lang w:eastAsia="fr-FR"/>
              </w:rPr>
            </w:pPr>
            <w:proofErr w:type="spellStart"/>
            <w:r>
              <w:rPr>
                <w:sz w:val="16"/>
                <w:szCs w:val="16"/>
                <w:lang w:eastAsia="fr-FR"/>
              </w:rPr>
              <w:t>Precision_relevé</w:t>
            </w:r>
            <w:proofErr w:type="spellEnd"/>
          </w:p>
        </w:tc>
        <w:tc>
          <w:tcPr>
            <w:tcW w:w="1097" w:type="dxa"/>
            <w:tcBorders>
              <w:bottom w:val="single" w:sz="4" w:space="0" w:color="auto"/>
            </w:tcBorders>
          </w:tcPr>
          <w:p w14:paraId="206CC2C1"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Borders>
              <w:bottom w:val="single" w:sz="4" w:space="0" w:color="auto"/>
            </w:tcBorders>
          </w:tcPr>
          <w:p w14:paraId="0778353E" w14:textId="77777777" w:rsidR="00251B6E" w:rsidRPr="00BB0074" w:rsidRDefault="00251B6E" w:rsidP="00251B6E">
            <w:pPr>
              <w:rPr>
                <w:sz w:val="16"/>
                <w:szCs w:val="16"/>
                <w:lang w:eastAsia="fr-FR"/>
              </w:rPr>
            </w:pPr>
            <w:r>
              <w:rPr>
                <w:sz w:val="16"/>
                <w:szCs w:val="16"/>
                <w:lang w:eastAsia="fr-FR"/>
              </w:rPr>
              <w:t>Précision du point relevé</w:t>
            </w:r>
          </w:p>
        </w:tc>
        <w:tc>
          <w:tcPr>
            <w:tcW w:w="2417" w:type="dxa"/>
            <w:tcBorders>
              <w:bottom w:val="single" w:sz="4" w:space="0" w:color="auto"/>
            </w:tcBorders>
          </w:tcPr>
          <w:p w14:paraId="299F37CF" w14:textId="77777777" w:rsidR="00251B6E" w:rsidRPr="00BB0074" w:rsidRDefault="00251B6E" w:rsidP="00251B6E">
            <w:pPr>
              <w:rPr>
                <w:sz w:val="16"/>
                <w:szCs w:val="16"/>
                <w:lang w:eastAsia="fr-FR"/>
              </w:rPr>
            </w:pPr>
            <w:r w:rsidRPr="001C59E6">
              <w:rPr>
                <w:sz w:val="16"/>
                <w:szCs w:val="16"/>
                <w:lang w:eastAsia="fr-FR"/>
              </w:rPr>
              <w:t xml:space="preserve">Recommandé si </w:t>
            </w:r>
            <w:proofErr w:type="spellStart"/>
            <w:r>
              <w:rPr>
                <w:sz w:val="16"/>
                <w:szCs w:val="16"/>
                <w:lang w:eastAsia="fr-FR"/>
              </w:rPr>
              <w:t>X_coord</w:t>
            </w:r>
            <w:proofErr w:type="spellEnd"/>
            <w:r>
              <w:rPr>
                <w:sz w:val="16"/>
                <w:szCs w:val="16"/>
                <w:lang w:eastAsia="fr-FR"/>
              </w:rPr>
              <w:t xml:space="preserve"> et </w:t>
            </w:r>
            <w:proofErr w:type="spellStart"/>
            <w:r>
              <w:rPr>
                <w:sz w:val="16"/>
                <w:szCs w:val="16"/>
                <w:lang w:eastAsia="fr-FR"/>
              </w:rPr>
              <w:t>Y_coord</w:t>
            </w:r>
            <w:proofErr w:type="spellEnd"/>
            <w:r>
              <w:rPr>
                <w:sz w:val="16"/>
                <w:szCs w:val="16"/>
                <w:lang w:eastAsia="fr-FR"/>
              </w:rPr>
              <w:t xml:space="preserve"> renseignés</w:t>
            </w:r>
          </w:p>
        </w:tc>
        <w:tc>
          <w:tcPr>
            <w:tcW w:w="1398" w:type="dxa"/>
          </w:tcPr>
          <w:p w14:paraId="5C2CC116" w14:textId="77777777" w:rsidR="00251B6E" w:rsidRPr="00BB0074" w:rsidRDefault="00251B6E" w:rsidP="00251B6E">
            <w:pPr>
              <w:rPr>
                <w:sz w:val="16"/>
                <w:szCs w:val="16"/>
                <w:lang w:eastAsia="fr-FR"/>
              </w:rPr>
            </w:pPr>
          </w:p>
        </w:tc>
      </w:tr>
      <w:tr w:rsidR="00251B6E" w14:paraId="3C8336D5" w14:textId="77777777" w:rsidTr="00251B6E">
        <w:trPr>
          <w:trHeight w:val="223"/>
        </w:trPr>
        <w:tc>
          <w:tcPr>
            <w:tcW w:w="2209" w:type="dxa"/>
            <w:shd w:val="clear" w:color="auto" w:fill="F2F2F2" w:themeFill="background1" w:themeFillShade="F2"/>
          </w:tcPr>
          <w:p w14:paraId="3FE36323" w14:textId="77777777" w:rsidR="00251B6E" w:rsidRPr="00BB0074" w:rsidRDefault="00251B6E" w:rsidP="00251B6E">
            <w:pPr>
              <w:rPr>
                <w:sz w:val="16"/>
                <w:szCs w:val="16"/>
                <w:lang w:eastAsia="fr-FR"/>
              </w:rPr>
            </w:pPr>
            <w:proofErr w:type="spellStart"/>
            <w:r>
              <w:rPr>
                <w:sz w:val="16"/>
                <w:szCs w:val="16"/>
                <w:lang w:eastAsia="fr-FR"/>
              </w:rPr>
              <w:t>Objet_geom</w:t>
            </w:r>
            <w:proofErr w:type="spellEnd"/>
          </w:p>
        </w:tc>
        <w:tc>
          <w:tcPr>
            <w:tcW w:w="1097" w:type="dxa"/>
            <w:shd w:val="clear" w:color="auto" w:fill="F2F2F2" w:themeFill="background1" w:themeFillShade="F2"/>
          </w:tcPr>
          <w:p w14:paraId="115EFA47" w14:textId="77777777" w:rsidR="00251B6E" w:rsidRPr="00BB0074" w:rsidRDefault="00251B6E" w:rsidP="00251B6E">
            <w:pPr>
              <w:rPr>
                <w:sz w:val="16"/>
                <w:szCs w:val="16"/>
                <w:lang w:eastAsia="fr-FR"/>
              </w:rPr>
            </w:pPr>
            <w:proofErr w:type="spellStart"/>
            <w:r>
              <w:rPr>
                <w:sz w:val="16"/>
                <w:szCs w:val="16"/>
                <w:lang w:eastAsia="fr-FR"/>
              </w:rPr>
              <w:t>Geometry</w:t>
            </w:r>
            <w:proofErr w:type="spellEnd"/>
          </w:p>
        </w:tc>
        <w:tc>
          <w:tcPr>
            <w:tcW w:w="3652" w:type="dxa"/>
            <w:shd w:val="clear" w:color="auto" w:fill="F2F2F2" w:themeFill="background1" w:themeFillShade="F2"/>
          </w:tcPr>
          <w:p w14:paraId="03B430FE" w14:textId="77777777" w:rsidR="00251B6E" w:rsidRPr="00BB0074" w:rsidRDefault="00251B6E" w:rsidP="00251B6E">
            <w:pPr>
              <w:rPr>
                <w:sz w:val="16"/>
                <w:szCs w:val="16"/>
                <w:lang w:eastAsia="fr-FR"/>
              </w:rPr>
            </w:pPr>
            <w:r>
              <w:rPr>
                <w:sz w:val="16"/>
                <w:szCs w:val="16"/>
                <w:lang w:eastAsia="fr-FR"/>
              </w:rPr>
              <w:t>Géométrie de l’objet</w:t>
            </w:r>
          </w:p>
        </w:tc>
        <w:tc>
          <w:tcPr>
            <w:tcW w:w="2417" w:type="dxa"/>
            <w:shd w:val="clear" w:color="auto" w:fill="F2F2F2" w:themeFill="background1" w:themeFillShade="F2"/>
          </w:tcPr>
          <w:p w14:paraId="32C8206B" w14:textId="77777777" w:rsidR="00251B6E" w:rsidRPr="00BB0074" w:rsidRDefault="00251B6E" w:rsidP="00251B6E">
            <w:pPr>
              <w:rPr>
                <w:sz w:val="16"/>
                <w:szCs w:val="16"/>
                <w:lang w:eastAsia="fr-FR"/>
              </w:rPr>
            </w:pPr>
            <w:r w:rsidRPr="005D4BC0">
              <w:rPr>
                <w:b/>
                <w:sz w:val="16"/>
                <w:szCs w:val="16"/>
                <w:lang w:eastAsia="fr-FR"/>
              </w:rPr>
              <w:t>Obligatoire</w:t>
            </w:r>
            <w:r>
              <w:rPr>
                <w:sz w:val="16"/>
                <w:szCs w:val="16"/>
                <w:lang w:eastAsia="fr-FR"/>
              </w:rPr>
              <w:t xml:space="preserve"> </w:t>
            </w:r>
            <w:r w:rsidRPr="005977D8">
              <w:rPr>
                <w:b/>
                <w:sz w:val="16"/>
                <w:szCs w:val="16"/>
                <w:lang w:eastAsia="fr-FR"/>
              </w:rPr>
              <w:t xml:space="preserve">si </w:t>
            </w:r>
            <w:r>
              <w:rPr>
                <w:sz w:val="16"/>
                <w:szCs w:val="16"/>
                <w:lang w:eastAsia="fr-FR"/>
              </w:rPr>
              <w:t>ligne/polygone existant</w:t>
            </w:r>
          </w:p>
        </w:tc>
        <w:tc>
          <w:tcPr>
            <w:tcW w:w="1398" w:type="dxa"/>
          </w:tcPr>
          <w:p w14:paraId="42907FCA" w14:textId="77777777" w:rsidR="00251B6E" w:rsidRPr="00BB0074" w:rsidRDefault="00251B6E" w:rsidP="00251B6E">
            <w:pPr>
              <w:rPr>
                <w:sz w:val="16"/>
                <w:szCs w:val="16"/>
                <w:lang w:eastAsia="fr-FR"/>
              </w:rPr>
            </w:pPr>
          </w:p>
        </w:tc>
      </w:tr>
      <w:tr w:rsidR="00251B6E" w14:paraId="79BDB855" w14:textId="77777777" w:rsidTr="00251B6E">
        <w:trPr>
          <w:trHeight w:val="250"/>
        </w:trPr>
        <w:tc>
          <w:tcPr>
            <w:tcW w:w="2209" w:type="dxa"/>
            <w:shd w:val="clear" w:color="auto" w:fill="F2F2F2" w:themeFill="background1" w:themeFillShade="F2"/>
          </w:tcPr>
          <w:p w14:paraId="10DB6A0A" w14:textId="77777777" w:rsidR="00251B6E" w:rsidRPr="00BB0074" w:rsidRDefault="00251B6E" w:rsidP="00251B6E">
            <w:pPr>
              <w:rPr>
                <w:sz w:val="16"/>
                <w:szCs w:val="16"/>
                <w:lang w:eastAsia="fr-FR"/>
              </w:rPr>
            </w:pPr>
            <w:r>
              <w:rPr>
                <w:sz w:val="16"/>
                <w:szCs w:val="16"/>
                <w:lang w:eastAsia="fr-FR"/>
              </w:rPr>
              <w:t xml:space="preserve">Lieu-dit, Site naturel, massif forestier… </w:t>
            </w:r>
          </w:p>
        </w:tc>
        <w:tc>
          <w:tcPr>
            <w:tcW w:w="1097" w:type="dxa"/>
            <w:shd w:val="clear" w:color="auto" w:fill="F2F2F2" w:themeFill="background1" w:themeFillShade="F2"/>
          </w:tcPr>
          <w:p w14:paraId="4C7FC13F" w14:textId="77777777" w:rsidR="00251B6E" w:rsidRDefault="00251B6E" w:rsidP="00251B6E">
            <w:pPr>
              <w:rPr>
                <w:sz w:val="16"/>
                <w:szCs w:val="16"/>
                <w:lang w:eastAsia="fr-FR"/>
              </w:rPr>
            </w:pPr>
            <w:proofErr w:type="spellStart"/>
            <w:r>
              <w:rPr>
                <w:sz w:val="16"/>
                <w:szCs w:val="16"/>
                <w:lang w:eastAsia="fr-FR"/>
              </w:rPr>
              <w:t>Geometry</w:t>
            </w:r>
            <w:proofErr w:type="spellEnd"/>
            <w:r>
              <w:rPr>
                <w:sz w:val="16"/>
                <w:szCs w:val="16"/>
                <w:lang w:eastAsia="fr-FR"/>
              </w:rPr>
              <w:t xml:space="preserve"> / </w:t>
            </w:r>
            <w:proofErr w:type="spellStart"/>
            <w:r>
              <w:rPr>
                <w:sz w:val="16"/>
                <w:szCs w:val="16"/>
                <w:lang w:eastAsia="fr-FR"/>
              </w:rPr>
              <w:t>VarChar</w:t>
            </w:r>
            <w:proofErr w:type="spellEnd"/>
          </w:p>
        </w:tc>
        <w:tc>
          <w:tcPr>
            <w:tcW w:w="3652" w:type="dxa"/>
            <w:shd w:val="clear" w:color="auto" w:fill="F2F2F2" w:themeFill="background1" w:themeFillShade="F2"/>
          </w:tcPr>
          <w:p w14:paraId="5C256FE4" w14:textId="77777777" w:rsidR="00251B6E" w:rsidRPr="00BB0074" w:rsidRDefault="00251B6E" w:rsidP="00251B6E">
            <w:pPr>
              <w:rPr>
                <w:sz w:val="16"/>
                <w:szCs w:val="16"/>
                <w:lang w:eastAsia="fr-FR"/>
              </w:rPr>
            </w:pPr>
            <w:r>
              <w:rPr>
                <w:sz w:val="16"/>
                <w:szCs w:val="16"/>
                <w:lang w:eastAsia="fr-FR"/>
              </w:rPr>
              <w:t>Tout rattachement le plus précis possible si X/Y ou géométrie non inexistants</w:t>
            </w:r>
          </w:p>
        </w:tc>
        <w:tc>
          <w:tcPr>
            <w:tcW w:w="2417" w:type="dxa"/>
            <w:shd w:val="clear" w:color="auto" w:fill="F2F2F2" w:themeFill="background1" w:themeFillShade="F2"/>
          </w:tcPr>
          <w:p w14:paraId="23426E26" w14:textId="77777777" w:rsidR="00251B6E" w:rsidRPr="00BB0074" w:rsidRDefault="00251B6E" w:rsidP="00251B6E">
            <w:pPr>
              <w:rPr>
                <w:sz w:val="16"/>
                <w:szCs w:val="16"/>
                <w:lang w:eastAsia="fr-FR"/>
              </w:rPr>
            </w:pPr>
            <w:r w:rsidRPr="005D4BC0">
              <w:rPr>
                <w:b/>
                <w:sz w:val="16"/>
                <w:szCs w:val="16"/>
                <w:lang w:eastAsia="fr-FR"/>
              </w:rPr>
              <w:t>Obligatoire</w:t>
            </w:r>
            <w:r>
              <w:rPr>
                <w:sz w:val="16"/>
                <w:szCs w:val="16"/>
                <w:lang w:eastAsia="fr-FR"/>
              </w:rPr>
              <w:t xml:space="preserve"> si pas d’information plus précise</w:t>
            </w:r>
          </w:p>
        </w:tc>
        <w:tc>
          <w:tcPr>
            <w:tcW w:w="1398" w:type="dxa"/>
          </w:tcPr>
          <w:p w14:paraId="468865FF" w14:textId="77777777" w:rsidR="00251B6E" w:rsidRPr="00BB0074" w:rsidRDefault="00251B6E" w:rsidP="00251B6E">
            <w:pPr>
              <w:rPr>
                <w:sz w:val="16"/>
                <w:szCs w:val="16"/>
                <w:lang w:eastAsia="fr-FR"/>
              </w:rPr>
            </w:pPr>
          </w:p>
        </w:tc>
      </w:tr>
      <w:tr w:rsidR="00251B6E" w14:paraId="5458CA85" w14:textId="77777777" w:rsidTr="00251B6E">
        <w:tc>
          <w:tcPr>
            <w:tcW w:w="2209" w:type="dxa"/>
          </w:tcPr>
          <w:p w14:paraId="7E5586C4" w14:textId="77777777" w:rsidR="00251B6E" w:rsidRPr="00BB0074" w:rsidRDefault="00251B6E" w:rsidP="00251B6E">
            <w:pPr>
              <w:rPr>
                <w:sz w:val="16"/>
                <w:szCs w:val="16"/>
                <w:lang w:eastAsia="fr-FR"/>
              </w:rPr>
            </w:pPr>
            <w:proofErr w:type="spellStart"/>
            <w:r w:rsidRPr="00BB0074">
              <w:rPr>
                <w:sz w:val="16"/>
                <w:szCs w:val="16"/>
                <w:lang w:eastAsia="fr-FR"/>
              </w:rPr>
              <w:t>Etat_biologique</w:t>
            </w:r>
            <w:proofErr w:type="spellEnd"/>
          </w:p>
        </w:tc>
        <w:tc>
          <w:tcPr>
            <w:tcW w:w="1097" w:type="dxa"/>
          </w:tcPr>
          <w:p w14:paraId="32201101"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13391A53" w14:textId="77777777" w:rsidR="00251B6E" w:rsidRPr="00BB0074" w:rsidRDefault="00251B6E" w:rsidP="00251B6E">
            <w:pPr>
              <w:rPr>
                <w:sz w:val="16"/>
                <w:szCs w:val="16"/>
                <w:lang w:eastAsia="fr-FR"/>
              </w:rPr>
            </w:pPr>
            <w:r>
              <w:rPr>
                <w:sz w:val="16"/>
                <w:szCs w:val="16"/>
                <w:lang w:eastAsia="fr-FR"/>
              </w:rPr>
              <w:t>Etat biologique (vivant…)</w:t>
            </w:r>
          </w:p>
        </w:tc>
        <w:tc>
          <w:tcPr>
            <w:tcW w:w="2417" w:type="dxa"/>
          </w:tcPr>
          <w:p w14:paraId="10B39628" w14:textId="77777777" w:rsidR="00251B6E" w:rsidRPr="00BB0074" w:rsidRDefault="00251B6E" w:rsidP="00251B6E">
            <w:pPr>
              <w:rPr>
                <w:sz w:val="16"/>
                <w:szCs w:val="16"/>
                <w:lang w:eastAsia="fr-FR"/>
              </w:rPr>
            </w:pPr>
            <w:r>
              <w:rPr>
                <w:sz w:val="16"/>
                <w:szCs w:val="16"/>
                <w:lang w:eastAsia="fr-FR"/>
              </w:rPr>
              <w:t>Optionnel</w:t>
            </w:r>
          </w:p>
        </w:tc>
        <w:tc>
          <w:tcPr>
            <w:tcW w:w="1398" w:type="dxa"/>
          </w:tcPr>
          <w:p w14:paraId="54943241" w14:textId="77777777" w:rsidR="00251B6E" w:rsidRPr="00BB0074" w:rsidRDefault="00251B6E" w:rsidP="00251B6E">
            <w:pPr>
              <w:rPr>
                <w:sz w:val="16"/>
                <w:szCs w:val="16"/>
                <w:lang w:eastAsia="fr-FR"/>
              </w:rPr>
            </w:pPr>
          </w:p>
        </w:tc>
      </w:tr>
      <w:tr w:rsidR="00251B6E" w14:paraId="2A579FAC" w14:textId="77777777" w:rsidTr="00251B6E">
        <w:tc>
          <w:tcPr>
            <w:tcW w:w="2209" w:type="dxa"/>
            <w:tcBorders>
              <w:bottom w:val="single" w:sz="4" w:space="0" w:color="auto"/>
            </w:tcBorders>
          </w:tcPr>
          <w:p w14:paraId="6D5E2129" w14:textId="77777777" w:rsidR="00251B6E" w:rsidRPr="00BB0074" w:rsidRDefault="00251B6E" w:rsidP="00251B6E">
            <w:pPr>
              <w:rPr>
                <w:sz w:val="16"/>
                <w:szCs w:val="16"/>
                <w:lang w:eastAsia="fr-FR"/>
              </w:rPr>
            </w:pPr>
            <w:proofErr w:type="spellStart"/>
            <w:r w:rsidRPr="00BB0074">
              <w:rPr>
                <w:sz w:val="16"/>
                <w:szCs w:val="16"/>
                <w:lang w:eastAsia="fr-FR"/>
              </w:rPr>
              <w:t>Statut_biologique</w:t>
            </w:r>
            <w:proofErr w:type="spellEnd"/>
          </w:p>
        </w:tc>
        <w:tc>
          <w:tcPr>
            <w:tcW w:w="1097" w:type="dxa"/>
            <w:tcBorders>
              <w:bottom w:val="single" w:sz="4" w:space="0" w:color="auto"/>
            </w:tcBorders>
          </w:tcPr>
          <w:p w14:paraId="4F2B21B9"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Borders>
              <w:bottom w:val="single" w:sz="4" w:space="0" w:color="auto"/>
            </w:tcBorders>
          </w:tcPr>
          <w:p w14:paraId="44B98B8D" w14:textId="77777777" w:rsidR="00251B6E" w:rsidRPr="00BB0074" w:rsidRDefault="00251B6E" w:rsidP="00251B6E">
            <w:pPr>
              <w:rPr>
                <w:sz w:val="16"/>
                <w:szCs w:val="16"/>
                <w:lang w:eastAsia="fr-FR"/>
              </w:rPr>
            </w:pPr>
            <w:r>
              <w:rPr>
                <w:sz w:val="16"/>
                <w:szCs w:val="16"/>
                <w:lang w:eastAsia="fr-FR"/>
              </w:rPr>
              <w:t>Statut biologique (erratique…)</w:t>
            </w:r>
          </w:p>
        </w:tc>
        <w:tc>
          <w:tcPr>
            <w:tcW w:w="2417" w:type="dxa"/>
            <w:tcBorders>
              <w:bottom w:val="single" w:sz="4" w:space="0" w:color="auto"/>
            </w:tcBorders>
          </w:tcPr>
          <w:p w14:paraId="1D2B75CB" w14:textId="77777777" w:rsidR="00251B6E" w:rsidRPr="00BB0074" w:rsidRDefault="00251B6E" w:rsidP="00251B6E">
            <w:pPr>
              <w:rPr>
                <w:sz w:val="16"/>
                <w:szCs w:val="16"/>
                <w:lang w:eastAsia="fr-FR"/>
              </w:rPr>
            </w:pPr>
            <w:r>
              <w:rPr>
                <w:sz w:val="16"/>
                <w:szCs w:val="16"/>
                <w:lang w:eastAsia="fr-FR"/>
              </w:rPr>
              <w:t>Optionnel</w:t>
            </w:r>
          </w:p>
        </w:tc>
        <w:tc>
          <w:tcPr>
            <w:tcW w:w="1398" w:type="dxa"/>
          </w:tcPr>
          <w:p w14:paraId="2752B0DC" w14:textId="77777777" w:rsidR="00251B6E" w:rsidRPr="00BB0074" w:rsidRDefault="00251B6E" w:rsidP="00251B6E">
            <w:pPr>
              <w:rPr>
                <w:sz w:val="16"/>
                <w:szCs w:val="16"/>
                <w:lang w:eastAsia="fr-FR"/>
              </w:rPr>
            </w:pPr>
          </w:p>
        </w:tc>
      </w:tr>
      <w:tr w:rsidR="00251B6E" w14:paraId="6ED97E6A" w14:textId="77777777" w:rsidTr="00251B6E">
        <w:tc>
          <w:tcPr>
            <w:tcW w:w="2209" w:type="dxa"/>
            <w:shd w:val="clear" w:color="auto" w:fill="D9D9D9" w:themeFill="background1" w:themeFillShade="D9"/>
          </w:tcPr>
          <w:p w14:paraId="7E95425A" w14:textId="77777777" w:rsidR="00251B6E" w:rsidRPr="00BB0074" w:rsidRDefault="00251B6E" w:rsidP="00251B6E">
            <w:pPr>
              <w:rPr>
                <w:sz w:val="16"/>
                <w:szCs w:val="16"/>
                <w:lang w:eastAsia="fr-FR"/>
              </w:rPr>
            </w:pPr>
            <w:proofErr w:type="spellStart"/>
            <w:r w:rsidRPr="00BB0074">
              <w:rPr>
                <w:sz w:val="16"/>
                <w:szCs w:val="16"/>
                <w:lang w:eastAsia="fr-FR"/>
              </w:rPr>
              <w:t>Preuve_existence</w:t>
            </w:r>
            <w:proofErr w:type="spellEnd"/>
          </w:p>
        </w:tc>
        <w:tc>
          <w:tcPr>
            <w:tcW w:w="1097" w:type="dxa"/>
            <w:shd w:val="clear" w:color="auto" w:fill="D9D9D9" w:themeFill="background1" w:themeFillShade="D9"/>
          </w:tcPr>
          <w:p w14:paraId="3F1F71BA" w14:textId="77777777" w:rsidR="00251B6E" w:rsidRPr="00BB0074" w:rsidRDefault="00251B6E" w:rsidP="00251B6E">
            <w:pPr>
              <w:rPr>
                <w:sz w:val="16"/>
                <w:szCs w:val="16"/>
                <w:lang w:eastAsia="fr-FR"/>
              </w:rPr>
            </w:pPr>
            <w:proofErr w:type="spellStart"/>
            <w:r w:rsidRPr="00BB0074">
              <w:rPr>
                <w:sz w:val="16"/>
                <w:szCs w:val="16"/>
                <w:lang w:eastAsia="fr-FR"/>
              </w:rPr>
              <w:t>Boolean</w:t>
            </w:r>
            <w:proofErr w:type="spellEnd"/>
          </w:p>
        </w:tc>
        <w:tc>
          <w:tcPr>
            <w:tcW w:w="3652" w:type="dxa"/>
            <w:shd w:val="clear" w:color="auto" w:fill="D9D9D9" w:themeFill="background1" w:themeFillShade="D9"/>
          </w:tcPr>
          <w:p w14:paraId="345AD04D" w14:textId="77777777" w:rsidR="00251B6E" w:rsidRPr="00BB0074" w:rsidRDefault="00251B6E" w:rsidP="00251B6E">
            <w:pPr>
              <w:rPr>
                <w:sz w:val="16"/>
                <w:szCs w:val="16"/>
                <w:lang w:eastAsia="fr-FR"/>
              </w:rPr>
            </w:pPr>
            <w:r>
              <w:rPr>
                <w:sz w:val="16"/>
                <w:szCs w:val="16"/>
                <w:lang w:eastAsia="fr-FR"/>
              </w:rPr>
              <w:t>Existence d’une preuve : photo, collecte etc. Oui/Non</w:t>
            </w:r>
          </w:p>
        </w:tc>
        <w:tc>
          <w:tcPr>
            <w:tcW w:w="2417" w:type="dxa"/>
            <w:shd w:val="clear" w:color="auto" w:fill="D9D9D9" w:themeFill="background1" w:themeFillShade="D9"/>
          </w:tcPr>
          <w:p w14:paraId="1AF5EABF" w14:textId="77777777" w:rsidR="00251B6E" w:rsidRPr="006D7214" w:rsidRDefault="00251B6E" w:rsidP="00251B6E">
            <w:pPr>
              <w:rPr>
                <w:b/>
                <w:sz w:val="16"/>
                <w:szCs w:val="16"/>
                <w:lang w:eastAsia="fr-FR"/>
              </w:rPr>
            </w:pPr>
            <w:r w:rsidRPr="006D7214">
              <w:rPr>
                <w:b/>
                <w:sz w:val="16"/>
                <w:szCs w:val="16"/>
                <w:lang w:eastAsia="fr-FR"/>
              </w:rPr>
              <w:t>Obligatoire</w:t>
            </w:r>
          </w:p>
        </w:tc>
        <w:tc>
          <w:tcPr>
            <w:tcW w:w="1398" w:type="dxa"/>
          </w:tcPr>
          <w:p w14:paraId="673B73E1" w14:textId="77777777" w:rsidR="00251B6E" w:rsidRPr="00BB0074" w:rsidRDefault="00251B6E" w:rsidP="00251B6E">
            <w:pPr>
              <w:rPr>
                <w:sz w:val="16"/>
                <w:szCs w:val="16"/>
                <w:lang w:eastAsia="fr-FR"/>
              </w:rPr>
            </w:pPr>
          </w:p>
        </w:tc>
      </w:tr>
      <w:tr w:rsidR="00251B6E" w14:paraId="5E78D411" w14:textId="77777777" w:rsidTr="00251B6E">
        <w:trPr>
          <w:trHeight w:val="432"/>
        </w:trPr>
        <w:tc>
          <w:tcPr>
            <w:tcW w:w="2209" w:type="dxa"/>
          </w:tcPr>
          <w:p w14:paraId="28D39621" w14:textId="77777777" w:rsidR="00251B6E" w:rsidRPr="00BB0074" w:rsidRDefault="00251B6E" w:rsidP="00251B6E">
            <w:pPr>
              <w:rPr>
                <w:sz w:val="16"/>
                <w:szCs w:val="16"/>
                <w:lang w:eastAsia="fr-FR"/>
              </w:rPr>
            </w:pPr>
            <w:proofErr w:type="spellStart"/>
            <w:r w:rsidRPr="00BB0074">
              <w:rPr>
                <w:sz w:val="16"/>
                <w:szCs w:val="16"/>
                <w:lang w:eastAsia="fr-FR"/>
              </w:rPr>
              <w:t>Reference_preuve_digitale</w:t>
            </w:r>
            <w:proofErr w:type="spellEnd"/>
          </w:p>
        </w:tc>
        <w:tc>
          <w:tcPr>
            <w:tcW w:w="1097" w:type="dxa"/>
          </w:tcPr>
          <w:p w14:paraId="58333FF0"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4128ACC2" w14:textId="77777777" w:rsidR="00251B6E" w:rsidRPr="00BB0074" w:rsidRDefault="00251B6E" w:rsidP="00251B6E">
            <w:pPr>
              <w:rPr>
                <w:sz w:val="16"/>
                <w:szCs w:val="16"/>
                <w:lang w:eastAsia="fr-FR"/>
              </w:rPr>
            </w:pPr>
            <w:r>
              <w:rPr>
                <w:sz w:val="16"/>
                <w:szCs w:val="16"/>
                <w:lang w:eastAsia="fr-FR"/>
              </w:rPr>
              <w:t xml:space="preserve">Référence de la preuve digitale (collection </w:t>
            </w:r>
            <w:proofErr w:type="spellStart"/>
            <w:r>
              <w:rPr>
                <w:sz w:val="16"/>
                <w:szCs w:val="16"/>
                <w:lang w:eastAsia="fr-FR"/>
              </w:rPr>
              <w:t>etc</w:t>
            </w:r>
            <w:proofErr w:type="spellEnd"/>
            <w:r>
              <w:rPr>
                <w:sz w:val="16"/>
                <w:szCs w:val="16"/>
                <w:lang w:eastAsia="fr-FR"/>
              </w:rPr>
              <w:t>)</w:t>
            </w:r>
          </w:p>
        </w:tc>
        <w:tc>
          <w:tcPr>
            <w:tcW w:w="2417" w:type="dxa"/>
          </w:tcPr>
          <w:p w14:paraId="50786EC2" w14:textId="77777777" w:rsidR="00251B6E" w:rsidRPr="00BB0074" w:rsidRDefault="00251B6E" w:rsidP="00251B6E">
            <w:pPr>
              <w:rPr>
                <w:sz w:val="16"/>
                <w:szCs w:val="16"/>
                <w:lang w:eastAsia="fr-FR"/>
              </w:rPr>
            </w:pPr>
            <w:r>
              <w:rPr>
                <w:sz w:val="16"/>
                <w:szCs w:val="16"/>
                <w:lang w:eastAsia="fr-FR"/>
              </w:rPr>
              <w:t xml:space="preserve">Recommandé si </w:t>
            </w:r>
            <w:proofErr w:type="spellStart"/>
            <w:r>
              <w:rPr>
                <w:sz w:val="16"/>
                <w:szCs w:val="16"/>
                <w:lang w:eastAsia="fr-FR"/>
              </w:rPr>
              <w:t>preuve_existence</w:t>
            </w:r>
            <w:proofErr w:type="spellEnd"/>
            <w:r>
              <w:rPr>
                <w:sz w:val="16"/>
                <w:szCs w:val="16"/>
                <w:lang w:eastAsia="fr-FR"/>
              </w:rPr>
              <w:t> = Oui</w:t>
            </w:r>
          </w:p>
        </w:tc>
        <w:tc>
          <w:tcPr>
            <w:tcW w:w="1398" w:type="dxa"/>
          </w:tcPr>
          <w:p w14:paraId="373DF1FA" w14:textId="77777777" w:rsidR="00251B6E" w:rsidRPr="00BB0074" w:rsidRDefault="00251B6E" w:rsidP="00251B6E">
            <w:pPr>
              <w:rPr>
                <w:sz w:val="16"/>
                <w:szCs w:val="16"/>
                <w:lang w:eastAsia="fr-FR"/>
              </w:rPr>
            </w:pPr>
          </w:p>
        </w:tc>
      </w:tr>
      <w:tr w:rsidR="00251B6E" w14:paraId="6426EA20" w14:textId="77777777" w:rsidTr="00251B6E">
        <w:tc>
          <w:tcPr>
            <w:tcW w:w="2209" w:type="dxa"/>
          </w:tcPr>
          <w:p w14:paraId="5C6C7E9E" w14:textId="77777777" w:rsidR="00251B6E" w:rsidRPr="00BB0074" w:rsidRDefault="00251B6E" w:rsidP="00251B6E">
            <w:pPr>
              <w:rPr>
                <w:sz w:val="16"/>
                <w:szCs w:val="16"/>
                <w:lang w:eastAsia="fr-FR"/>
              </w:rPr>
            </w:pPr>
            <w:proofErr w:type="spellStart"/>
            <w:r w:rsidRPr="00BB0074">
              <w:rPr>
                <w:sz w:val="16"/>
                <w:szCs w:val="16"/>
                <w:lang w:eastAsia="fr-FR"/>
              </w:rPr>
              <w:t>Reference_preuve_numerique</w:t>
            </w:r>
            <w:proofErr w:type="spellEnd"/>
          </w:p>
        </w:tc>
        <w:tc>
          <w:tcPr>
            <w:tcW w:w="1097" w:type="dxa"/>
          </w:tcPr>
          <w:p w14:paraId="4942698F"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13D87DF3" w14:textId="77777777" w:rsidR="00251B6E" w:rsidRPr="00BB0074" w:rsidRDefault="00251B6E" w:rsidP="00251B6E">
            <w:pPr>
              <w:rPr>
                <w:sz w:val="16"/>
                <w:szCs w:val="16"/>
                <w:lang w:eastAsia="fr-FR"/>
              </w:rPr>
            </w:pPr>
            <w:r>
              <w:rPr>
                <w:sz w:val="16"/>
                <w:szCs w:val="16"/>
                <w:lang w:eastAsia="fr-FR"/>
              </w:rPr>
              <w:t>Référence ou lien vers la preuve numérique (photo, enregistrement…)</w:t>
            </w:r>
          </w:p>
        </w:tc>
        <w:tc>
          <w:tcPr>
            <w:tcW w:w="2417" w:type="dxa"/>
          </w:tcPr>
          <w:p w14:paraId="73649570" w14:textId="77777777" w:rsidR="00251B6E" w:rsidRPr="00BB0074" w:rsidRDefault="00251B6E" w:rsidP="00251B6E">
            <w:pPr>
              <w:rPr>
                <w:sz w:val="16"/>
                <w:szCs w:val="16"/>
                <w:lang w:eastAsia="fr-FR"/>
              </w:rPr>
            </w:pPr>
            <w:r>
              <w:rPr>
                <w:sz w:val="16"/>
                <w:szCs w:val="16"/>
                <w:lang w:eastAsia="fr-FR"/>
              </w:rPr>
              <w:t xml:space="preserve">Recommandé si </w:t>
            </w:r>
            <w:proofErr w:type="spellStart"/>
            <w:r>
              <w:rPr>
                <w:sz w:val="16"/>
                <w:szCs w:val="16"/>
                <w:lang w:eastAsia="fr-FR"/>
              </w:rPr>
              <w:t>preuve_existence</w:t>
            </w:r>
            <w:proofErr w:type="spellEnd"/>
            <w:r>
              <w:rPr>
                <w:sz w:val="16"/>
                <w:szCs w:val="16"/>
                <w:lang w:eastAsia="fr-FR"/>
              </w:rPr>
              <w:t> = Oui</w:t>
            </w:r>
          </w:p>
        </w:tc>
        <w:tc>
          <w:tcPr>
            <w:tcW w:w="1398" w:type="dxa"/>
          </w:tcPr>
          <w:p w14:paraId="74C5D26F" w14:textId="77777777" w:rsidR="00251B6E" w:rsidRPr="00BB0074" w:rsidRDefault="00251B6E" w:rsidP="00251B6E">
            <w:pPr>
              <w:rPr>
                <w:sz w:val="16"/>
                <w:szCs w:val="16"/>
                <w:lang w:eastAsia="fr-FR"/>
              </w:rPr>
            </w:pPr>
          </w:p>
        </w:tc>
      </w:tr>
      <w:tr w:rsidR="00251B6E" w14:paraId="6FBF0F64" w14:textId="77777777" w:rsidTr="00251B6E">
        <w:tc>
          <w:tcPr>
            <w:tcW w:w="2209" w:type="dxa"/>
          </w:tcPr>
          <w:p w14:paraId="43F0CCEE" w14:textId="77777777" w:rsidR="00251B6E" w:rsidRPr="00BB0074" w:rsidRDefault="00251B6E" w:rsidP="00251B6E">
            <w:pPr>
              <w:rPr>
                <w:sz w:val="16"/>
                <w:szCs w:val="16"/>
                <w:lang w:eastAsia="fr-FR"/>
              </w:rPr>
            </w:pPr>
            <w:proofErr w:type="spellStart"/>
            <w:r w:rsidRPr="00BB0074">
              <w:rPr>
                <w:sz w:val="16"/>
                <w:szCs w:val="16"/>
                <w:lang w:eastAsia="fr-FR"/>
              </w:rPr>
              <w:t>Statut_observation</w:t>
            </w:r>
            <w:proofErr w:type="spellEnd"/>
          </w:p>
        </w:tc>
        <w:tc>
          <w:tcPr>
            <w:tcW w:w="1097" w:type="dxa"/>
          </w:tcPr>
          <w:p w14:paraId="07F2913E"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7FBAB5A3" w14:textId="77777777" w:rsidR="00251B6E" w:rsidRPr="00BB0074" w:rsidRDefault="00251B6E" w:rsidP="00251B6E">
            <w:pPr>
              <w:rPr>
                <w:sz w:val="16"/>
                <w:szCs w:val="16"/>
                <w:lang w:eastAsia="fr-FR"/>
              </w:rPr>
            </w:pPr>
            <w:r>
              <w:rPr>
                <w:sz w:val="16"/>
                <w:szCs w:val="16"/>
                <w:lang w:eastAsia="fr-FR"/>
              </w:rPr>
              <w:t>Type d’enregistrement d’occurrence : Présence / Non observation</w:t>
            </w:r>
          </w:p>
        </w:tc>
        <w:tc>
          <w:tcPr>
            <w:tcW w:w="2417" w:type="dxa"/>
          </w:tcPr>
          <w:p w14:paraId="38D71E4F" w14:textId="77777777" w:rsidR="00251B6E" w:rsidRPr="00BB0074" w:rsidRDefault="00251B6E" w:rsidP="00251B6E">
            <w:pPr>
              <w:rPr>
                <w:sz w:val="16"/>
                <w:szCs w:val="16"/>
                <w:lang w:eastAsia="fr-FR"/>
              </w:rPr>
            </w:pPr>
            <w:r>
              <w:rPr>
                <w:sz w:val="16"/>
                <w:szCs w:val="16"/>
                <w:lang w:eastAsia="fr-FR"/>
              </w:rPr>
              <w:t>Recommandé</w:t>
            </w:r>
          </w:p>
        </w:tc>
        <w:tc>
          <w:tcPr>
            <w:tcW w:w="1398" w:type="dxa"/>
          </w:tcPr>
          <w:p w14:paraId="2FB28C59" w14:textId="77777777" w:rsidR="00251B6E" w:rsidRPr="00BB0074" w:rsidRDefault="00251B6E" w:rsidP="00251B6E">
            <w:pPr>
              <w:rPr>
                <w:sz w:val="16"/>
                <w:szCs w:val="16"/>
                <w:lang w:eastAsia="fr-FR"/>
              </w:rPr>
            </w:pPr>
            <w:r>
              <w:rPr>
                <w:sz w:val="16"/>
                <w:szCs w:val="16"/>
                <w:lang w:eastAsia="fr-FR"/>
              </w:rPr>
              <w:t>Présence</w:t>
            </w:r>
          </w:p>
        </w:tc>
      </w:tr>
      <w:tr w:rsidR="00251B6E" w14:paraId="655AF67F" w14:textId="77777777" w:rsidTr="00251B6E">
        <w:tc>
          <w:tcPr>
            <w:tcW w:w="2209" w:type="dxa"/>
            <w:tcBorders>
              <w:bottom w:val="single" w:sz="4" w:space="0" w:color="auto"/>
            </w:tcBorders>
          </w:tcPr>
          <w:p w14:paraId="0FBE6019" w14:textId="77777777" w:rsidR="00251B6E" w:rsidRPr="00BB0074" w:rsidRDefault="00251B6E" w:rsidP="00251B6E">
            <w:pPr>
              <w:rPr>
                <w:sz w:val="16"/>
                <w:szCs w:val="16"/>
                <w:lang w:eastAsia="fr-FR"/>
              </w:rPr>
            </w:pPr>
            <w:proofErr w:type="spellStart"/>
            <w:r w:rsidRPr="00BB0074">
              <w:rPr>
                <w:sz w:val="16"/>
                <w:szCs w:val="16"/>
                <w:lang w:eastAsia="fr-FR"/>
              </w:rPr>
              <w:t>Cd_nom</w:t>
            </w:r>
            <w:proofErr w:type="spellEnd"/>
          </w:p>
        </w:tc>
        <w:tc>
          <w:tcPr>
            <w:tcW w:w="1097" w:type="dxa"/>
            <w:tcBorders>
              <w:bottom w:val="single" w:sz="4" w:space="0" w:color="auto"/>
            </w:tcBorders>
          </w:tcPr>
          <w:p w14:paraId="157960CC"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Borders>
              <w:bottom w:val="single" w:sz="4" w:space="0" w:color="auto"/>
            </w:tcBorders>
          </w:tcPr>
          <w:p w14:paraId="6C83310C" w14:textId="77777777" w:rsidR="00251B6E" w:rsidRPr="00BB0074" w:rsidRDefault="00251B6E" w:rsidP="00251B6E">
            <w:pPr>
              <w:rPr>
                <w:sz w:val="16"/>
                <w:szCs w:val="16"/>
                <w:lang w:eastAsia="fr-FR"/>
              </w:rPr>
            </w:pPr>
            <w:proofErr w:type="spellStart"/>
            <w:r>
              <w:rPr>
                <w:sz w:val="16"/>
                <w:szCs w:val="16"/>
                <w:lang w:eastAsia="fr-FR"/>
              </w:rPr>
              <w:t>Cd_nom</w:t>
            </w:r>
            <w:proofErr w:type="spellEnd"/>
            <w:r>
              <w:rPr>
                <w:sz w:val="16"/>
                <w:szCs w:val="16"/>
                <w:lang w:eastAsia="fr-FR"/>
              </w:rPr>
              <w:t xml:space="preserve"> de l’espèce citée</w:t>
            </w:r>
          </w:p>
        </w:tc>
        <w:tc>
          <w:tcPr>
            <w:tcW w:w="2417" w:type="dxa"/>
            <w:tcBorders>
              <w:bottom w:val="single" w:sz="4" w:space="0" w:color="auto"/>
            </w:tcBorders>
          </w:tcPr>
          <w:p w14:paraId="7FFD8960" w14:textId="77777777" w:rsidR="00251B6E" w:rsidRPr="00BB0074" w:rsidRDefault="00251B6E" w:rsidP="00251B6E">
            <w:pPr>
              <w:rPr>
                <w:sz w:val="16"/>
                <w:szCs w:val="16"/>
                <w:lang w:eastAsia="fr-FR"/>
              </w:rPr>
            </w:pPr>
            <w:r>
              <w:rPr>
                <w:sz w:val="16"/>
                <w:szCs w:val="16"/>
                <w:lang w:eastAsia="fr-FR"/>
              </w:rPr>
              <w:t>Recommandé</w:t>
            </w:r>
          </w:p>
        </w:tc>
        <w:tc>
          <w:tcPr>
            <w:tcW w:w="1398" w:type="dxa"/>
          </w:tcPr>
          <w:p w14:paraId="3C8C16FF" w14:textId="77777777" w:rsidR="00251B6E" w:rsidRPr="00BB0074" w:rsidRDefault="00251B6E" w:rsidP="00251B6E">
            <w:pPr>
              <w:rPr>
                <w:sz w:val="16"/>
                <w:szCs w:val="16"/>
                <w:lang w:eastAsia="fr-FR"/>
              </w:rPr>
            </w:pPr>
            <w:r>
              <w:rPr>
                <w:sz w:val="16"/>
                <w:szCs w:val="16"/>
                <w:lang w:eastAsia="fr-FR"/>
              </w:rPr>
              <w:t xml:space="preserve">Sinon, calculé avec </w:t>
            </w:r>
            <w:proofErr w:type="spellStart"/>
            <w:r>
              <w:rPr>
                <w:sz w:val="16"/>
                <w:szCs w:val="16"/>
                <w:lang w:eastAsia="fr-FR"/>
              </w:rPr>
              <w:t>Nom_cité</w:t>
            </w:r>
            <w:proofErr w:type="spellEnd"/>
            <w:r>
              <w:rPr>
                <w:sz w:val="16"/>
                <w:szCs w:val="16"/>
                <w:lang w:eastAsia="fr-FR"/>
              </w:rPr>
              <w:t xml:space="preserve"> et Auteur</w:t>
            </w:r>
          </w:p>
        </w:tc>
      </w:tr>
      <w:tr w:rsidR="00251B6E" w14:paraId="6281FAB2" w14:textId="77777777" w:rsidTr="00251B6E">
        <w:tc>
          <w:tcPr>
            <w:tcW w:w="2209" w:type="dxa"/>
            <w:shd w:val="clear" w:color="auto" w:fill="F2F2F2" w:themeFill="background1" w:themeFillShade="F2"/>
          </w:tcPr>
          <w:p w14:paraId="6DAF5960" w14:textId="77777777" w:rsidR="00251B6E" w:rsidRPr="00BB0074" w:rsidRDefault="00251B6E" w:rsidP="00251B6E">
            <w:pPr>
              <w:rPr>
                <w:sz w:val="16"/>
                <w:szCs w:val="16"/>
                <w:lang w:eastAsia="fr-FR"/>
              </w:rPr>
            </w:pPr>
            <w:proofErr w:type="spellStart"/>
            <w:r w:rsidRPr="00BB0074">
              <w:rPr>
                <w:sz w:val="16"/>
                <w:szCs w:val="16"/>
                <w:lang w:eastAsia="fr-FR"/>
              </w:rPr>
              <w:t>Nom_cite</w:t>
            </w:r>
            <w:proofErr w:type="spellEnd"/>
          </w:p>
        </w:tc>
        <w:tc>
          <w:tcPr>
            <w:tcW w:w="1097" w:type="dxa"/>
            <w:shd w:val="clear" w:color="auto" w:fill="F2F2F2" w:themeFill="background1" w:themeFillShade="F2"/>
          </w:tcPr>
          <w:p w14:paraId="7B049FA6"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F2F2F2" w:themeFill="background1" w:themeFillShade="F2"/>
          </w:tcPr>
          <w:p w14:paraId="7B6D932B" w14:textId="77777777" w:rsidR="00251B6E" w:rsidRPr="00BB0074" w:rsidRDefault="00251B6E" w:rsidP="00251B6E">
            <w:pPr>
              <w:rPr>
                <w:sz w:val="16"/>
                <w:szCs w:val="16"/>
                <w:lang w:eastAsia="fr-FR"/>
              </w:rPr>
            </w:pPr>
            <w:r>
              <w:rPr>
                <w:sz w:val="16"/>
                <w:szCs w:val="16"/>
                <w:lang w:eastAsia="fr-FR"/>
              </w:rPr>
              <w:t>Nom d’espèce cité par l’auteur de la donnée</w:t>
            </w:r>
          </w:p>
        </w:tc>
        <w:tc>
          <w:tcPr>
            <w:tcW w:w="2417" w:type="dxa"/>
            <w:shd w:val="clear" w:color="auto" w:fill="F2F2F2" w:themeFill="background1" w:themeFillShade="F2"/>
          </w:tcPr>
          <w:p w14:paraId="35B3E02B" w14:textId="77777777" w:rsidR="00251B6E" w:rsidRPr="000F143F" w:rsidRDefault="00251B6E" w:rsidP="00251B6E">
            <w:pPr>
              <w:rPr>
                <w:b/>
                <w:sz w:val="16"/>
                <w:szCs w:val="16"/>
                <w:lang w:eastAsia="fr-FR"/>
              </w:rPr>
            </w:pPr>
            <w:r w:rsidRPr="000F143F">
              <w:rPr>
                <w:b/>
                <w:sz w:val="16"/>
                <w:szCs w:val="16"/>
                <w:lang w:eastAsia="fr-FR"/>
              </w:rPr>
              <w:t xml:space="preserve">Obligatoire si </w:t>
            </w:r>
            <w:proofErr w:type="spellStart"/>
            <w:r w:rsidRPr="000F143F">
              <w:rPr>
                <w:b/>
                <w:sz w:val="16"/>
                <w:szCs w:val="16"/>
                <w:lang w:eastAsia="fr-FR"/>
              </w:rPr>
              <w:t>cd_nom</w:t>
            </w:r>
            <w:proofErr w:type="spellEnd"/>
            <w:r w:rsidRPr="000F143F">
              <w:rPr>
                <w:b/>
                <w:sz w:val="16"/>
                <w:szCs w:val="16"/>
                <w:lang w:eastAsia="fr-FR"/>
              </w:rPr>
              <w:t xml:space="preserve"> absent</w:t>
            </w:r>
          </w:p>
        </w:tc>
        <w:tc>
          <w:tcPr>
            <w:tcW w:w="1398" w:type="dxa"/>
          </w:tcPr>
          <w:p w14:paraId="50AB9BB9" w14:textId="77777777" w:rsidR="00251B6E" w:rsidRPr="00BB0074" w:rsidRDefault="00251B6E" w:rsidP="00251B6E">
            <w:pPr>
              <w:rPr>
                <w:sz w:val="16"/>
                <w:szCs w:val="16"/>
                <w:lang w:eastAsia="fr-FR"/>
              </w:rPr>
            </w:pPr>
          </w:p>
        </w:tc>
      </w:tr>
      <w:tr w:rsidR="00251B6E" w14:paraId="0012CE3D" w14:textId="77777777" w:rsidTr="00251B6E">
        <w:tc>
          <w:tcPr>
            <w:tcW w:w="2209" w:type="dxa"/>
            <w:shd w:val="clear" w:color="auto" w:fill="F2F2F2" w:themeFill="background1" w:themeFillShade="F2"/>
          </w:tcPr>
          <w:p w14:paraId="2F7B6D7C" w14:textId="77777777" w:rsidR="00251B6E" w:rsidRPr="00BB0074" w:rsidRDefault="00251B6E" w:rsidP="00251B6E">
            <w:pPr>
              <w:rPr>
                <w:sz w:val="16"/>
                <w:szCs w:val="16"/>
                <w:lang w:eastAsia="fr-FR"/>
              </w:rPr>
            </w:pPr>
            <w:r w:rsidRPr="00BB0074">
              <w:rPr>
                <w:sz w:val="16"/>
                <w:szCs w:val="16"/>
                <w:lang w:eastAsia="fr-FR"/>
              </w:rPr>
              <w:t>Auteur</w:t>
            </w:r>
          </w:p>
        </w:tc>
        <w:tc>
          <w:tcPr>
            <w:tcW w:w="1097" w:type="dxa"/>
            <w:shd w:val="clear" w:color="auto" w:fill="F2F2F2" w:themeFill="background1" w:themeFillShade="F2"/>
          </w:tcPr>
          <w:p w14:paraId="2D23FA53" w14:textId="77777777" w:rsidR="00251B6E" w:rsidRPr="00BB0074" w:rsidRDefault="00251B6E" w:rsidP="00251B6E">
            <w:pPr>
              <w:rPr>
                <w:sz w:val="16"/>
                <w:szCs w:val="16"/>
                <w:lang w:eastAsia="fr-FR"/>
              </w:rPr>
            </w:pPr>
            <w:proofErr w:type="spellStart"/>
            <w:r>
              <w:rPr>
                <w:sz w:val="16"/>
                <w:szCs w:val="16"/>
                <w:lang w:eastAsia="fr-FR"/>
              </w:rPr>
              <w:t>VarChar</w:t>
            </w:r>
            <w:proofErr w:type="spellEnd"/>
          </w:p>
        </w:tc>
        <w:tc>
          <w:tcPr>
            <w:tcW w:w="3652" w:type="dxa"/>
            <w:shd w:val="clear" w:color="auto" w:fill="F2F2F2" w:themeFill="background1" w:themeFillShade="F2"/>
          </w:tcPr>
          <w:p w14:paraId="5847188B" w14:textId="77777777" w:rsidR="00251B6E" w:rsidRPr="00BB0074" w:rsidRDefault="00251B6E" w:rsidP="00251B6E">
            <w:pPr>
              <w:rPr>
                <w:sz w:val="16"/>
                <w:szCs w:val="16"/>
                <w:lang w:eastAsia="fr-FR"/>
              </w:rPr>
            </w:pPr>
            <w:r>
              <w:rPr>
                <w:sz w:val="16"/>
                <w:szCs w:val="16"/>
                <w:lang w:eastAsia="fr-FR"/>
              </w:rPr>
              <w:t>Auteur descripteur du nom cité</w:t>
            </w:r>
          </w:p>
        </w:tc>
        <w:tc>
          <w:tcPr>
            <w:tcW w:w="2417" w:type="dxa"/>
            <w:shd w:val="clear" w:color="auto" w:fill="F2F2F2" w:themeFill="background1" w:themeFillShade="F2"/>
          </w:tcPr>
          <w:p w14:paraId="3A8576E5" w14:textId="77777777" w:rsidR="00251B6E" w:rsidRPr="000F143F" w:rsidRDefault="00251B6E" w:rsidP="00251B6E">
            <w:pPr>
              <w:rPr>
                <w:b/>
                <w:sz w:val="16"/>
                <w:szCs w:val="16"/>
                <w:lang w:eastAsia="fr-FR"/>
              </w:rPr>
            </w:pPr>
            <w:r w:rsidRPr="000F143F">
              <w:rPr>
                <w:b/>
                <w:sz w:val="16"/>
                <w:szCs w:val="16"/>
                <w:lang w:eastAsia="fr-FR"/>
              </w:rPr>
              <w:t xml:space="preserve">Obligatoire si </w:t>
            </w:r>
            <w:proofErr w:type="spellStart"/>
            <w:r w:rsidRPr="000F143F">
              <w:rPr>
                <w:b/>
                <w:sz w:val="16"/>
                <w:szCs w:val="16"/>
                <w:lang w:eastAsia="fr-FR"/>
              </w:rPr>
              <w:t>cd_nom</w:t>
            </w:r>
            <w:proofErr w:type="spellEnd"/>
            <w:r w:rsidRPr="000F143F">
              <w:rPr>
                <w:b/>
                <w:sz w:val="16"/>
                <w:szCs w:val="16"/>
                <w:lang w:eastAsia="fr-FR"/>
              </w:rPr>
              <w:t xml:space="preserve"> absent</w:t>
            </w:r>
          </w:p>
        </w:tc>
        <w:tc>
          <w:tcPr>
            <w:tcW w:w="1398" w:type="dxa"/>
          </w:tcPr>
          <w:p w14:paraId="2D2F0656" w14:textId="77777777" w:rsidR="00251B6E" w:rsidRPr="00BB0074" w:rsidRDefault="00251B6E" w:rsidP="00251B6E">
            <w:pPr>
              <w:rPr>
                <w:sz w:val="16"/>
                <w:szCs w:val="16"/>
                <w:lang w:eastAsia="fr-FR"/>
              </w:rPr>
            </w:pPr>
          </w:p>
        </w:tc>
      </w:tr>
      <w:tr w:rsidR="00251B6E" w14:paraId="2F3AB724" w14:textId="77777777" w:rsidTr="00251B6E">
        <w:trPr>
          <w:trHeight w:val="236"/>
        </w:trPr>
        <w:tc>
          <w:tcPr>
            <w:tcW w:w="2209" w:type="dxa"/>
          </w:tcPr>
          <w:p w14:paraId="6C7EA817" w14:textId="77777777" w:rsidR="00251B6E" w:rsidRPr="00BB0074" w:rsidRDefault="00251B6E" w:rsidP="00251B6E">
            <w:pPr>
              <w:rPr>
                <w:sz w:val="16"/>
                <w:szCs w:val="16"/>
                <w:lang w:eastAsia="fr-FR"/>
              </w:rPr>
            </w:pPr>
            <w:r>
              <w:rPr>
                <w:sz w:val="16"/>
                <w:szCs w:val="16"/>
                <w:lang w:eastAsia="fr-FR"/>
              </w:rPr>
              <w:t>Type de dénombrement</w:t>
            </w:r>
          </w:p>
        </w:tc>
        <w:tc>
          <w:tcPr>
            <w:tcW w:w="1097" w:type="dxa"/>
          </w:tcPr>
          <w:p w14:paraId="52036175"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66BEAABB" w14:textId="77777777" w:rsidR="00251B6E" w:rsidRDefault="00251B6E" w:rsidP="00251B6E">
            <w:pPr>
              <w:rPr>
                <w:sz w:val="16"/>
                <w:szCs w:val="16"/>
                <w:lang w:eastAsia="fr-FR"/>
              </w:rPr>
            </w:pPr>
            <w:r>
              <w:rPr>
                <w:sz w:val="16"/>
                <w:szCs w:val="16"/>
                <w:lang w:eastAsia="fr-FR"/>
              </w:rPr>
              <w:t>Type de dénombrement (estimation, calcul…)</w:t>
            </w:r>
          </w:p>
        </w:tc>
        <w:tc>
          <w:tcPr>
            <w:tcW w:w="2417" w:type="dxa"/>
            <w:vMerge w:val="restart"/>
          </w:tcPr>
          <w:p w14:paraId="3BA8B0FC" w14:textId="77777777" w:rsidR="00251B6E" w:rsidRDefault="00251B6E" w:rsidP="00251B6E">
            <w:pPr>
              <w:rPr>
                <w:sz w:val="16"/>
                <w:szCs w:val="16"/>
                <w:lang w:eastAsia="fr-FR"/>
              </w:rPr>
            </w:pPr>
            <w:r>
              <w:rPr>
                <w:sz w:val="16"/>
                <w:szCs w:val="16"/>
                <w:lang w:eastAsia="fr-FR"/>
              </w:rPr>
              <w:t xml:space="preserve">Recommandé si </w:t>
            </w:r>
            <w:proofErr w:type="spellStart"/>
            <w:r>
              <w:rPr>
                <w:sz w:val="16"/>
                <w:szCs w:val="16"/>
                <w:lang w:eastAsia="fr-FR"/>
              </w:rPr>
              <w:t>effectif_compte</w:t>
            </w:r>
            <w:proofErr w:type="spellEnd"/>
            <w:r>
              <w:rPr>
                <w:sz w:val="16"/>
                <w:szCs w:val="16"/>
                <w:lang w:eastAsia="fr-FR"/>
              </w:rPr>
              <w:t xml:space="preserve"> est renseigné</w:t>
            </w:r>
          </w:p>
        </w:tc>
        <w:tc>
          <w:tcPr>
            <w:tcW w:w="1398" w:type="dxa"/>
          </w:tcPr>
          <w:p w14:paraId="519A8059" w14:textId="77777777" w:rsidR="00251B6E" w:rsidRPr="00BB0074" w:rsidRDefault="00251B6E" w:rsidP="00251B6E">
            <w:pPr>
              <w:rPr>
                <w:sz w:val="16"/>
                <w:szCs w:val="16"/>
                <w:lang w:eastAsia="fr-FR"/>
              </w:rPr>
            </w:pPr>
          </w:p>
        </w:tc>
      </w:tr>
      <w:tr w:rsidR="00251B6E" w14:paraId="4BB06B63" w14:textId="77777777" w:rsidTr="00251B6E">
        <w:tc>
          <w:tcPr>
            <w:tcW w:w="2209" w:type="dxa"/>
          </w:tcPr>
          <w:p w14:paraId="7A90ADA0" w14:textId="77777777" w:rsidR="00251B6E" w:rsidRPr="00BB0074" w:rsidRDefault="00251B6E" w:rsidP="00251B6E">
            <w:pPr>
              <w:rPr>
                <w:sz w:val="16"/>
                <w:szCs w:val="16"/>
                <w:lang w:eastAsia="fr-FR"/>
              </w:rPr>
            </w:pPr>
            <w:r>
              <w:rPr>
                <w:sz w:val="16"/>
                <w:szCs w:val="16"/>
                <w:lang w:eastAsia="fr-FR"/>
              </w:rPr>
              <w:t>Objet du dénombrement</w:t>
            </w:r>
          </w:p>
        </w:tc>
        <w:tc>
          <w:tcPr>
            <w:tcW w:w="1097" w:type="dxa"/>
          </w:tcPr>
          <w:p w14:paraId="1B61D341"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12F22F78" w14:textId="77777777" w:rsidR="00251B6E" w:rsidRDefault="00251B6E" w:rsidP="00251B6E">
            <w:pPr>
              <w:rPr>
                <w:sz w:val="16"/>
                <w:szCs w:val="16"/>
                <w:lang w:eastAsia="fr-FR"/>
              </w:rPr>
            </w:pPr>
            <w:r>
              <w:rPr>
                <w:sz w:val="16"/>
                <w:szCs w:val="16"/>
                <w:lang w:eastAsia="fr-FR"/>
              </w:rPr>
              <w:t>Entité dénombrée (individus, colonies…)</w:t>
            </w:r>
          </w:p>
        </w:tc>
        <w:tc>
          <w:tcPr>
            <w:tcW w:w="2417" w:type="dxa"/>
            <w:vMerge/>
          </w:tcPr>
          <w:p w14:paraId="7013D3AD" w14:textId="77777777" w:rsidR="00251B6E" w:rsidRDefault="00251B6E" w:rsidP="00251B6E">
            <w:pPr>
              <w:rPr>
                <w:sz w:val="16"/>
                <w:szCs w:val="16"/>
                <w:lang w:eastAsia="fr-FR"/>
              </w:rPr>
            </w:pPr>
          </w:p>
        </w:tc>
        <w:tc>
          <w:tcPr>
            <w:tcW w:w="1398" w:type="dxa"/>
          </w:tcPr>
          <w:p w14:paraId="43AC7FD2" w14:textId="77777777" w:rsidR="00251B6E" w:rsidRPr="00BB0074" w:rsidRDefault="00251B6E" w:rsidP="00251B6E">
            <w:pPr>
              <w:rPr>
                <w:sz w:val="16"/>
                <w:szCs w:val="16"/>
                <w:lang w:eastAsia="fr-FR"/>
              </w:rPr>
            </w:pPr>
          </w:p>
        </w:tc>
      </w:tr>
      <w:tr w:rsidR="00251B6E" w14:paraId="14D4B464" w14:textId="77777777" w:rsidTr="00251B6E">
        <w:trPr>
          <w:trHeight w:val="223"/>
        </w:trPr>
        <w:tc>
          <w:tcPr>
            <w:tcW w:w="2209" w:type="dxa"/>
          </w:tcPr>
          <w:p w14:paraId="4A149579" w14:textId="77777777" w:rsidR="00251B6E" w:rsidRPr="00BB0074" w:rsidRDefault="00251B6E" w:rsidP="00251B6E">
            <w:pPr>
              <w:rPr>
                <w:sz w:val="16"/>
                <w:szCs w:val="16"/>
                <w:lang w:eastAsia="fr-FR"/>
              </w:rPr>
            </w:pPr>
            <w:proofErr w:type="spellStart"/>
            <w:r>
              <w:rPr>
                <w:sz w:val="16"/>
                <w:szCs w:val="16"/>
                <w:lang w:eastAsia="fr-FR"/>
              </w:rPr>
              <w:t>Effectif_compte</w:t>
            </w:r>
            <w:proofErr w:type="spellEnd"/>
          </w:p>
        </w:tc>
        <w:tc>
          <w:tcPr>
            <w:tcW w:w="1097" w:type="dxa"/>
          </w:tcPr>
          <w:p w14:paraId="12B71B00" w14:textId="77777777" w:rsidR="00251B6E" w:rsidRDefault="00251B6E" w:rsidP="00251B6E">
            <w:pPr>
              <w:rPr>
                <w:sz w:val="16"/>
                <w:szCs w:val="16"/>
                <w:lang w:eastAsia="fr-FR"/>
              </w:rPr>
            </w:pPr>
            <w:proofErr w:type="spellStart"/>
            <w:r>
              <w:rPr>
                <w:sz w:val="16"/>
                <w:szCs w:val="16"/>
                <w:lang w:eastAsia="fr-FR"/>
              </w:rPr>
              <w:t>Number</w:t>
            </w:r>
            <w:proofErr w:type="spellEnd"/>
          </w:p>
        </w:tc>
        <w:tc>
          <w:tcPr>
            <w:tcW w:w="3652" w:type="dxa"/>
          </w:tcPr>
          <w:p w14:paraId="159392E3" w14:textId="77777777" w:rsidR="00251B6E" w:rsidRDefault="00251B6E" w:rsidP="00251B6E">
            <w:pPr>
              <w:rPr>
                <w:sz w:val="16"/>
                <w:szCs w:val="16"/>
                <w:lang w:eastAsia="fr-FR"/>
              </w:rPr>
            </w:pPr>
            <w:r>
              <w:rPr>
                <w:sz w:val="16"/>
                <w:szCs w:val="16"/>
                <w:lang w:eastAsia="fr-FR"/>
              </w:rPr>
              <w:t>Effectif dénombré</w:t>
            </w:r>
          </w:p>
        </w:tc>
        <w:tc>
          <w:tcPr>
            <w:tcW w:w="2417" w:type="dxa"/>
          </w:tcPr>
          <w:p w14:paraId="5976D7AB" w14:textId="77777777" w:rsidR="00251B6E" w:rsidRDefault="00251B6E" w:rsidP="00251B6E">
            <w:pPr>
              <w:rPr>
                <w:sz w:val="16"/>
                <w:szCs w:val="16"/>
                <w:lang w:eastAsia="fr-FR"/>
              </w:rPr>
            </w:pPr>
            <w:r>
              <w:rPr>
                <w:sz w:val="16"/>
                <w:szCs w:val="16"/>
                <w:lang w:eastAsia="fr-FR"/>
              </w:rPr>
              <w:t>Optionnel</w:t>
            </w:r>
          </w:p>
        </w:tc>
        <w:tc>
          <w:tcPr>
            <w:tcW w:w="1398" w:type="dxa"/>
          </w:tcPr>
          <w:p w14:paraId="3F3CA6B8" w14:textId="77777777" w:rsidR="00251B6E" w:rsidRPr="00BB0074" w:rsidRDefault="00251B6E" w:rsidP="00251B6E">
            <w:pPr>
              <w:rPr>
                <w:sz w:val="16"/>
                <w:szCs w:val="16"/>
                <w:lang w:eastAsia="fr-FR"/>
              </w:rPr>
            </w:pPr>
          </w:p>
        </w:tc>
      </w:tr>
      <w:tr w:rsidR="00251B6E" w14:paraId="1A66463C" w14:textId="77777777" w:rsidTr="00251B6E">
        <w:trPr>
          <w:trHeight w:val="223"/>
        </w:trPr>
        <w:tc>
          <w:tcPr>
            <w:tcW w:w="2209" w:type="dxa"/>
          </w:tcPr>
          <w:p w14:paraId="3F19281C" w14:textId="77777777" w:rsidR="00251B6E" w:rsidRDefault="00251B6E" w:rsidP="00251B6E">
            <w:pPr>
              <w:rPr>
                <w:sz w:val="16"/>
                <w:szCs w:val="16"/>
                <w:lang w:eastAsia="fr-FR"/>
              </w:rPr>
            </w:pPr>
            <w:r>
              <w:rPr>
                <w:sz w:val="16"/>
                <w:szCs w:val="16"/>
                <w:lang w:eastAsia="fr-FR"/>
              </w:rPr>
              <w:t>Sexe</w:t>
            </w:r>
          </w:p>
        </w:tc>
        <w:tc>
          <w:tcPr>
            <w:tcW w:w="1097" w:type="dxa"/>
          </w:tcPr>
          <w:p w14:paraId="43249476"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6D6047FC" w14:textId="77777777" w:rsidR="00251B6E" w:rsidRDefault="00251B6E" w:rsidP="00251B6E">
            <w:pPr>
              <w:rPr>
                <w:sz w:val="16"/>
                <w:szCs w:val="16"/>
                <w:lang w:eastAsia="fr-FR"/>
              </w:rPr>
            </w:pPr>
            <w:r>
              <w:rPr>
                <w:sz w:val="16"/>
                <w:szCs w:val="16"/>
                <w:lang w:eastAsia="fr-FR"/>
              </w:rPr>
              <w:t>Sexe observé</w:t>
            </w:r>
          </w:p>
        </w:tc>
        <w:tc>
          <w:tcPr>
            <w:tcW w:w="2417" w:type="dxa"/>
          </w:tcPr>
          <w:p w14:paraId="21B67593" w14:textId="77777777" w:rsidR="00251B6E" w:rsidRDefault="00251B6E" w:rsidP="00251B6E">
            <w:pPr>
              <w:rPr>
                <w:sz w:val="16"/>
                <w:szCs w:val="16"/>
                <w:lang w:eastAsia="fr-FR"/>
              </w:rPr>
            </w:pPr>
            <w:r>
              <w:rPr>
                <w:sz w:val="16"/>
                <w:szCs w:val="16"/>
                <w:lang w:eastAsia="fr-FR"/>
              </w:rPr>
              <w:t>Optionnel</w:t>
            </w:r>
          </w:p>
        </w:tc>
        <w:tc>
          <w:tcPr>
            <w:tcW w:w="1398" w:type="dxa"/>
          </w:tcPr>
          <w:p w14:paraId="6FC958F3" w14:textId="77777777" w:rsidR="00251B6E" w:rsidRPr="00BB0074" w:rsidRDefault="00251B6E" w:rsidP="00251B6E">
            <w:pPr>
              <w:rPr>
                <w:sz w:val="16"/>
                <w:szCs w:val="16"/>
                <w:lang w:eastAsia="fr-FR"/>
              </w:rPr>
            </w:pPr>
          </w:p>
        </w:tc>
      </w:tr>
      <w:tr w:rsidR="00251B6E" w14:paraId="6CFB21D6" w14:textId="77777777" w:rsidTr="00251B6E">
        <w:tc>
          <w:tcPr>
            <w:tcW w:w="2209" w:type="dxa"/>
          </w:tcPr>
          <w:p w14:paraId="60A12B42" w14:textId="77777777" w:rsidR="00251B6E" w:rsidRDefault="00251B6E" w:rsidP="00251B6E">
            <w:pPr>
              <w:rPr>
                <w:sz w:val="16"/>
                <w:szCs w:val="16"/>
                <w:lang w:eastAsia="fr-FR"/>
              </w:rPr>
            </w:pPr>
            <w:r>
              <w:rPr>
                <w:sz w:val="16"/>
                <w:szCs w:val="16"/>
                <w:lang w:eastAsia="fr-FR"/>
              </w:rPr>
              <w:t>Stade de vie</w:t>
            </w:r>
          </w:p>
        </w:tc>
        <w:tc>
          <w:tcPr>
            <w:tcW w:w="1097" w:type="dxa"/>
          </w:tcPr>
          <w:p w14:paraId="22057D69" w14:textId="77777777" w:rsidR="00251B6E" w:rsidRDefault="00251B6E" w:rsidP="00251B6E">
            <w:pPr>
              <w:rPr>
                <w:sz w:val="16"/>
                <w:szCs w:val="16"/>
                <w:lang w:eastAsia="fr-FR"/>
              </w:rPr>
            </w:pPr>
            <w:proofErr w:type="spellStart"/>
            <w:r>
              <w:rPr>
                <w:sz w:val="16"/>
                <w:szCs w:val="16"/>
                <w:lang w:eastAsia="fr-FR"/>
              </w:rPr>
              <w:t>VarChar</w:t>
            </w:r>
            <w:proofErr w:type="spellEnd"/>
          </w:p>
        </w:tc>
        <w:tc>
          <w:tcPr>
            <w:tcW w:w="3652" w:type="dxa"/>
          </w:tcPr>
          <w:p w14:paraId="47A8F757" w14:textId="77777777" w:rsidR="00251B6E" w:rsidRDefault="00251B6E" w:rsidP="00251B6E">
            <w:pPr>
              <w:rPr>
                <w:sz w:val="16"/>
                <w:szCs w:val="16"/>
                <w:lang w:eastAsia="fr-FR"/>
              </w:rPr>
            </w:pPr>
            <w:r>
              <w:rPr>
                <w:sz w:val="16"/>
                <w:szCs w:val="16"/>
                <w:lang w:eastAsia="fr-FR"/>
              </w:rPr>
              <w:t>Stade de vie observé</w:t>
            </w:r>
          </w:p>
        </w:tc>
        <w:tc>
          <w:tcPr>
            <w:tcW w:w="2417" w:type="dxa"/>
          </w:tcPr>
          <w:p w14:paraId="3825A869" w14:textId="77777777" w:rsidR="00251B6E" w:rsidRDefault="00251B6E" w:rsidP="00251B6E">
            <w:pPr>
              <w:rPr>
                <w:sz w:val="16"/>
                <w:szCs w:val="16"/>
                <w:lang w:eastAsia="fr-FR"/>
              </w:rPr>
            </w:pPr>
            <w:r>
              <w:rPr>
                <w:sz w:val="16"/>
                <w:szCs w:val="16"/>
                <w:lang w:eastAsia="fr-FR"/>
              </w:rPr>
              <w:t>Recommandé</w:t>
            </w:r>
          </w:p>
        </w:tc>
        <w:tc>
          <w:tcPr>
            <w:tcW w:w="1398" w:type="dxa"/>
          </w:tcPr>
          <w:p w14:paraId="17BA9BE3" w14:textId="77777777" w:rsidR="00251B6E" w:rsidRPr="00BB0074" w:rsidRDefault="00251B6E" w:rsidP="00251B6E">
            <w:pPr>
              <w:rPr>
                <w:sz w:val="16"/>
                <w:szCs w:val="16"/>
                <w:lang w:eastAsia="fr-FR"/>
              </w:rPr>
            </w:pPr>
          </w:p>
        </w:tc>
      </w:tr>
      <w:tr w:rsidR="00251B6E" w14:paraId="113624CE" w14:textId="77777777" w:rsidTr="00251B6E">
        <w:tc>
          <w:tcPr>
            <w:tcW w:w="2209" w:type="dxa"/>
            <w:tcBorders>
              <w:bottom w:val="single" w:sz="4" w:space="0" w:color="auto"/>
            </w:tcBorders>
          </w:tcPr>
          <w:p w14:paraId="794E0ECB" w14:textId="77777777" w:rsidR="00251B6E" w:rsidRPr="00BB0074" w:rsidRDefault="00251B6E" w:rsidP="00251B6E">
            <w:pPr>
              <w:rPr>
                <w:sz w:val="16"/>
                <w:szCs w:val="16"/>
                <w:lang w:eastAsia="fr-FR"/>
              </w:rPr>
            </w:pPr>
            <w:proofErr w:type="spellStart"/>
            <w:r w:rsidRPr="00BB0074">
              <w:rPr>
                <w:sz w:val="16"/>
                <w:szCs w:val="16"/>
                <w:lang w:eastAsia="fr-FR"/>
              </w:rPr>
              <w:t>Version_taxref</w:t>
            </w:r>
            <w:proofErr w:type="spellEnd"/>
          </w:p>
        </w:tc>
        <w:tc>
          <w:tcPr>
            <w:tcW w:w="1097" w:type="dxa"/>
            <w:tcBorders>
              <w:bottom w:val="single" w:sz="4" w:space="0" w:color="auto"/>
            </w:tcBorders>
          </w:tcPr>
          <w:p w14:paraId="429A6BEB" w14:textId="77777777" w:rsidR="00251B6E" w:rsidRPr="00BB0074" w:rsidRDefault="00251B6E" w:rsidP="00251B6E">
            <w:pPr>
              <w:rPr>
                <w:sz w:val="16"/>
                <w:szCs w:val="16"/>
                <w:lang w:eastAsia="fr-FR"/>
              </w:rPr>
            </w:pPr>
            <w:proofErr w:type="spellStart"/>
            <w:r>
              <w:rPr>
                <w:sz w:val="16"/>
                <w:szCs w:val="16"/>
                <w:lang w:eastAsia="fr-FR"/>
              </w:rPr>
              <w:t>Number</w:t>
            </w:r>
            <w:proofErr w:type="spellEnd"/>
          </w:p>
        </w:tc>
        <w:tc>
          <w:tcPr>
            <w:tcW w:w="3652" w:type="dxa"/>
            <w:tcBorders>
              <w:bottom w:val="single" w:sz="4" w:space="0" w:color="auto"/>
            </w:tcBorders>
          </w:tcPr>
          <w:p w14:paraId="392AFF0C" w14:textId="77777777" w:rsidR="00251B6E" w:rsidRPr="00BB0074" w:rsidRDefault="00251B6E" w:rsidP="00251B6E">
            <w:pPr>
              <w:rPr>
                <w:sz w:val="16"/>
                <w:szCs w:val="16"/>
                <w:lang w:eastAsia="fr-FR"/>
              </w:rPr>
            </w:pPr>
            <w:r>
              <w:rPr>
                <w:sz w:val="16"/>
                <w:szCs w:val="16"/>
                <w:lang w:eastAsia="fr-FR"/>
              </w:rPr>
              <w:t xml:space="preserve">N° de version du </w:t>
            </w:r>
            <w:proofErr w:type="spellStart"/>
            <w:r>
              <w:rPr>
                <w:sz w:val="16"/>
                <w:szCs w:val="16"/>
                <w:lang w:eastAsia="fr-FR"/>
              </w:rPr>
              <w:t>taxref</w:t>
            </w:r>
            <w:proofErr w:type="spellEnd"/>
            <w:r>
              <w:rPr>
                <w:sz w:val="16"/>
                <w:szCs w:val="16"/>
                <w:lang w:eastAsia="fr-FR"/>
              </w:rPr>
              <w:t xml:space="preserve"> utilisé</w:t>
            </w:r>
          </w:p>
        </w:tc>
        <w:tc>
          <w:tcPr>
            <w:tcW w:w="2417" w:type="dxa"/>
            <w:tcBorders>
              <w:bottom w:val="single" w:sz="4" w:space="0" w:color="auto"/>
            </w:tcBorders>
          </w:tcPr>
          <w:p w14:paraId="41873FAF" w14:textId="77777777" w:rsidR="00251B6E" w:rsidRPr="00BB0074" w:rsidRDefault="00251B6E" w:rsidP="00251B6E">
            <w:pPr>
              <w:rPr>
                <w:sz w:val="16"/>
                <w:szCs w:val="16"/>
                <w:lang w:eastAsia="fr-FR"/>
              </w:rPr>
            </w:pPr>
            <w:r>
              <w:rPr>
                <w:sz w:val="16"/>
                <w:szCs w:val="16"/>
                <w:lang w:eastAsia="fr-FR"/>
              </w:rPr>
              <w:t>Recommandé</w:t>
            </w:r>
          </w:p>
        </w:tc>
        <w:tc>
          <w:tcPr>
            <w:tcW w:w="1398" w:type="dxa"/>
          </w:tcPr>
          <w:p w14:paraId="7CA2EB9F" w14:textId="77777777" w:rsidR="00251B6E" w:rsidRPr="00BB0074" w:rsidRDefault="00251B6E" w:rsidP="00251B6E">
            <w:pPr>
              <w:rPr>
                <w:sz w:val="16"/>
                <w:szCs w:val="16"/>
                <w:lang w:eastAsia="fr-FR"/>
              </w:rPr>
            </w:pPr>
          </w:p>
        </w:tc>
      </w:tr>
      <w:tr w:rsidR="00251B6E" w14:paraId="64545AFC" w14:textId="77777777" w:rsidTr="00251B6E">
        <w:trPr>
          <w:trHeight w:val="236"/>
        </w:trPr>
        <w:tc>
          <w:tcPr>
            <w:tcW w:w="2209" w:type="dxa"/>
            <w:shd w:val="clear" w:color="auto" w:fill="D9D9D9" w:themeFill="background1" w:themeFillShade="D9"/>
          </w:tcPr>
          <w:p w14:paraId="652EB7FE" w14:textId="77777777" w:rsidR="00251B6E" w:rsidRPr="00BB0074" w:rsidRDefault="00251B6E" w:rsidP="00251B6E">
            <w:pPr>
              <w:rPr>
                <w:sz w:val="16"/>
                <w:szCs w:val="16"/>
                <w:lang w:eastAsia="fr-FR"/>
              </w:rPr>
            </w:pPr>
            <w:proofErr w:type="spellStart"/>
            <w:r w:rsidRPr="00BB0074">
              <w:rPr>
                <w:sz w:val="16"/>
                <w:szCs w:val="16"/>
                <w:lang w:eastAsia="fr-FR"/>
              </w:rPr>
              <w:t>Date_creation</w:t>
            </w:r>
            <w:proofErr w:type="spellEnd"/>
          </w:p>
        </w:tc>
        <w:tc>
          <w:tcPr>
            <w:tcW w:w="1097" w:type="dxa"/>
            <w:shd w:val="clear" w:color="auto" w:fill="D9D9D9" w:themeFill="background1" w:themeFillShade="D9"/>
          </w:tcPr>
          <w:p w14:paraId="4C557E37" w14:textId="77777777" w:rsidR="00251B6E" w:rsidRPr="00BB0074" w:rsidRDefault="00251B6E" w:rsidP="00251B6E">
            <w:pPr>
              <w:rPr>
                <w:sz w:val="16"/>
                <w:szCs w:val="16"/>
                <w:lang w:eastAsia="fr-FR"/>
              </w:rPr>
            </w:pPr>
            <w:r>
              <w:rPr>
                <w:sz w:val="16"/>
                <w:szCs w:val="16"/>
                <w:lang w:eastAsia="fr-FR"/>
              </w:rPr>
              <w:t>Date</w:t>
            </w:r>
          </w:p>
        </w:tc>
        <w:tc>
          <w:tcPr>
            <w:tcW w:w="3652" w:type="dxa"/>
            <w:shd w:val="clear" w:color="auto" w:fill="D9D9D9" w:themeFill="background1" w:themeFillShade="D9"/>
          </w:tcPr>
          <w:p w14:paraId="06D7CFE3" w14:textId="77777777" w:rsidR="00251B6E" w:rsidRPr="00BB0074" w:rsidRDefault="00251B6E" w:rsidP="00251B6E">
            <w:pPr>
              <w:rPr>
                <w:sz w:val="16"/>
                <w:szCs w:val="16"/>
                <w:lang w:eastAsia="fr-FR"/>
              </w:rPr>
            </w:pPr>
            <w:r>
              <w:rPr>
                <w:sz w:val="16"/>
                <w:szCs w:val="16"/>
                <w:lang w:eastAsia="fr-FR"/>
              </w:rPr>
              <w:t>Date de création de la donnée</w:t>
            </w:r>
          </w:p>
        </w:tc>
        <w:tc>
          <w:tcPr>
            <w:tcW w:w="2417" w:type="dxa"/>
            <w:shd w:val="clear" w:color="auto" w:fill="D9D9D9" w:themeFill="background1" w:themeFillShade="D9"/>
          </w:tcPr>
          <w:p w14:paraId="204EEB05" w14:textId="77777777" w:rsidR="00251B6E" w:rsidRPr="00325917" w:rsidRDefault="00251B6E" w:rsidP="00251B6E">
            <w:pPr>
              <w:rPr>
                <w:b/>
                <w:sz w:val="16"/>
                <w:szCs w:val="16"/>
                <w:lang w:eastAsia="fr-FR"/>
              </w:rPr>
            </w:pPr>
            <w:r>
              <w:rPr>
                <w:b/>
                <w:sz w:val="16"/>
                <w:szCs w:val="16"/>
                <w:lang w:eastAsia="fr-FR"/>
              </w:rPr>
              <w:t>Obligatoire</w:t>
            </w:r>
          </w:p>
        </w:tc>
        <w:tc>
          <w:tcPr>
            <w:tcW w:w="1398" w:type="dxa"/>
          </w:tcPr>
          <w:p w14:paraId="0E9AD119" w14:textId="77777777" w:rsidR="00251B6E" w:rsidRPr="00BB0074" w:rsidRDefault="00251B6E" w:rsidP="00251B6E">
            <w:pPr>
              <w:rPr>
                <w:sz w:val="16"/>
                <w:szCs w:val="16"/>
                <w:lang w:eastAsia="fr-FR"/>
              </w:rPr>
            </w:pPr>
          </w:p>
        </w:tc>
      </w:tr>
      <w:tr w:rsidR="00251B6E" w14:paraId="4B0DC3CA" w14:textId="77777777" w:rsidTr="00251B6E">
        <w:tc>
          <w:tcPr>
            <w:tcW w:w="2209" w:type="dxa"/>
            <w:shd w:val="clear" w:color="auto" w:fill="D9D9D9" w:themeFill="background1" w:themeFillShade="D9"/>
          </w:tcPr>
          <w:p w14:paraId="13336A83" w14:textId="77777777" w:rsidR="00251B6E" w:rsidRPr="00BB0074" w:rsidRDefault="00251B6E" w:rsidP="00251B6E">
            <w:pPr>
              <w:rPr>
                <w:sz w:val="16"/>
                <w:szCs w:val="16"/>
                <w:lang w:eastAsia="fr-FR"/>
              </w:rPr>
            </w:pPr>
            <w:proofErr w:type="spellStart"/>
            <w:r w:rsidRPr="00BB0074">
              <w:rPr>
                <w:sz w:val="16"/>
                <w:szCs w:val="16"/>
                <w:lang w:eastAsia="fr-FR"/>
              </w:rPr>
              <w:t>Date_mise_a_jour</w:t>
            </w:r>
            <w:proofErr w:type="spellEnd"/>
          </w:p>
        </w:tc>
        <w:tc>
          <w:tcPr>
            <w:tcW w:w="1097" w:type="dxa"/>
            <w:shd w:val="clear" w:color="auto" w:fill="D9D9D9" w:themeFill="background1" w:themeFillShade="D9"/>
          </w:tcPr>
          <w:p w14:paraId="3689EBD2" w14:textId="77777777" w:rsidR="00251B6E" w:rsidRPr="00BB0074" w:rsidRDefault="00251B6E" w:rsidP="00251B6E">
            <w:pPr>
              <w:rPr>
                <w:sz w:val="16"/>
                <w:szCs w:val="16"/>
                <w:lang w:eastAsia="fr-FR"/>
              </w:rPr>
            </w:pPr>
            <w:r>
              <w:rPr>
                <w:sz w:val="16"/>
                <w:szCs w:val="16"/>
                <w:lang w:eastAsia="fr-FR"/>
              </w:rPr>
              <w:t>Date</w:t>
            </w:r>
          </w:p>
        </w:tc>
        <w:tc>
          <w:tcPr>
            <w:tcW w:w="3652" w:type="dxa"/>
            <w:shd w:val="clear" w:color="auto" w:fill="D9D9D9" w:themeFill="background1" w:themeFillShade="D9"/>
          </w:tcPr>
          <w:p w14:paraId="6428B506" w14:textId="77777777" w:rsidR="00251B6E" w:rsidRPr="00BB0074" w:rsidRDefault="00251B6E" w:rsidP="00251B6E">
            <w:pPr>
              <w:rPr>
                <w:sz w:val="16"/>
                <w:szCs w:val="16"/>
                <w:lang w:eastAsia="fr-FR"/>
              </w:rPr>
            </w:pPr>
            <w:r>
              <w:rPr>
                <w:sz w:val="16"/>
                <w:szCs w:val="16"/>
                <w:lang w:eastAsia="fr-FR"/>
              </w:rPr>
              <w:t>Date de mise à jour de la donnée</w:t>
            </w:r>
          </w:p>
        </w:tc>
        <w:tc>
          <w:tcPr>
            <w:tcW w:w="2417" w:type="dxa"/>
            <w:shd w:val="clear" w:color="auto" w:fill="D9D9D9" w:themeFill="background1" w:themeFillShade="D9"/>
          </w:tcPr>
          <w:p w14:paraId="08B589F0" w14:textId="77777777" w:rsidR="00251B6E" w:rsidRPr="006D7214" w:rsidRDefault="00251B6E" w:rsidP="00251B6E">
            <w:pPr>
              <w:rPr>
                <w:b/>
                <w:sz w:val="16"/>
                <w:szCs w:val="16"/>
                <w:lang w:eastAsia="fr-FR"/>
              </w:rPr>
            </w:pPr>
            <w:r w:rsidRPr="006D7214">
              <w:rPr>
                <w:b/>
                <w:sz w:val="16"/>
                <w:szCs w:val="16"/>
                <w:lang w:eastAsia="fr-FR"/>
              </w:rPr>
              <w:t>Obligatoire si mise à jour</w:t>
            </w:r>
          </w:p>
        </w:tc>
        <w:tc>
          <w:tcPr>
            <w:tcW w:w="1398" w:type="dxa"/>
          </w:tcPr>
          <w:p w14:paraId="37797F19" w14:textId="77777777" w:rsidR="00251B6E" w:rsidRPr="00BB0074" w:rsidRDefault="00251B6E" w:rsidP="00251B6E">
            <w:pPr>
              <w:rPr>
                <w:sz w:val="16"/>
                <w:szCs w:val="16"/>
                <w:lang w:eastAsia="fr-FR"/>
              </w:rPr>
            </w:pPr>
          </w:p>
        </w:tc>
      </w:tr>
    </w:tbl>
    <w:p w14:paraId="389F0431" w14:textId="77777777" w:rsidR="00251B6E" w:rsidRPr="000B26FA" w:rsidRDefault="00251B6E" w:rsidP="00251B6E">
      <w:pPr>
        <w:rPr>
          <w:lang w:eastAsia="fr-FR"/>
        </w:rPr>
      </w:pPr>
    </w:p>
    <w:tbl>
      <w:tblPr>
        <w:tblStyle w:val="Grilledutableau"/>
        <w:tblpPr w:leftFromText="141" w:rightFromText="141" w:vertAnchor="text" w:horzAnchor="page" w:tblpX="1630" w:tblpY="183"/>
        <w:tblW w:w="0" w:type="auto"/>
        <w:tblLook w:val="04A0" w:firstRow="1" w:lastRow="0" w:firstColumn="1" w:lastColumn="0" w:noHBand="0" w:noVBand="1"/>
      </w:tblPr>
      <w:tblGrid>
        <w:gridCol w:w="9056"/>
      </w:tblGrid>
      <w:tr w:rsidR="00251B6E" w14:paraId="252535F5" w14:textId="77777777" w:rsidTr="00251B6E">
        <w:trPr>
          <w:trHeight w:val="438"/>
        </w:trPr>
        <w:tc>
          <w:tcPr>
            <w:tcW w:w="9056" w:type="dxa"/>
          </w:tcPr>
          <w:p w14:paraId="07E8C1A8"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A4</w:t>
            </w:r>
            <w:r w:rsidRPr="00B97C3A">
              <w:rPr>
                <w:rFonts w:ascii="Times New Roman" w:hAnsi="Times New Roman" w:cs="Times New Roman"/>
                <w:b/>
                <w:bCs/>
                <w:sz w:val="20"/>
                <w:szCs w:val="20"/>
                <w:lang w:eastAsia="fr-FR"/>
              </w:rPr>
              <w:t xml:space="preserve"> - version 2018</w:t>
            </w:r>
          </w:p>
          <w:p w14:paraId="075A1005"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305130E9" w14:textId="77777777" w:rsidR="00251B6E" w:rsidRPr="004E1DAF" w:rsidRDefault="00251B6E" w:rsidP="00251B6E">
      <w:pPr>
        <w:jc w:val="center"/>
        <w:rPr>
          <w:rFonts w:ascii="Arial" w:hAnsi="Arial" w:cs="Arial"/>
          <w:b/>
          <w:color w:val="D26600"/>
          <w:sz w:val="36"/>
          <w:szCs w:val="36"/>
        </w:rPr>
      </w:pPr>
      <w:r>
        <w:rPr>
          <w:rFonts w:ascii="Arial" w:hAnsi="Arial" w:cs="Arial"/>
          <w:b/>
          <w:color w:val="D26600"/>
          <w:sz w:val="36"/>
          <w:szCs w:val="36"/>
        </w:rPr>
        <w:lastRenderedPageBreak/>
        <w:t>Annexe 5</w:t>
      </w:r>
    </w:p>
    <w:p w14:paraId="35CE2606" w14:textId="77777777" w:rsidR="00251B6E" w:rsidRDefault="00251B6E" w:rsidP="00251B6E">
      <w:pPr>
        <w:jc w:val="center"/>
        <w:rPr>
          <w:rFonts w:ascii="Arial" w:hAnsi="Arial" w:cs="Arial"/>
          <w:b/>
          <w:color w:val="D26600"/>
          <w:sz w:val="36"/>
          <w:szCs w:val="36"/>
        </w:rPr>
      </w:pPr>
      <w:r w:rsidRPr="004E1DAF">
        <w:rPr>
          <w:rFonts w:ascii="Arial" w:hAnsi="Arial" w:cs="Arial"/>
          <w:b/>
          <w:color w:val="D26600"/>
          <w:sz w:val="36"/>
          <w:szCs w:val="36"/>
        </w:rPr>
        <w:t xml:space="preserve">Références </w:t>
      </w:r>
      <w:r>
        <w:rPr>
          <w:rFonts w:ascii="Arial" w:hAnsi="Arial" w:cs="Arial"/>
          <w:b/>
          <w:color w:val="D26600"/>
          <w:sz w:val="36"/>
          <w:szCs w:val="36"/>
        </w:rPr>
        <w:t>juridiques</w:t>
      </w:r>
    </w:p>
    <w:p w14:paraId="409583AE" w14:textId="77777777" w:rsidR="00251B6E" w:rsidRDefault="00251B6E">
      <w:pPr>
        <w:rPr>
          <w:rFonts w:ascii="Arial" w:hAnsi="Arial" w:cs="Arial"/>
          <w:b/>
          <w:color w:val="D26600"/>
          <w:sz w:val="36"/>
          <w:szCs w:val="36"/>
        </w:rPr>
      </w:pPr>
    </w:p>
    <w:p w14:paraId="42E97956" w14:textId="77777777" w:rsidR="00251B6E" w:rsidRDefault="00251B6E">
      <w:pPr>
        <w:rPr>
          <w:rFonts w:ascii="Arial" w:hAnsi="Arial" w:cs="Arial"/>
          <w:b/>
          <w:color w:val="D26600"/>
          <w:sz w:val="36"/>
          <w:szCs w:val="36"/>
        </w:rPr>
      </w:pPr>
    </w:p>
    <w:p w14:paraId="11E0AAE4" w14:textId="77777777" w:rsidR="00251B6E" w:rsidRDefault="00251B6E" w:rsidP="00251B6E">
      <w:r>
        <w:t xml:space="preserve">Un certain nombre de textes réglementaires régissent le droit de la propriété des données, et le droit relatif à ‘accès, la diffusion et la réutilisation des données publiques (loi dite CADA sur les données publiques, loi dite INSPIRE, et Convention d’Aarhus notamment). </w:t>
      </w:r>
    </w:p>
    <w:p w14:paraId="7308ADB7" w14:textId="77777777" w:rsidR="00251B6E" w:rsidRDefault="00251B6E" w:rsidP="00251B6E"/>
    <w:p w14:paraId="2EFD2ADC" w14:textId="77777777" w:rsidR="00251B6E" w:rsidRDefault="00251B6E" w:rsidP="00251B6E"/>
    <w:p w14:paraId="41620A9F" w14:textId="77777777" w:rsidR="00251B6E" w:rsidRDefault="00251B6E" w:rsidP="00251B6E">
      <w:r>
        <w:t xml:space="preserve">Les principaux sont consultables sur le site Nature France, à l’adresse suivante : </w:t>
      </w:r>
    </w:p>
    <w:p w14:paraId="693E414A" w14:textId="77777777" w:rsidR="00251B6E" w:rsidRDefault="00251B6E">
      <w:pPr>
        <w:rPr>
          <w:rFonts w:ascii="Arial" w:hAnsi="Arial" w:cs="Arial"/>
          <w:b/>
          <w:color w:val="D26600"/>
          <w:sz w:val="36"/>
          <w:szCs w:val="36"/>
        </w:rPr>
      </w:pPr>
    </w:p>
    <w:p w14:paraId="145B9152" w14:textId="77777777" w:rsidR="00251B6E" w:rsidRDefault="00251B6E" w:rsidP="00251B6E">
      <w:hyperlink r:id="rId11" w:history="1">
        <w:r w:rsidRPr="002F1232">
          <w:rPr>
            <w:rStyle w:val="Lienhypertexte"/>
          </w:rPr>
          <w:t>http://www.naturefrance.fr/ressources/references-juridiques/guide-juridique-sinp-onb/textes-juridiques-generaux</w:t>
        </w:r>
      </w:hyperlink>
    </w:p>
    <w:p w14:paraId="17E2BDAD" w14:textId="77777777" w:rsidR="00251B6E" w:rsidRDefault="00251B6E" w:rsidP="00251B6E"/>
    <w:tbl>
      <w:tblPr>
        <w:tblStyle w:val="Grilledutableau"/>
        <w:tblpPr w:leftFromText="141" w:rightFromText="141" w:vertAnchor="text" w:horzAnchor="page" w:tblpX="1450" w:tblpY="8462"/>
        <w:tblW w:w="0" w:type="auto"/>
        <w:tblLook w:val="04A0" w:firstRow="1" w:lastRow="0" w:firstColumn="1" w:lastColumn="0" w:noHBand="0" w:noVBand="1"/>
      </w:tblPr>
      <w:tblGrid>
        <w:gridCol w:w="9056"/>
      </w:tblGrid>
      <w:tr w:rsidR="00251B6E" w14:paraId="3EE0D372" w14:textId="77777777" w:rsidTr="00251B6E">
        <w:trPr>
          <w:trHeight w:val="438"/>
        </w:trPr>
        <w:tc>
          <w:tcPr>
            <w:tcW w:w="9056" w:type="dxa"/>
          </w:tcPr>
          <w:p w14:paraId="709342E0"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A5</w:t>
            </w:r>
            <w:r w:rsidRPr="00B97C3A">
              <w:rPr>
                <w:rFonts w:ascii="Times New Roman" w:hAnsi="Times New Roman" w:cs="Times New Roman"/>
                <w:b/>
                <w:bCs/>
                <w:sz w:val="20"/>
                <w:szCs w:val="20"/>
                <w:lang w:eastAsia="fr-FR"/>
              </w:rPr>
              <w:t xml:space="preserve"> - version 2018</w:t>
            </w:r>
          </w:p>
          <w:p w14:paraId="5C7991F2"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521C90C8" w14:textId="77777777" w:rsidR="00251B6E" w:rsidRPr="004E1DAF" w:rsidRDefault="00251B6E" w:rsidP="00251B6E"/>
    <w:p w14:paraId="3D3D2CEA" w14:textId="1F93BCF1" w:rsidR="00251B6E" w:rsidRDefault="00251B6E">
      <w:pPr>
        <w:jc w:val="left"/>
        <w:rPr>
          <w:lang w:eastAsia="fr-FR"/>
        </w:rPr>
      </w:pPr>
      <w:r>
        <w:rPr>
          <w:lang w:eastAsia="fr-FR"/>
        </w:rPr>
        <w:br w:type="page"/>
      </w:r>
    </w:p>
    <w:p w14:paraId="0F25E719" w14:textId="77777777" w:rsidR="00251B6E" w:rsidRDefault="00251B6E">
      <w:pPr>
        <w:rPr>
          <w:rFonts w:ascii="Arial" w:hAnsi="Arial" w:cs="Arial"/>
          <w:b/>
          <w:color w:val="D26600"/>
          <w:sz w:val="36"/>
          <w:szCs w:val="36"/>
        </w:rPr>
      </w:pPr>
      <w:r w:rsidRPr="00ED3C57">
        <w:rPr>
          <w:rFonts w:ascii="Arial" w:hAnsi="Arial" w:cs="Arial"/>
          <w:b/>
          <w:color w:val="D26600"/>
          <w:sz w:val="36"/>
          <w:szCs w:val="36"/>
        </w:rPr>
        <w:lastRenderedPageBreak/>
        <w:t xml:space="preserve">Annexe 6 : </w:t>
      </w:r>
      <w:r w:rsidRPr="00ED3C57">
        <w:rPr>
          <w:rFonts w:ascii="Arial" w:hAnsi="Arial" w:cs="Arial"/>
          <w:b/>
          <w:color w:val="D26600"/>
          <w:sz w:val="36"/>
          <w:szCs w:val="36"/>
          <w:lang w:eastAsia="fr-FR"/>
        </w:rPr>
        <w:t>Position attendue du Pôle Invertébrés en préfiguration dans l’architecture du SINP national et échanges de données</w:t>
      </w:r>
    </w:p>
    <w:p w14:paraId="3C1F6773" w14:textId="77777777" w:rsidR="00251B6E" w:rsidRDefault="00251B6E">
      <w:pPr>
        <w:rPr>
          <w:rFonts w:ascii="Arial" w:hAnsi="Arial" w:cs="Arial"/>
          <w:b/>
          <w:color w:val="D26600"/>
          <w:sz w:val="36"/>
          <w:szCs w:val="36"/>
          <w:lang w:eastAsia="fr-FR"/>
        </w:rPr>
      </w:pPr>
    </w:p>
    <w:p w14:paraId="1BD0778D" w14:textId="77777777" w:rsidR="00251B6E" w:rsidRDefault="00251B6E" w:rsidP="00251B6E">
      <w:pPr>
        <w:rPr>
          <w:lang w:eastAsia="fr-FR"/>
        </w:rPr>
      </w:pPr>
      <w:r w:rsidRPr="00DB4101">
        <w:rPr>
          <w:lang w:eastAsia="fr-FR"/>
        </w:rPr>
        <w:t>Le Pôle Invertébrés en préfiguration se positionne</w:t>
      </w:r>
      <w:r>
        <w:rPr>
          <w:lang w:eastAsia="fr-FR"/>
        </w:rPr>
        <w:t xml:space="preserve"> dans la région</w:t>
      </w:r>
      <w:r w:rsidRPr="00DB4101">
        <w:rPr>
          <w:lang w:eastAsia="fr-FR"/>
        </w:rPr>
        <w:t xml:space="preserve"> en complément du Pôle d’Information Flore-Habitats</w:t>
      </w:r>
      <w:r>
        <w:rPr>
          <w:lang w:eastAsia="fr-FR"/>
        </w:rPr>
        <w:t>. Ils</w:t>
      </w:r>
      <w:r w:rsidRPr="00DB4101">
        <w:rPr>
          <w:lang w:eastAsia="fr-FR"/>
        </w:rPr>
        <w:t xml:space="preserve"> assurent ensemble, pour partie, le rôle de plateforme régionale du SINP en Auvergne-Rhône-Alpes</w:t>
      </w:r>
      <w:r>
        <w:rPr>
          <w:lang w:eastAsia="fr-FR"/>
        </w:rPr>
        <w:t>.</w:t>
      </w:r>
    </w:p>
    <w:p w14:paraId="27872EB8" w14:textId="77777777" w:rsidR="00251B6E" w:rsidRPr="00DB4101" w:rsidRDefault="00251B6E" w:rsidP="00251B6E">
      <w:pPr>
        <w:jc w:val="center"/>
      </w:pPr>
      <w:r>
        <w:rPr>
          <w:noProof/>
          <w:lang w:eastAsia="fr-FR"/>
        </w:rPr>
        <w:drawing>
          <wp:anchor distT="0" distB="0" distL="114300" distR="114300" simplePos="0" relativeHeight="251667456" behindDoc="0" locked="0" layoutInCell="1" allowOverlap="1" wp14:anchorId="58F724FC" wp14:editId="1C52C0AC">
            <wp:simplePos x="0" y="0"/>
            <wp:positionH relativeFrom="column">
              <wp:posOffset>3164205</wp:posOffset>
            </wp:positionH>
            <wp:positionV relativeFrom="paragraph">
              <wp:posOffset>3530600</wp:posOffset>
            </wp:positionV>
            <wp:extent cx="306070" cy="340995"/>
            <wp:effectExtent l="7937" t="0" r="6668" b="6667"/>
            <wp:wrapNone/>
            <wp:docPr id="5" name="Image 5" descr="Pôle%20Régional%20Invertébrés/Ressources/Logos/Logos%20COPIL%20et%20autoproductions/logo_pôle_invertebres_fondcla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e%20Régional%20Invertébrés/Ressources/Logos/Logos%20COPIL%20et%20autoproductions/logo_pôle_invertebres_fondclai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306070" cy="340995"/>
                    </a:xfrm>
                    <a:prstGeom prst="rect">
                      <a:avLst/>
                    </a:prstGeom>
                    <a:solidFill>
                      <a:schemeClr val="bg1"/>
                    </a:solid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8480" behindDoc="0" locked="0" layoutInCell="1" allowOverlap="1" wp14:anchorId="2DB65A41" wp14:editId="47B14C4D">
            <wp:simplePos x="0" y="0"/>
            <wp:positionH relativeFrom="column">
              <wp:posOffset>3148965</wp:posOffset>
            </wp:positionH>
            <wp:positionV relativeFrom="paragraph">
              <wp:posOffset>3206923</wp:posOffset>
            </wp:positionV>
            <wp:extent cx="346075" cy="343535"/>
            <wp:effectExtent l="1270" t="0" r="10795" b="10795"/>
            <wp:wrapNone/>
            <wp:docPr id="6" name="Image 6" descr="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346075" cy="343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4101">
        <w:rPr>
          <w:lang w:eastAsia="fr-FR"/>
        </w:rPr>
        <w:t>.</w:t>
      </w:r>
      <w:r>
        <w:rPr>
          <w:noProof/>
          <w:lang w:eastAsia="fr-FR"/>
        </w:rPr>
        <w:drawing>
          <wp:inline distT="0" distB="0" distL="0" distR="0" wp14:anchorId="77C8F3E5" wp14:editId="734194CB">
            <wp:extent cx="3538526" cy="6375631"/>
            <wp:effectExtent l="0" t="0" r="0" b="0"/>
            <wp:docPr id="11" name="Image 11" descr="Capture%20d’écran%202018-07-25%20à%2022.1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20d’écran%202018-07-25%20à%2022.12.3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7803" cy="6446400"/>
                    </a:xfrm>
                    <a:prstGeom prst="rect">
                      <a:avLst/>
                    </a:prstGeom>
                    <a:noFill/>
                    <a:ln>
                      <a:noFill/>
                    </a:ln>
                  </pic:spPr>
                </pic:pic>
              </a:graphicData>
            </a:graphic>
          </wp:inline>
        </w:drawing>
      </w:r>
    </w:p>
    <w:tbl>
      <w:tblPr>
        <w:tblStyle w:val="Grilledutableau"/>
        <w:tblpPr w:leftFromText="141" w:rightFromText="141" w:vertAnchor="text" w:horzAnchor="page" w:tblpX="1630" w:tblpY="849"/>
        <w:tblW w:w="0" w:type="auto"/>
        <w:tblLook w:val="04A0" w:firstRow="1" w:lastRow="0" w:firstColumn="1" w:lastColumn="0" w:noHBand="0" w:noVBand="1"/>
      </w:tblPr>
      <w:tblGrid>
        <w:gridCol w:w="9056"/>
      </w:tblGrid>
      <w:tr w:rsidR="00251B6E" w14:paraId="4A07160B" w14:textId="77777777" w:rsidTr="00251B6E">
        <w:trPr>
          <w:trHeight w:val="438"/>
        </w:trPr>
        <w:tc>
          <w:tcPr>
            <w:tcW w:w="9056" w:type="dxa"/>
          </w:tcPr>
          <w:p w14:paraId="08182229"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A6</w:t>
            </w:r>
            <w:r w:rsidRPr="00B97C3A">
              <w:rPr>
                <w:rFonts w:ascii="Times New Roman" w:hAnsi="Times New Roman" w:cs="Times New Roman"/>
                <w:b/>
                <w:bCs/>
                <w:sz w:val="20"/>
                <w:szCs w:val="20"/>
                <w:lang w:eastAsia="fr-FR"/>
              </w:rPr>
              <w:t xml:space="preserve"> - version 2018</w:t>
            </w:r>
          </w:p>
          <w:p w14:paraId="20E34627" w14:textId="77777777" w:rsidR="00251B6E" w:rsidRPr="00B97C3A" w:rsidRDefault="00251B6E" w:rsidP="00251B6E">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0CE56F9A" w14:textId="77777777" w:rsidR="00251B6E" w:rsidRPr="00DB4101" w:rsidRDefault="00251B6E" w:rsidP="00251B6E"/>
    <w:p w14:paraId="01C4213A" w14:textId="35F632A6" w:rsidR="00251B6E" w:rsidRDefault="00251B6E">
      <w:pPr>
        <w:jc w:val="left"/>
        <w:rPr>
          <w:lang w:eastAsia="fr-FR"/>
        </w:rPr>
      </w:pPr>
      <w:r>
        <w:rPr>
          <w:lang w:eastAsia="fr-FR"/>
        </w:rPr>
        <w:br w:type="page"/>
      </w:r>
    </w:p>
    <w:p w14:paraId="11FBE61B" w14:textId="77777777" w:rsidR="00251B6E" w:rsidRDefault="00251B6E">
      <w:pPr>
        <w:rPr>
          <w:rFonts w:ascii="Arial" w:hAnsi="Arial" w:cs="Arial"/>
          <w:b/>
          <w:color w:val="D26600"/>
          <w:sz w:val="36"/>
          <w:szCs w:val="36"/>
        </w:rPr>
      </w:pPr>
      <w:r>
        <w:rPr>
          <w:rFonts w:ascii="Arial" w:hAnsi="Arial" w:cs="Arial"/>
          <w:b/>
          <w:color w:val="D26600"/>
          <w:sz w:val="36"/>
          <w:szCs w:val="36"/>
        </w:rPr>
        <w:lastRenderedPageBreak/>
        <w:t>Annexe 7</w:t>
      </w:r>
      <w:r w:rsidRPr="004E1DAF">
        <w:rPr>
          <w:rFonts w:ascii="Arial" w:hAnsi="Arial" w:cs="Arial"/>
          <w:b/>
          <w:color w:val="D26600"/>
          <w:sz w:val="36"/>
          <w:szCs w:val="36"/>
        </w:rPr>
        <w:t xml:space="preserve"> : </w:t>
      </w:r>
      <w:r>
        <w:rPr>
          <w:rFonts w:ascii="Arial" w:hAnsi="Arial" w:cs="Arial"/>
          <w:b/>
          <w:color w:val="D26600"/>
          <w:sz w:val="36"/>
          <w:szCs w:val="36"/>
        </w:rPr>
        <w:t>Liste des autorités publiques bénéficiant d’un accès permanent aux données sensibles et non-sensibles du Pôle Invertébrés en préfiguration</w:t>
      </w:r>
    </w:p>
    <w:p w14:paraId="07B7554E" w14:textId="77777777" w:rsidR="00251B6E" w:rsidRDefault="00251B6E">
      <w:pPr>
        <w:rPr>
          <w:rFonts w:ascii="Arial" w:hAnsi="Arial" w:cs="Arial"/>
          <w:b/>
          <w:color w:val="D26600"/>
          <w:sz w:val="36"/>
          <w:szCs w:val="36"/>
        </w:rPr>
      </w:pPr>
    </w:p>
    <w:p w14:paraId="1F504D5B" w14:textId="77777777" w:rsidR="00251B6E" w:rsidRDefault="00251B6E">
      <w:pPr>
        <w:rPr>
          <w:rFonts w:ascii="Arial" w:hAnsi="Arial" w:cs="Arial"/>
          <w:b/>
          <w:color w:val="D26600"/>
          <w:sz w:val="36"/>
          <w:szCs w:val="36"/>
        </w:rPr>
      </w:pPr>
    </w:p>
    <w:p w14:paraId="66B4627D" w14:textId="77777777" w:rsidR="00251B6E" w:rsidRDefault="00251B6E">
      <w:pPr>
        <w:rPr>
          <w:rFonts w:ascii="Arial" w:hAnsi="Arial" w:cs="Arial"/>
          <w:b/>
          <w:color w:val="D26600"/>
          <w:sz w:val="36"/>
          <w:szCs w:val="36"/>
        </w:rPr>
      </w:pPr>
    </w:p>
    <w:p w14:paraId="31334BB9" w14:textId="77777777" w:rsidR="00251B6E" w:rsidRDefault="00251B6E">
      <w:pPr>
        <w:rPr>
          <w:rFonts w:ascii="Arial" w:hAnsi="Arial" w:cs="Arial"/>
          <w:b/>
          <w:color w:val="D26600"/>
          <w:sz w:val="36"/>
          <w:szCs w:val="36"/>
        </w:rPr>
      </w:pPr>
    </w:p>
    <w:p w14:paraId="17ECCAC8" w14:textId="77777777" w:rsidR="00251B6E" w:rsidRDefault="00251B6E">
      <w:pPr>
        <w:rPr>
          <w:rFonts w:ascii="Arial" w:hAnsi="Arial" w:cs="Arial"/>
          <w:b/>
          <w:color w:val="D26600"/>
          <w:sz w:val="36"/>
          <w:szCs w:val="36"/>
        </w:rPr>
      </w:pPr>
    </w:p>
    <w:p w14:paraId="722C1493" w14:textId="77777777" w:rsidR="00251B6E" w:rsidRDefault="00251B6E">
      <w:pPr>
        <w:rPr>
          <w:rFonts w:ascii="Arial" w:hAnsi="Arial" w:cs="Arial"/>
          <w:b/>
          <w:color w:val="D26600"/>
          <w:sz w:val="36"/>
          <w:szCs w:val="36"/>
        </w:rPr>
      </w:pPr>
    </w:p>
    <w:p w14:paraId="201E34E7" w14:textId="77777777" w:rsidR="00251B6E" w:rsidRDefault="00251B6E" w:rsidP="00251B6E">
      <w:pPr>
        <w:pStyle w:val="Default"/>
      </w:pPr>
    </w:p>
    <w:p w14:paraId="41E0522B" w14:textId="77777777" w:rsidR="00251B6E" w:rsidRDefault="00251B6E" w:rsidP="00251B6E">
      <w:r>
        <w:t xml:space="preserve">L’ensemble des données, sensibles ou non, est accessible avec le niveau de précision géographique maximal disponible au sein du Pôle Invertébrés en préfiguration pour les structures listées ci-dessous : </w:t>
      </w:r>
    </w:p>
    <w:p w14:paraId="55BD03B3" w14:textId="77777777" w:rsidR="00251B6E" w:rsidRDefault="00251B6E" w:rsidP="00251B6E"/>
    <w:p w14:paraId="4F43E030" w14:textId="77777777" w:rsidR="00251B6E" w:rsidRDefault="00251B6E" w:rsidP="00251B6E"/>
    <w:p w14:paraId="79FC7C6F" w14:textId="77777777" w:rsidR="00251B6E" w:rsidRDefault="00251B6E" w:rsidP="00251B6E">
      <w:pPr>
        <w:pStyle w:val="Pardeliste"/>
        <w:numPr>
          <w:ilvl w:val="0"/>
          <w:numId w:val="46"/>
        </w:numPr>
        <w:jc w:val="left"/>
      </w:pPr>
      <w:r>
        <w:t>Animateurs du Pôle,</w:t>
      </w:r>
    </w:p>
    <w:p w14:paraId="663E96D9" w14:textId="77777777" w:rsidR="00251B6E" w:rsidRDefault="00251B6E" w:rsidP="00251B6E">
      <w:pPr>
        <w:pStyle w:val="Pardeliste"/>
        <w:numPr>
          <w:ilvl w:val="0"/>
          <w:numId w:val="46"/>
        </w:numPr>
        <w:jc w:val="left"/>
      </w:pPr>
      <w:r>
        <w:t>Direction Régionale de l’Environnement, de l’Aménagement et du Logement,</w:t>
      </w:r>
    </w:p>
    <w:p w14:paraId="0A2DEBA9" w14:textId="77777777" w:rsidR="00251B6E" w:rsidRDefault="00251B6E" w:rsidP="00251B6E">
      <w:pPr>
        <w:pStyle w:val="Pardeliste"/>
        <w:numPr>
          <w:ilvl w:val="0"/>
          <w:numId w:val="46"/>
        </w:numPr>
        <w:jc w:val="left"/>
      </w:pPr>
      <w:r>
        <w:t>Conseil Régional d’Auvergne-Rhône-Alpes,</w:t>
      </w:r>
    </w:p>
    <w:p w14:paraId="1EB66A4B" w14:textId="77777777" w:rsidR="00251B6E" w:rsidRDefault="00251B6E" w:rsidP="00251B6E">
      <w:pPr>
        <w:pStyle w:val="Pardeliste"/>
        <w:numPr>
          <w:ilvl w:val="0"/>
          <w:numId w:val="46"/>
        </w:numPr>
        <w:jc w:val="left"/>
      </w:pPr>
      <w:r>
        <w:t>Agence Française pour la Biodiversité,</w:t>
      </w:r>
    </w:p>
    <w:p w14:paraId="5718860D" w14:textId="77777777" w:rsidR="00251B6E" w:rsidRDefault="00251B6E" w:rsidP="00251B6E">
      <w:pPr>
        <w:pStyle w:val="Pardeliste"/>
        <w:numPr>
          <w:ilvl w:val="0"/>
          <w:numId w:val="46"/>
        </w:numPr>
        <w:jc w:val="left"/>
      </w:pPr>
      <w:r>
        <w:t>Museum National d’Histoire Naturel,</w:t>
      </w:r>
    </w:p>
    <w:p w14:paraId="62DB9383" w14:textId="77777777" w:rsidR="00251B6E" w:rsidRDefault="00251B6E" w:rsidP="00251B6E">
      <w:pPr>
        <w:pStyle w:val="Pardeliste"/>
        <w:numPr>
          <w:ilvl w:val="0"/>
          <w:numId w:val="46"/>
        </w:numPr>
        <w:jc w:val="left"/>
      </w:pPr>
      <w:r>
        <w:t>Directions Départementales des Territoires adhérentes au Pôle Invertébrés,</w:t>
      </w:r>
    </w:p>
    <w:p w14:paraId="1CB6ECEC" w14:textId="77777777" w:rsidR="00251B6E" w:rsidRDefault="00251B6E" w:rsidP="00251B6E">
      <w:pPr>
        <w:pStyle w:val="Pardeliste"/>
        <w:numPr>
          <w:ilvl w:val="0"/>
          <w:numId w:val="46"/>
        </w:numPr>
        <w:jc w:val="left"/>
      </w:pPr>
      <w:r>
        <w:t>Conseils départementaux signataires de la Charte,</w:t>
      </w:r>
    </w:p>
    <w:p w14:paraId="30ABD587" w14:textId="77777777" w:rsidR="00251B6E" w:rsidRDefault="00251B6E" w:rsidP="00251B6E">
      <w:pPr>
        <w:pStyle w:val="Pardeliste"/>
        <w:numPr>
          <w:ilvl w:val="0"/>
          <w:numId w:val="46"/>
        </w:numPr>
        <w:jc w:val="left"/>
      </w:pPr>
      <w:r>
        <w:t>Toute autorité publique assurant une mission de police de l’environnement.</w:t>
      </w:r>
    </w:p>
    <w:tbl>
      <w:tblPr>
        <w:tblStyle w:val="Grilledutableau"/>
        <w:tblpPr w:leftFromText="141" w:rightFromText="141" w:vertAnchor="text" w:horzAnchor="page" w:tblpX="1450" w:tblpY="5436"/>
        <w:tblW w:w="0" w:type="auto"/>
        <w:tblLook w:val="04A0" w:firstRow="1" w:lastRow="0" w:firstColumn="1" w:lastColumn="0" w:noHBand="0" w:noVBand="1"/>
      </w:tblPr>
      <w:tblGrid>
        <w:gridCol w:w="9056"/>
      </w:tblGrid>
      <w:tr w:rsidR="00251B6E" w14:paraId="1B73342A" w14:textId="77777777" w:rsidTr="00251B6E">
        <w:trPr>
          <w:trHeight w:val="465"/>
        </w:trPr>
        <w:tc>
          <w:tcPr>
            <w:tcW w:w="9056" w:type="dxa"/>
          </w:tcPr>
          <w:p w14:paraId="4B2B73EF" w14:textId="77777777" w:rsidR="00251B6E" w:rsidRPr="00135BFA" w:rsidRDefault="00251B6E" w:rsidP="00251B6E">
            <w:pPr>
              <w:rPr>
                <w:rFonts w:ascii="Times New Roman" w:hAnsi="Times New Roman" w:cs="Times New Roman"/>
                <w:b/>
                <w:bCs/>
                <w:sz w:val="20"/>
                <w:szCs w:val="20"/>
                <w:lang w:eastAsia="fr-FR"/>
              </w:rPr>
            </w:pPr>
            <w:r w:rsidRPr="00135BFA">
              <w:rPr>
                <w:rFonts w:ascii="Times New Roman" w:hAnsi="Times New Roman" w:cs="Times New Roman"/>
                <w:b/>
                <w:bCs/>
                <w:sz w:val="20"/>
                <w:szCs w:val="20"/>
                <w:lang w:eastAsia="fr-FR"/>
              </w:rPr>
              <w:t>Charte de préfiguration du Pôle Invertébrés – A7 - version 2018</w:t>
            </w:r>
          </w:p>
          <w:p w14:paraId="5D0B7422" w14:textId="77777777" w:rsidR="00251B6E" w:rsidRPr="00135BFA" w:rsidRDefault="00251B6E" w:rsidP="00251B6E">
            <w:pPr>
              <w:rPr>
                <w:rFonts w:ascii="Times New Roman" w:hAnsi="Times New Roman" w:cs="Times New Roman"/>
                <w:b/>
                <w:bCs/>
                <w:sz w:val="20"/>
                <w:szCs w:val="20"/>
                <w:lang w:eastAsia="fr-FR"/>
              </w:rPr>
            </w:pPr>
            <w:r w:rsidRPr="00135BFA">
              <w:rPr>
                <w:rFonts w:ascii="Times New Roman" w:hAnsi="Times New Roman" w:cs="Times New Roman"/>
                <w:b/>
                <w:bCs/>
                <w:sz w:val="20"/>
                <w:szCs w:val="20"/>
                <w:lang w:eastAsia="fr-FR"/>
              </w:rPr>
              <w:t xml:space="preserve">Validé par le Comité de Préfiguration le </w:t>
            </w:r>
          </w:p>
        </w:tc>
      </w:tr>
    </w:tbl>
    <w:p w14:paraId="2DA4F3BE" w14:textId="77777777" w:rsidR="00251B6E" w:rsidRPr="004E1DAF" w:rsidRDefault="00251B6E" w:rsidP="00251B6E">
      <w:pPr>
        <w:rPr>
          <w:rFonts w:ascii="Arial" w:hAnsi="Arial" w:cs="Arial"/>
          <w:b/>
          <w:color w:val="D26600"/>
          <w:sz w:val="36"/>
          <w:szCs w:val="36"/>
        </w:rPr>
      </w:pPr>
    </w:p>
    <w:p w14:paraId="4101CA5E" w14:textId="2927A74D" w:rsidR="00270663" w:rsidRDefault="00270663">
      <w:pPr>
        <w:jc w:val="left"/>
        <w:rPr>
          <w:lang w:eastAsia="fr-FR"/>
        </w:rPr>
      </w:pPr>
      <w:r>
        <w:rPr>
          <w:lang w:eastAsia="fr-FR"/>
        </w:rPr>
        <w:br w:type="page"/>
      </w:r>
    </w:p>
    <w:p w14:paraId="55D1B8A6" w14:textId="77777777" w:rsidR="00270663" w:rsidRDefault="00270663">
      <w:pPr>
        <w:rPr>
          <w:rFonts w:ascii="Arial" w:hAnsi="Arial" w:cs="Arial"/>
          <w:b/>
          <w:color w:val="D26600"/>
          <w:sz w:val="36"/>
          <w:szCs w:val="36"/>
        </w:rPr>
      </w:pPr>
      <w:r>
        <w:rPr>
          <w:rFonts w:ascii="Arial" w:hAnsi="Arial" w:cs="Arial"/>
          <w:b/>
          <w:color w:val="D26600"/>
          <w:sz w:val="36"/>
          <w:szCs w:val="36"/>
        </w:rPr>
        <w:lastRenderedPageBreak/>
        <w:t xml:space="preserve">Annexe 8 </w:t>
      </w:r>
      <w:r w:rsidRPr="004E1DAF">
        <w:rPr>
          <w:rFonts w:ascii="Arial" w:hAnsi="Arial" w:cs="Arial"/>
          <w:b/>
          <w:color w:val="D26600"/>
          <w:sz w:val="36"/>
          <w:szCs w:val="36"/>
        </w:rPr>
        <w:t xml:space="preserve">: </w:t>
      </w:r>
      <w:r>
        <w:rPr>
          <w:rFonts w:ascii="Arial" w:hAnsi="Arial" w:cs="Arial"/>
          <w:b/>
          <w:color w:val="D26600"/>
          <w:sz w:val="36"/>
          <w:szCs w:val="36"/>
        </w:rPr>
        <w:t>Annuaire des applications et sites internet mis à disposition par le Pôle Invertébrés</w:t>
      </w:r>
    </w:p>
    <w:p w14:paraId="69A5A6BF" w14:textId="77777777" w:rsidR="00270663" w:rsidRDefault="00270663">
      <w:pPr>
        <w:rPr>
          <w:rFonts w:ascii="Arial" w:hAnsi="Arial" w:cs="Arial"/>
          <w:b/>
          <w:color w:val="D26600"/>
          <w:sz w:val="36"/>
          <w:szCs w:val="36"/>
        </w:rPr>
      </w:pPr>
    </w:p>
    <w:p w14:paraId="12FAE38D" w14:textId="77777777" w:rsidR="00270663" w:rsidRDefault="00270663">
      <w:pPr>
        <w:rPr>
          <w:rFonts w:ascii="Arial" w:hAnsi="Arial" w:cs="Arial"/>
          <w:b/>
          <w:color w:val="D26600"/>
          <w:sz w:val="36"/>
          <w:szCs w:val="36"/>
        </w:rPr>
      </w:pPr>
    </w:p>
    <w:p w14:paraId="3DF85CDC" w14:textId="77777777" w:rsidR="00270663" w:rsidRDefault="00270663" w:rsidP="00AE3281">
      <w:r>
        <w:t xml:space="preserve">Les outils et sites du Pôle Invertébrés accessibles au </w:t>
      </w:r>
      <w:r w:rsidRPr="004447CD">
        <w:rPr>
          <w:b/>
        </w:rPr>
        <w:t>grand</w:t>
      </w:r>
      <w:r>
        <w:t xml:space="preserve"> </w:t>
      </w:r>
      <w:r w:rsidRPr="004447CD">
        <w:rPr>
          <w:b/>
        </w:rPr>
        <w:t>public</w:t>
      </w:r>
      <w:r>
        <w:t xml:space="preserve"> </w:t>
      </w:r>
      <w:r w:rsidRPr="00026C76">
        <w:rPr>
          <w:b/>
        </w:rPr>
        <w:t>sans authentification</w:t>
      </w:r>
      <w:r>
        <w:t xml:space="preserve"> sont les suivants :</w:t>
      </w:r>
    </w:p>
    <w:p w14:paraId="7C0F2615" w14:textId="77777777" w:rsidR="00270663" w:rsidRDefault="00270663" w:rsidP="00270663">
      <w:pPr>
        <w:pStyle w:val="Pardeliste"/>
        <w:numPr>
          <w:ilvl w:val="0"/>
          <w:numId w:val="48"/>
        </w:numPr>
        <w:jc w:val="left"/>
      </w:pPr>
      <w:r>
        <w:t>Site internet du Pôle</w:t>
      </w:r>
    </w:p>
    <w:p w14:paraId="6C34DC60" w14:textId="77777777" w:rsidR="00270663" w:rsidRDefault="00270663" w:rsidP="00270663">
      <w:pPr>
        <w:pStyle w:val="Pardeliste"/>
        <w:numPr>
          <w:ilvl w:val="1"/>
          <w:numId w:val="48"/>
        </w:numPr>
        <w:jc w:val="left"/>
      </w:pPr>
      <w:r>
        <w:t xml:space="preserve">Description : Site internet grand public destiné à l’information sur le projet, la thématique, le réseau, les actualités etc. </w:t>
      </w:r>
    </w:p>
    <w:p w14:paraId="42F74CAE" w14:textId="77777777" w:rsidR="00270663" w:rsidRDefault="00270663" w:rsidP="00270663">
      <w:pPr>
        <w:pStyle w:val="Pardeliste"/>
        <w:numPr>
          <w:ilvl w:val="1"/>
          <w:numId w:val="48"/>
        </w:numPr>
        <w:jc w:val="left"/>
      </w:pPr>
      <w:r>
        <w:t xml:space="preserve">Accessible à l’adresse : </w:t>
      </w:r>
      <w:hyperlink r:id="rId14" w:history="1">
        <w:r w:rsidRPr="00164B89">
          <w:rPr>
            <w:rStyle w:val="Lienhypertexte"/>
          </w:rPr>
          <w:t>http://www.pole-invertebres.fr</w:t>
        </w:r>
      </w:hyperlink>
    </w:p>
    <w:p w14:paraId="24458827" w14:textId="77777777" w:rsidR="00270663" w:rsidRDefault="00270663" w:rsidP="00CB29CF">
      <w:pPr>
        <w:pStyle w:val="Pardeliste"/>
        <w:ind w:left="1440"/>
      </w:pPr>
    </w:p>
    <w:p w14:paraId="1A850AF3" w14:textId="77777777" w:rsidR="00270663" w:rsidRDefault="00270663" w:rsidP="00CB29CF"/>
    <w:p w14:paraId="7D01CA64" w14:textId="77777777" w:rsidR="00270663" w:rsidRDefault="00270663" w:rsidP="00270663">
      <w:pPr>
        <w:pStyle w:val="Pardeliste"/>
        <w:numPr>
          <w:ilvl w:val="0"/>
          <w:numId w:val="48"/>
        </w:numPr>
        <w:jc w:val="left"/>
      </w:pPr>
      <w:r>
        <w:t>Atlas en ligne (en cours de mise en place)</w:t>
      </w:r>
    </w:p>
    <w:p w14:paraId="48BE4E6C" w14:textId="77777777" w:rsidR="00270663" w:rsidRDefault="00270663" w:rsidP="00270663">
      <w:pPr>
        <w:pStyle w:val="Pardeliste"/>
        <w:numPr>
          <w:ilvl w:val="1"/>
          <w:numId w:val="48"/>
        </w:numPr>
        <w:jc w:val="left"/>
      </w:pPr>
      <w:r>
        <w:t xml:space="preserve">Description : Atlas en ligne destiné à la diffusion d’informations naturalistes synthétiques pour le grand public. Comporte notamment des fiches « espèce », des fiches « commune », une page présentant les partenaires etc.  </w:t>
      </w:r>
    </w:p>
    <w:p w14:paraId="47D354E2" w14:textId="77777777" w:rsidR="00270663" w:rsidRDefault="00270663" w:rsidP="00270663">
      <w:pPr>
        <w:pStyle w:val="Pardeliste"/>
        <w:numPr>
          <w:ilvl w:val="1"/>
          <w:numId w:val="48"/>
        </w:numPr>
        <w:jc w:val="left"/>
      </w:pPr>
      <w:r>
        <w:t xml:space="preserve">Accessible à l’adresse : </w:t>
      </w:r>
      <w:hyperlink r:id="rId15" w:history="1">
        <w:r w:rsidRPr="00164B89">
          <w:rPr>
            <w:rStyle w:val="Lienhypertexte"/>
          </w:rPr>
          <w:t>http://atlas.pole-invertebres.fr/</w:t>
        </w:r>
      </w:hyperlink>
    </w:p>
    <w:p w14:paraId="116C3F2A" w14:textId="77777777" w:rsidR="00270663" w:rsidRDefault="00270663" w:rsidP="00CB29CF"/>
    <w:p w14:paraId="00BFF8AA" w14:textId="77777777" w:rsidR="00270663" w:rsidRDefault="00270663" w:rsidP="00F64610">
      <w:pPr>
        <w:pStyle w:val="Default"/>
      </w:pPr>
    </w:p>
    <w:p w14:paraId="5FB35365" w14:textId="77777777" w:rsidR="00270663" w:rsidRDefault="00270663" w:rsidP="00F64610">
      <w:pPr>
        <w:pStyle w:val="Default"/>
      </w:pPr>
    </w:p>
    <w:p w14:paraId="7D932806" w14:textId="77777777" w:rsidR="00270663" w:rsidRDefault="00270663" w:rsidP="00F64610">
      <w:r>
        <w:t xml:space="preserve">Les outils et sites accessibles à l’ensemble des </w:t>
      </w:r>
      <w:r w:rsidRPr="004447CD">
        <w:rPr>
          <w:b/>
        </w:rPr>
        <w:t>adhérents</w:t>
      </w:r>
      <w:r>
        <w:t xml:space="preserve"> au Pôle Invertébrés </w:t>
      </w:r>
      <w:r w:rsidRPr="00026C76">
        <w:rPr>
          <w:b/>
        </w:rPr>
        <w:t>avec authentification</w:t>
      </w:r>
      <w:r>
        <w:t xml:space="preserve"> sont les suivants (outils en cours de mise en place) :</w:t>
      </w:r>
    </w:p>
    <w:p w14:paraId="11736DC9" w14:textId="77777777" w:rsidR="00270663" w:rsidRDefault="00270663" w:rsidP="00270663">
      <w:pPr>
        <w:pStyle w:val="Pardeliste"/>
        <w:numPr>
          <w:ilvl w:val="0"/>
          <w:numId w:val="47"/>
        </w:numPr>
        <w:jc w:val="left"/>
      </w:pPr>
      <w:proofErr w:type="spellStart"/>
      <w:r>
        <w:t>Geonature</w:t>
      </w:r>
      <w:proofErr w:type="spellEnd"/>
    </w:p>
    <w:p w14:paraId="14477863" w14:textId="77777777" w:rsidR="00270663" w:rsidRDefault="00270663" w:rsidP="00270663">
      <w:pPr>
        <w:pStyle w:val="Pardeliste"/>
        <w:numPr>
          <w:ilvl w:val="1"/>
          <w:numId w:val="47"/>
        </w:numPr>
        <w:jc w:val="left"/>
      </w:pPr>
      <w:r>
        <w:t xml:space="preserve">Description : Outil de gestion et de consultation des données naturalistes (données sources, données élémentaires d’échange) destiné aux adhérents du Pôle invertébrés en préfiguration. </w:t>
      </w:r>
    </w:p>
    <w:p w14:paraId="14E22291" w14:textId="77777777" w:rsidR="00270663" w:rsidRDefault="00270663" w:rsidP="001A76C4">
      <w:pPr>
        <w:pStyle w:val="Pardeliste"/>
        <w:ind w:left="1440"/>
      </w:pPr>
      <w:r>
        <w:t>Permet le versement, la recherche, la consultation, la validation, l’export et exceptionnellement la saisie des données naturalistes.</w:t>
      </w:r>
    </w:p>
    <w:p w14:paraId="4254DBC8" w14:textId="77777777" w:rsidR="00270663" w:rsidRDefault="00270663" w:rsidP="00270663">
      <w:pPr>
        <w:pStyle w:val="Pardeliste"/>
        <w:numPr>
          <w:ilvl w:val="1"/>
          <w:numId w:val="47"/>
        </w:numPr>
        <w:jc w:val="left"/>
      </w:pPr>
      <w:r>
        <w:t xml:space="preserve">Accessible à l’adresse : </w:t>
      </w:r>
      <w:hyperlink r:id="rId16" w:history="1">
        <w:r w:rsidRPr="00DF2B68">
          <w:rPr>
            <w:rStyle w:val="Lienhypertexte"/>
          </w:rPr>
          <w:t>http://donnees.pole-invertebres.fr/</w:t>
        </w:r>
      </w:hyperlink>
    </w:p>
    <w:p w14:paraId="4C806FF5" w14:textId="77777777" w:rsidR="00270663" w:rsidRDefault="00270663" w:rsidP="00271C21">
      <w:pPr>
        <w:pStyle w:val="Pardeliste"/>
        <w:ind w:left="1440"/>
      </w:pPr>
    </w:p>
    <w:p w14:paraId="7653DDD8" w14:textId="77777777" w:rsidR="00270663" w:rsidRDefault="00270663" w:rsidP="00CB29CF"/>
    <w:p w14:paraId="0A72B17E" w14:textId="77777777" w:rsidR="00270663" w:rsidRDefault="00270663" w:rsidP="00270663">
      <w:pPr>
        <w:pStyle w:val="Pardeliste"/>
        <w:numPr>
          <w:ilvl w:val="0"/>
          <w:numId w:val="47"/>
        </w:numPr>
        <w:jc w:val="left"/>
      </w:pPr>
      <w:r>
        <w:t>Post-Parc</w:t>
      </w:r>
    </w:p>
    <w:p w14:paraId="6D0FD25D" w14:textId="77777777" w:rsidR="00270663" w:rsidRDefault="00270663" w:rsidP="00270663">
      <w:pPr>
        <w:pStyle w:val="Pardeliste"/>
        <w:numPr>
          <w:ilvl w:val="1"/>
          <w:numId w:val="47"/>
        </w:numPr>
        <w:jc w:val="left"/>
      </w:pPr>
      <w:r>
        <w:t xml:space="preserve">Description : Carnet d’adresse des adhérents du pôle, experts naturalistes, partenaires techniques et financiers. </w:t>
      </w:r>
    </w:p>
    <w:p w14:paraId="13061E58" w14:textId="77777777" w:rsidR="00270663" w:rsidRDefault="00270663" w:rsidP="00270663">
      <w:pPr>
        <w:pStyle w:val="Pardeliste"/>
        <w:numPr>
          <w:ilvl w:val="1"/>
          <w:numId w:val="47"/>
        </w:numPr>
        <w:jc w:val="left"/>
      </w:pPr>
      <w:r>
        <w:t xml:space="preserve">Accessible à l’adresse : </w:t>
      </w:r>
      <w:hyperlink r:id="rId17" w:history="1">
        <w:r w:rsidRPr="00DF2B68">
          <w:rPr>
            <w:rStyle w:val="Lienhypertexte"/>
          </w:rPr>
          <w:t>http://contacts.pole-invertebres.fr/</w:t>
        </w:r>
      </w:hyperlink>
    </w:p>
    <w:p w14:paraId="6CC6C073" w14:textId="77777777" w:rsidR="00270663" w:rsidRDefault="00270663" w:rsidP="00CB29CF"/>
    <w:p w14:paraId="1FD1FB9B" w14:textId="77777777" w:rsidR="00270663" w:rsidRDefault="00270663" w:rsidP="00CB29CF"/>
    <w:p w14:paraId="55AE3EA7" w14:textId="77777777" w:rsidR="00270663" w:rsidRDefault="00270663" w:rsidP="00270663">
      <w:pPr>
        <w:pStyle w:val="Pardeliste"/>
        <w:numPr>
          <w:ilvl w:val="0"/>
          <w:numId w:val="47"/>
        </w:numPr>
        <w:jc w:val="left"/>
      </w:pPr>
      <w:proofErr w:type="spellStart"/>
      <w:r>
        <w:t>Lizmap</w:t>
      </w:r>
      <w:proofErr w:type="spellEnd"/>
    </w:p>
    <w:p w14:paraId="18A6623D" w14:textId="77777777" w:rsidR="00270663" w:rsidRDefault="00270663" w:rsidP="00270663">
      <w:pPr>
        <w:pStyle w:val="Pardeliste"/>
        <w:numPr>
          <w:ilvl w:val="1"/>
          <w:numId w:val="47"/>
        </w:numPr>
        <w:jc w:val="left"/>
      </w:pPr>
      <w:r>
        <w:t>Description : Portail cartographique permettant un affichage précis et modulable des données dans le cadre d’analyses, de validation, de croisements de données etc.</w:t>
      </w:r>
    </w:p>
    <w:p w14:paraId="42138245" w14:textId="77777777" w:rsidR="00270663" w:rsidRDefault="00270663" w:rsidP="00270663">
      <w:pPr>
        <w:pStyle w:val="Pardeliste"/>
        <w:numPr>
          <w:ilvl w:val="1"/>
          <w:numId w:val="47"/>
        </w:numPr>
        <w:jc w:val="left"/>
      </w:pPr>
      <w:r>
        <w:t xml:space="preserve">Accessible à l’adresse : </w:t>
      </w:r>
      <w:hyperlink r:id="rId18" w:history="1">
        <w:r w:rsidRPr="00DF2B68">
          <w:rPr>
            <w:rStyle w:val="Lienhypertexte"/>
          </w:rPr>
          <w:t>http://carto.pole-invertebres.fr/</w:t>
        </w:r>
      </w:hyperlink>
    </w:p>
    <w:tbl>
      <w:tblPr>
        <w:tblStyle w:val="Grilledutableau"/>
        <w:tblpPr w:leftFromText="141" w:rightFromText="141" w:vertAnchor="text" w:horzAnchor="page" w:tblpX="1630" w:tblpY="427"/>
        <w:tblW w:w="0" w:type="auto"/>
        <w:tblLook w:val="04A0" w:firstRow="1" w:lastRow="0" w:firstColumn="1" w:lastColumn="0" w:noHBand="0" w:noVBand="1"/>
      </w:tblPr>
      <w:tblGrid>
        <w:gridCol w:w="9056"/>
      </w:tblGrid>
      <w:tr w:rsidR="00270663" w14:paraId="7ADC58CC" w14:textId="77777777" w:rsidTr="001A76C4">
        <w:trPr>
          <w:trHeight w:val="438"/>
        </w:trPr>
        <w:tc>
          <w:tcPr>
            <w:tcW w:w="9056" w:type="dxa"/>
          </w:tcPr>
          <w:p w14:paraId="01796F2E" w14:textId="77777777" w:rsidR="00270663" w:rsidRPr="00B97C3A" w:rsidRDefault="00270663" w:rsidP="001A76C4">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w:t>
            </w:r>
            <w:r>
              <w:rPr>
                <w:rFonts w:ascii="Times New Roman" w:hAnsi="Times New Roman" w:cs="Times New Roman"/>
                <w:b/>
                <w:bCs/>
                <w:sz w:val="20"/>
                <w:szCs w:val="20"/>
                <w:lang w:eastAsia="fr-FR"/>
              </w:rPr>
              <w:t xml:space="preserve"> A8</w:t>
            </w:r>
            <w:r w:rsidRPr="00B97C3A">
              <w:rPr>
                <w:rFonts w:ascii="Times New Roman" w:hAnsi="Times New Roman" w:cs="Times New Roman"/>
                <w:b/>
                <w:bCs/>
                <w:sz w:val="20"/>
                <w:szCs w:val="20"/>
                <w:lang w:eastAsia="fr-FR"/>
              </w:rPr>
              <w:t xml:space="preserve"> - version 2018</w:t>
            </w:r>
          </w:p>
          <w:p w14:paraId="2AAAF095" w14:textId="77777777" w:rsidR="00270663" w:rsidRPr="00B97C3A" w:rsidRDefault="00270663" w:rsidP="001A76C4">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72477930" w14:textId="77777777" w:rsidR="00270663" w:rsidRPr="00CB29CF" w:rsidRDefault="00270663" w:rsidP="00124AFB">
      <w:pPr>
        <w:ind w:left="1080"/>
      </w:pPr>
    </w:p>
    <w:p w14:paraId="714A06F1" w14:textId="3B011E66" w:rsidR="00270663" w:rsidRDefault="00270663">
      <w:pPr>
        <w:jc w:val="left"/>
        <w:rPr>
          <w:lang w:eastAsia="fr-FR"/>
        </w:rPr>
      </w:pPr>
      <w:r>
        <w:rPr>
          <w:lang w:eastAsia="fr-FR"/>
        </w:rPr>
        <w:br w:type="page"/>
      </w:r>
    </w:p>
    <w:p w14:paraId="5EFAE234" w14:textId="77777777" w:rsidR="00270663" w:rsidRDefault="00270663" w:rsidP="00C766DE">
      <w:pPr>
        <w:rPr>
          <w:rFonts w:ascii="Arial" w:hAnsi="Arial" w:cs="Arial"/>
          <w:b/>
          <w:color w:val="D26600"/>
          <w:sz w:val="36"/>
          <w:szCs w:val="36"/>
        </w:rPr>
      </w:pPr>
      <w:r>
        <w:rPr>
          <w:rFonts w:ascii="Arial" w:hAnsi="Arial" w:cs="Arial"/>
          <w:b/>
          <w:color w:val="D26600"/>
          <w:sz w:val="36"/>
          <w:szCs w:val="36"/>
        </w:rPr>
        <w:lastRenderedPageBreak/>
        <w:t>Annexe 9</w:t>
      </w:r>
      <w:r w:rsidRPr="004E1DAF">
        <w:rPr>
          <w:rFonts w:ascii="Arial" w:hAnsi="Arial" w:cs="Arial"/>
          <w:b/>
          <w:color w:val="D26600"/>
          <w:sz w:val="36"/>
          <w:szCs w:val="36"/>
        </w:rPr>
        <w:t xml:space="preserve"> : </w:t>
      </w:r>
      <w:r>
        <w:rPr>
          <w:rFonts w:ascii="Arial" w:hAnsi="Arial" w:cs="Arial"/>
          <w:b/>
          <w:color w:val="D26600"/>
          <w:sz w:val="36"/>
          <w:szCs w:val="36"/>
        </w:rPr>
        <w:t>Renseignements techniques sur la gestion et le stockage des données</w:t>
      </w:r>
    </w:p>
    <w:p w14:paraId="59C4D9DA" w14:textId="77777777" w:rsidR="00270663" w:rsidRDefault="00270663" w:rsidP="00C766DE">
      <w:pPr>
        <w:rPr>
          <w:b/>
        </w:rPr>
      </w:pPr>
    </w:p>
    <w:p w14:paraId="6FE66EC9" w14:textId="77777777" w:rsidR="00270663" w:rsidRPr="002F1521" w:rsidRDefault="00270663" w:rsidP="00C766DE">
      <w:pPr>
        <w:rPr>
          <w:b/>
        </w:rPr>
      </w:pPr>
    </w:p>
    <w:p w14:paraId="7635191D" w14:textId="77777777" w:rsidR="00270663" w:rsidRPr="002F1521" w:rsidRDefault="00270663" w:rsidP="00C766DE">
      <w:pPr>
        <w:rPr>
          <w:b/>
        </w:rPr>
      </w:pPr>
      <w:r w:rsidRPr="002F1521">
        <w:rPr>
          <w:b/>
        </w:rPr>
        <w:t>Stockage physique des données</w:t>
      </w:r>
    </w:p>
    <w:p w14:paraId="6E1176BA" w14:textId="77777777" w:rsidR="00270663" w:rsidRDefault="00270663" w:rsidP="00C766DE">
      <w:pPr>
        <w:rPr>
          <w:b/>
        </w:rPr>
      </w:pPr>
    </w:p>
    <w:p w14:paraId="2F04ADE4" w14:textId="77777777" w:rsidR="00270663" w:rsidRPr="001E0E8E" w:rsidRDefault="00270663" w:rsidP="00C766DE">
      <w:r>
        <w:t xml:space="preserve">Les outils et données gérés dans le cadre du Pôle invertébrés sont hébergés sur des serveurs distants, dans le cadre d’une commande effectuée auprès de l’hébergeur OVH. </w:t>
      </w:r>
    </w:p>
    <w:p w14:paraId="618FC218" w14:textId="77777777" w:rsidR="00270663" w:rsidRPr="008F4A4A" w:rsidRDefault="00270663" w:rsidP="00C766DE">
      <w:pPr>
        <w:spacing w:before="100" w:beforeAutospacing="1" w:after="100" w:afterAutospacing="1"/>
        <w:ind w:left="708"/>
        <w:outlineLvl w:val="0"/>
        <w:rPr>
          <w:rFonts w:ascii="Times New Roman" w:eastAsia="Times New Roman" w:hAnsi="Times New Roman" w:cs="Times New Roman"/>
          <w:b/>
          <w:bCs/>
          <w:kern w:val="36"/>
          <w:sz w:val="28"/>
          <w:szCs w:val="28"/>
          <w:lang w:eastAsia="fr-FR"/>
        </w:rPr>
      </w:pPr>
      <w:r w:rsidRPr="008F4A4A">
        <w:rPr>
          <w:rFonts w:ascii="Times New Roman" w:eastAsia="Times New Roman" w:hAnsi="Times New Roman" w:cs="Times New Roman"/>
          <w:b/>
          <w:bCs/>
          <w:kern w:val="36"/>
          <w:sz w:val="28"/>
          <w:szCs w:val="28"/>
          <w:lang w:eastAsia="fr-FR"/>
        </w:rPr>
        <w:t>OVH</w:t>
      </w:r>
    </w:p>
    <w:p w14:paraId="6315EA62" w14:textId="77777777" w:rsidR="00270663" w:rsidRPr="008F4A4A" w:rsidRDefault="00270663" w:rsidP="00270663">
      <w:pPr>
        <w:ind w:left="708"/>
        <w:jc w:val="left"/>
        <w:rPr>
          <w:rFonts w:ascii="Times New Roman" w:eastAsia="Times New Roman" w:hAnsi="Times New Roman" w:cs="Times New Roman"/>
          <w:lang w:eastAsia="fr-FR"/>
        </w:rPr>
      </w:pPr>
      <w:bookmarkStart w:id="0" w:name="_GoBack"/>
      <w:bookmarkEnd w:id="0"/>
      <w:r w:rsidRPr="008F4A4A">
        <w:rPr>
          <w:rFonts w:ascii="Times New Roman" w:eastAsia="Times New Roman" w:hAnsi="Times New Roman" w:cs="Times New Roman"/>
          <w:lang w:eastAsia="fr-FR"/>
        </w:rPr>
        <w:t>SAS au capital de 10 069 020 €</w:t>
      </w:r>
      <w:r w:rsidRPr="008F4A4A">
        <w:rPr>
          <w:rFonts w:ascii="Times New Roman" w:eastAsia="Times New Roman" w:hAnsi="Times New Roman" w:cs="Times New Roman"/>
          <w:lang w:eastAsia="fr-FR"/>
        </w:rPr>
        <w:br/>
        <w:t>RCS Lille Métropole 424 761 419 00045</w:t>
      </w:r>
      <w:r w:rsidRPr="008F4A4A">
        <w:rPr>
          <w:rFonts w:ascii="Times New Roman" w:eastAsia="Times New Roman" w:hAnsi="Times New Roman" w:cs="Times New Roman"/>
          <w:lang w:eastAsia="fr-FR"/>
        </w:rPr>
        <w:br/>
        <w:t>Code APE 2620Z</w:t>
      </w:r>
      <w:r w:rsidRPr="008F4A4A">
        <w:rPr>
          <w:rFonts w:ascii="Times New Roman" w:eastAsia="Times New Roman" w:hAnsi="Times New Roman" w:cs="Times New Roman"/>
          <w:lang w:eastAsia="fr-FR"/>
        </w:rPr>
        <w:br/>
        <w:t>N° TVA : FR 22 424 761 419</w:t>
      </w:r>
      <w:r w:rsidRPr="008F4A4A">
        <w:rPr>
          <w:rFonts w:ascii="Times New Roman" w:eastAsia="Times New Roman" w:hAnsi="Times New Roman" w:cs="Times New Roman"/>
          <w:lang w:eastAsia="fr-FR"/>
        </w:rPr>
        <w:br/>
        <w:t xml:space="preserve">Siège social : 2 rue Kellermann - 59100 Roubaix - France </w:t>
      </w:r>
    </w:p>
    <w:p w14:paraId="5ACD9F5F" w14:textId="77777777" w:rsidR="00270663" w:rsidRDefault="00270663" w:rsidP="00C766DE">
      <w:pPr>
        <w:ind w:left="708"/>
        <w:rPr>
          <w:b/>
        </w:rPr>
      </w:pPr>
    </w:p>
    <w:p w14:paraId="1D67DD53" w14:textId="77777777" w:rsidR="00270663" w:rsidRPr="008F4A4A" w:rsidRDefault="00270663" w:rsidP="00C766DE">
      <w:pPr>
        <w:ind w:left="708"/>
        <w:rPr>
          <w:rFonts w:ascii="Times New Roman" w:eastAsia="Times New Roman" w:hAnsi="Times New Roman" w:cs="Times New Roman"/>
          <w:lang w:eastAsia="fr-FR"/>
        </w:rPr>
      </w:pPr>
      <w:r w:rsidRPr="008F4A4A">
        <w:rPr>
          <w:rFonts w:ascii="Times New Roman" w:eastAsia="Times New Roman" w:hAnsi="Times New Roman" w:cs="Times New Roman"/>
          <w:lang w:eastAsia="fr-FR"/>
        </w:rPr>
        <w:t>Président : Henryk KLABA</w:t>
      </w:r>
    </w:p>
    <w:p w14:paraId="34A27C84" w14:textId="77777777" w:rsidR="00270663" w:rsidRPr="008F4A4A" w:rsidRDefault="00270663" w:rsidP="00C766DE">
      <w:pPr>
        <w:ind w:left="708"/>
        <w:rPr>
          <w:rFonts w:ascii="Times New Roman" w:eastAsia="Times New Roman" w:hAnsi="Times New Roman" w:cs="Times New Roman"/>
          <w:lang w:eastAsia="fr-FR"/>
        </w:rPr>
      </w:pPr>
      <w:r w:rsidRPr="008F4A4A">
        <w:rPr>
          <w:rFonts w:ascii="Times New Roman" w:eastAsia="Times New Roman" w:hAnsi="Times New Roman" w:cs="Times New Roman"/>
          <w:lang w:eastAsia="fr-FR"/>
        </w:rPr>
        <w:t xml:space="preserve">Directeur général : </w:t>
      </w:r>
      <w:proofErr w:type="spellStart"/>
      <w:r w:rsidRPr="008F4A4A">
        <w:rPr>
          <w:rFonts w:ascii="Times New Roman" w:eastAsia="Times New Roman" w:hAnsi="Times New Roman" w:cs="Times New Roman"/>
          <w:lang w:eastAsia="fr-FR"/>
        </w:rPr>
        <w:t>Miroslaw</w:t>
      </w:r>
      <w:proofErr w:type="spellEnd"/>
      <w:r w:rsidRPr="008F4A4A">
        <w:rPr>
          <w:rFonts w:ascii="Times New Roman" w:eastAsia="Times New Roman" w:hAnsi="Times New Roman" w:cs="Times New Roman"/>
          <w:lang w:eastAsia="fr-FR"/>
        </w:rPr>
        <w:t xml:space="preserve"> KLABA</w:t>
      </w:r>
    </w:p>
    <w:p w14:paraId="588F92BE" w14:textId="77777777" w:rsidR="00270663" w:rsidRPr="008F4A4A" w:rsidRDefault="00270663" w:rsidP="00C766DE">
      <w:pPr>
        <w:ind w:left="708"/>
        <w:rPr>
          <w:rFonts w:ascii="Times New Roman" w:eastAsia="Times New Roman" w:hAnsi="Times New Roman" w:cs="Times New Roman"/>
          <w:lang w:eastAsia="fr-FR"/>
        </w:rPr>
      </w:pPr>
      <w:r w:rsidRPr="008F4A4A">
        <w:rPr>
          <w:rFonts w:ascii="Times New Roman" w:eastAsia="Times New Roman" w:hAnsi="Times New Roman" w:cs="Times New Roman"/>
          <w:lang w:eastAsia="fr-FR"/>
        </w:rPr>
        <w:t>Directeur général délégué : Octave KLABA</w:t>
      </w:r>
    </w:p>
    <w:p w14:paraId="16FD651B" w14:textId="77777777" w:rsidR="00270663" w:rsidRDefault="00270663" w:rsidP="00C766DE">
      <w:pPr>
        <w:rPr>
          <w:b/>
        </w:rPr>
      </w:pPr>
    </w:p>
    <w:p w14:paraId="121C8DBC" w14:textId="77777777" w:rsidR="00270663" w:rsidRDefault="00270663" w:rsidP="00C766DE">
      <w:pPr>
        <w:rPr>
          <w:b/>
        </w:rPr>
      </w:pPr>
    </w:p>
    <w:p w14:paraId="6C761F5D" w14:textId="77777777" w:rsidR="00270663" w:rsidRDefault="00270663" w:rsidP="00C766DE">
      <w:r>
        <w:t xml:space="preserve">Le stockage physique de ces informations s’effectue sur deux serveurs basés dans le </w:t>
      </w:r>
      <w:proofErr w:type="spellStart"/>
      <w:r>
        <w:t>datacenter</w:t>
      </w:r>
      <w:proofErr w:type="spellEnd"/>
      <w:r>
        <w:t xml:space="preserve"> OVH de Gravelines (France). </w:t>
      </w:r>
    </w:p>
    <w:p w14:paraId="0A9E2A39" w14:textId="77777777" w:rsidR="00270663" w:rsidRDefault="00270663" w:rsidP="00C766DE">
      <w:r>
        <w:t xml:space="preserve">Une sauvegarde de chaque serveur est effectuée quotidiennement, répliquée, et stockée sur deux autres serveurs de ce </w:t>
      </w:r>
      <w:proofErr w:type="spellStart"/>
      <w:r>
        <w:t>datacenter</w:t>
      </w:r>
      <w:proofErr w:type="spellEnd"/>
      <w:r>
        <w:t xml:space="preserve">. Ces sauvegardes pourront, par la suite, être stockées dans l’un des autres </w:t>
      </w:r>
      <w:proofErr w:type="spellStart"/>
      <w:r>
        <w:t>datacenters</w:t>
      </w:r>
      <w:proofErr w:type="spellEnd"/>
      <w:r>
        <w:t xml:space="preserve"> de l’hébergeur pour une meilleure sécurité (incendies, inondations </w:t>
      </w:r>
      <w:proofErr w:type="spellStart"/>
      <w:r>
        <w:t>etc</w:t>
      </w:r>
      <w:proofErr w:type="spellEnd"/>
      <w:r>
        <w:t xml:space="preserve">). </w:t>
      </w:r>
    </w:p>
    <w:p w14:paraId="70C694DC" w14:textId="77777777" w:rsidR="00270663" w:rsidRDefault="00270663" w:rsidP="00C766DE"/>
    <w:p w14:paraId="0D49B90E" w14:textId="77777777" w:rsidR="00270663" w:rsidRPr="008F4A4A" w:rsidRDefault="00270663" w:rsidP="00C766DE">
      <w:r>
        <w:t xml:space="preserve">Par ailleurs, des sauvegardes non-automatiques, globales ou partielles, pourront être effectuées ponctuellement et sont susceptibles d’être stockées localement sur le matériel informatique de l’animateur du Pôle, de la DREAL ou du Conseil Régional d’Auvergne-Rhône-Alpes. </w:t>
      </w:r>
    </w:p>
    <w:p w14:paraId="604D0EBF" w14:textId="77777777" w:rsidR="00270663" w:rsidRDefault="00270663" w:rsidP="00C766DE">
      <w:pPr>
        <w:rPr>
          <w:b/>
        </w:rPr>
      </w:pPr>
    </w:p>
    <w:p w14:paraId="073BAC3A" w14:textId="77777777" w:rsidR="00270663" w:rsidRPr="002F1521" w:rsidRDefault="00270663" w:rsidP="00C766DE">
      <w:pPr>
        <w:rPr>
          <w:b/>
        </w:rPr>
      </w:pPr>
    </w:p>
    <w:p w14:paraId="174AE3B2" w14:textId="77777777" w:rsidR="00270663" w:rsidRPr="002F1521" w:rsidRDefault="00270663" w:rsidP="00C766DE">
      <w:pPr>
        <w:rPr>
          <w:b/>
        </w:rPr>
      </w:pPr>
      <w:r w:rsidRPr="002F1521">
        <w:rPr>
          <w:b/>
        </w:rPr>
        <w:t>Sécurité des serveurs</w:t>
      </w:r>
    </w:p>
    <w:p w14:paraId="2F0DE71A" w14:textId="77777777" w:rsidR="00270663" w:rsidRDefault="00270663" w:rsidP="00C766DE">
      <w:pPr>
        <w:rPr>
          <w:b/>
        </w:rPr>
      </w:pPr>
    </w:p>
    <w:p w14:paraId="43679634" w14:textId="77777777" w:rsidR="00270663" w:rsidRDefault="00270663" w:rsidP="00C766DE">
      <w:r w:rsidRPr="002F1521">
        <w:t xml:space="preserve">Un audit de sécurité est effectué sur </w:t>
      </w:r>
      <w:r>
        <w:t>chacun</w:t>
      </w:r>
      <w:r w:rsidRPr="002F1521">
        <w:t xml:space="preserve"> des serveurs avant la mise en service des outils du Pôle et l’intégration de données</w:t>
      </w:r>
      <w:r>
        <w:t xml:space="preserve"> des adhérents</w:t>
      </w:r>
      <w:r w:rsidRPr="002F1521">
        <w:t xml:space="preserve">. Cet audit vise à protéger les serveurs du Pôle et les données qu’ils contiennent contre toute altération, </w:t>
      </w:r>
      <w:r>
        <w:t>vol, destruction</w:t>
      </w:r>
      <w:r w:rsidRPr="002F1521">
        <w:t>, détournement, actes de malveillance etc.</w:t>
      </w:r>
    </w:p>
    <w:p w14:paraId="77FA26D9" w14:textId="77777777" w:rsidR="00270663" w:rsidRDefault="00270663" w:rsidP="00C766DE"/>
    <w:p w14:paraId="52B14A7E" w14:textId="77777777" w:rsidR="00270663" w:rsidRDefault="00270663" w:rsidP="00C766DE">
      <w:r>
        <w:t xml:space="preserve">L’animateur du Pôle décline toute responsabilité en cas d’attaques visant ses serveurs, et ne peut être jugé responsable en cas d’altération, vol, destruction ou détournements des données qui lui sont confiées. </w:t>
      </w:r>
    </w:p>
    <w:p w14:paraId="7683A0C2" w14:textId="77777777" w:rsidR="00270663" w:rsidRPr="002F1521" w:rsidRDefault="00270663" w:rsidP="00C766DE">
      <w:r>
        <w:br/>
        <w:t xml:space="preserve">L’animateur du Pôle s’engage à tout mettre en œuvre pour restaurer l’accès à l’ensemble des outils dans les meilleurs délais en cas de dysfonctionnement ou d’actes de malveillance sur ses serveurs. </w:t>
      </w:r>
    </w:p>
    <w:p w14:paraId="32BB1C47" w14:textId="77777777" w:rsidR="00270663" w:rsidRDefault="00270663" w:rsidP="00C766DE">
      <w:pPr>
        <w:rPr>
          <w:b/>
        </w:rPr>
      </w:pPr>
    </w:p>
    <w:p w14:paraId="4F38958D" w14:textId="77777777" w:rsidR="00270663" w:rsidRPr="002F1521" w:rsidRDefault="00270663" w:rsidP="00C766DE">
      <w:pPr>
        <w:rPr>
          <w:b/>
        </w:rPr>
      </w:pPr>
    </w:p>
    <w:p w14:paraId="48CE202F" w14:textId="77777777" w:rsidR="00270663" w:rsidRDefault="00270663" w:rsidP="00C766DE">
      <w:pPr>
        <w:rPr>
          <w:b/>
        </w:rPr>
      </w:pPr>
      <w:r>
        <w:rPr>
          <w:b/>
        </w:rPr>
        <w:t>Respect de la vie privée et gestion des données personnelles</w:t>
      </w:r>
    </w:p>
    <w:p w14:paraId="26B57C60" w14:textId="77777777" w:rsidR="00270663" w:rsidRDefault="00270663" w:rsidP="00C766DE">
      <w:pPr>
        <w:rPr>
          <w:b/>
        </w:rPr>
      </w:pPr>
    </w:p>
    <w:p w14:paraId="1B71256D" w14:textId="77777777" w:rsidR="00270663" w:rsidRDefault="00270663" w:rsidP="00C766DE">
      <w:r>
        <w:lastRenderedPageBreak/>
        <w:tab/>
        <w:t xml:space="preserve">Afin de respecter au mieux la vie privée de chacun et d’appliquer la réglementation, toute personne peut contacter le responsable de la base de données (annexe 9) afin d’obtenir des informations, de consulter, modifier, ou faire supprimer toute donnée qui lui est relative. </w:t>
      </w:r>
    </w:p>
    <w:p w14:paraId="5EB58310" w14:textId="77777777" w:rsidR="00270663" w:rsidRDefault="00270663" w:rsidP="00C766DE"/>
    <w:p w14:paraId="7471ED0D" w14:textId="77777777" w:rsidR="00270663" w:rsidRDefault="00270663" w:rsidP="00C766DE">
      <w:pPr>
        <w:rPr>
          <w:b/>
        </w:rPr>
      </w:pPr>
      <w:r w:rsidRPr="00877319">
        <w:rPr>
          <w:b/>
        </w:rPr>
        <w:tab/>
        <w:t>Contacter l</w:t>
      </w:r>
      <w:r>
        <w:rPr>
          <w:b/>
        </w:rPr>
        <w:t>’administrateur</w:t>
      </w:r>
      <w:r w:rsidRPr="00877319">
        <w:rPr>
          <w:b/>
        </w:rPr>
        <w:t xml:space="preserve"> de la base de données : </w:t>
      </w:r>
    </w:p>
    <w:p w14:paraId="51A00FAC" w14:textId="77777777" w:rsidR="00270663" w:rsidRPr="009723BF" w:rsidRDefault="00270663" w:rsidP="00C766DE">
      <w:r>
        <w:rPr>
          <w:b/>
        </w:rPr>
        <w:tab/>
      </w:r>
      <w:r>
        <w:rPr>
          <w:b/>
        </w:rPr>
        <w:tab/>
      </w:r>
      <w:r w:rsidRPr="009723BF">
        <w:t>M.</w:t>
      </w:r>
      <w:r>
        <w:t xml:space="preserve"> Donovan MAILLARD</w:t>
      </w:r>
    </w:p>
    <w:p w14:paraId="04860E62" w14:textId="77777777" w:rsidR="00270663" w:rsidRDefault="00270663" w:rsidP="00C766DE">
      <w:r>
        <w:tab/>
      </w:r>
      <w:r>
        <w:tab/>
        <w:t xml:space="preserve">Par mail : </w:t>
      </w:r>
      <w:hyperlink r:id="rId19" w:history="1">
        <w:r w:rsidRPr="00A427C7">
          <w:rPr>
            <w:rStyle w:val="Lienhypertexte"/>
          </w:rPr>
          <w:t>pole.invertebres@gmail.com</w:t>
        </w:r>
      </w:hyperlink>
    </w:p>
    <w:p w14:paraId="25E2715D" w14:textId="77777777" w:rsidR="00270663" w:rsidRDefault="00270663" w:rsidP="00C766DE">
      <w:r>
        <w:tab/>
      </w:r>
      <w:r>
        <w:tab/>
        <w:t>Par téléphone : 06 61 33 64 56</w:t>
      </w:r>
    </w:p>
    <w:p w14:paraId="7B23B341" w14:textId="77777777" w:rsidR="00270663" w:rsidRDefault="00270663" w:rsidP="00C766DE"/>
    <w:p w14:paraId="23A0C6D7" w14:textId="77777777" w:rsidR="00270663" w:rsidRDefault="00270663" w:rsidP="00C766DE"/>
    <w:p w14:paraId="69F8F441" w14:textId="77777777" w:rsidR="00270663" w:rsidRDefault="00270663" w:rsidP="00C766DE">
      <w:r>
        <w:t xml:space="preserve">Données personnelles détenues et utilisation : </w:t>
      </w:r>
    </w:p>
    <w:p w14:paraId="0EBF4CC4" w14:textId="77777777" w:rsidR="00270663" w:rsidRDefault="00270663" w:rsidP="00C766DE"/>
    <w:p w14:paraId="5BF0A4F0" w14:textId="77777777" w:rsidR="00270663" w:rsidRDefault="00270663" w:rsidP="00C766DE">
      <w:r>
        <w:tab/>
        <w:t xml:space="preserve">Les données personnelles détenues concernent l’ensemble des acteurs impliqués dans la collecte et l’utilisation des informations naturalistes : observateurs, déterminateurs, validateurs, fournisseurs de données, référents données, financeurs, maitres d’œuvre, maitres d’ouvrage, commanditaires, demandeurs d’accès aux données, partenaires techniques etc. </w:t>
      </w:r>
    </w:p>
    <w:p w14:paraId="39F46BB2" w14:textId="77777777" w:rsidR="00270663" w:rsidRDefault="00270663" w:rsidP="00C766DE"/>
    <w:p w14:paraId="70D463B4" w14:textId="77777777" w:rsidR="00270663" w:rsidRDefault="00270663" w:rsidP="00C766DE">
      <w:r>
        <w:tab/>
        <w:t xml:space="preserve">Parmi les données les plus sensibles, sont identifiées les données naturalistes elles-mêmes, associant une ou des personnes (observateurs) avec des informations de dates et de lieux. </w:t>
      </w:r>
    </w:p>
    <w:p w14:paraId="1F01DAA4" w14:textId="77777777" w:rsidR="00270663" w:rsidRDefault="00270663" w:rsidP="00C766DE"/>
    <w:p w14:paraId="252D8EEF" w14:textId="77777777" w:rsidR="00270663" w:rsidRDefault="00270663" w:rsidP="00C766DE">
      <w:r>
        <w:tab/>
        <w:t xml:space="preserve">Ces données sont centralisées, transformées selon les formats standards (DEE), stockées et rediffusées à la fois auprès des adhérentes, autorités publiques </w:t>
      </w:r>
      <w:proofErr w:type="spellStart"/>
      <w:r>
        <w:t>etc</w:t>
      </w:r>
      <w:proofErr w:type="spellEnd"/>
      <w:r>
        <w:t xml:space="preserve">, et du grand public via l’atlas en ligne. Ces données ont vocation à être conservées à long termes. </w:t>
      </w:r>
    </w:p>
    <w:p w14:paraId="5FD139FE" w14:textId="77777777" w:rsidR="00270663" w:rsidRDefault="00270663" w:rsidP="00C766DE"/>
    <w:p w14:paraId="78AAB6F0" w14:textId="77777777" w:rsidR="00270663" w:rsidRDefault="00270663" w:rsidP="00C766DE">
      <w:r>
        <w:tab/>
        <w:t xml:space="preserve">L’animateur du Pôle Invertébrés s’engage à ne pas apporter de modifications substantielles à ces données, qui soient susceptibles de déformer le sens de l’information transmise. Seule sa forme peut être modifiée pour permettre l’homogénéisation des formats de données transmises par les différents adhérents. </w:t>
      </w:r>
    </w:p>
    <w:p w14:paraId="48390415" w14:textId="77777777" w:rsidR="00270663" w:rsidRDefault="00270663" w:rsidP="00C766DE"/>
    <w:p w14:paraId="4E5E6CE0" w14:textId="77777777" w:rsidR="00270663" w:rsidRDefault="00270663" w:rsidP="00C766DE"/>
    <w:tbl>
      <w:tblPr>
        <w:tblStyle w:val="Grilledutableau"/>
        <w:tblpPr w:leftFromText="141" w:rightFromText="141" w:vertAnchor="text" w:horzAnchor="page" w:tblpX="1630" w:tblpY="2216"/>
        <w:tblW w:w="0" w:type="auto"/>
        <w:tblLook w:val="04A0" w:firstRow="1" w:lastRow="0" w:firstColumn="1" w:lastColumn="0" w:noHBand="0" w:noVBand="1"/>
      </w:tblPr>
      <w:tblGrid>
        <w:gridCol w:w="9056"/>
      </w:tblGrid>
      <w:tr w:rsidR="00270663" w14:paraId="51E7AB1A" w14:textId="77777777" w:rsidTr="00B97C3A">
        <w:trPr>
          <w:trHeight w:val="438"/>
        </w:trPr>
        <w:tc>
          <w:tcPr>
            <w:tcW w:w="9056" w:type="dxa"/>
          </w:tcPr>
          <w:p w14:paraId="17839FA6" w14:textId="77777777" w:rsidR="00270663" w:rsidRPr="00B97C3A" w:rsidRDefault="00270663" w:rsidP="00B97C3A">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Charte de préfiguration du Pôle Invertébrés – A9 - version 2018</w:t>
            </w:r>
          </w:p>
          <w:p w14:paraId="2F9067B7" w14:textId="77777777" w:rsidR="00270663" w:rsidRPr="00B97C3A" w:rsidRDefault="00270663" w:rsidP="00B97C3A">
            <w:pPr>
              <w:rPr>
                <w:rFonts w:ascii="Times New Roman" w:hAnsi="Times New Roman" w:cs="Times New Roman"/>
                <w:b/>
                <w:bCs/>
                <w:sz w:val="20"/>
                <w:szCs w:val="20"/>
                <w:lang w:eastAsia="fr-FR"/>
              </w:rPr>
            </w:pPr>
            <w:r w:rsidRPr="00B97C3A">
              <w:rPr>
                <w:rFonts w:ascii="Times New Roman" w:hAnsi="Times New Roman" w:cs="Times New Roman"/>
                <w:b/>
                <w:bCs/>
                <w:sz w:val="20"/>
                <w:szCs w:val="20"/>
                <w:lang w:eastAsia="fr-FR"/>
              </w:rPr>
              <w:t xml:space="preserve">Validé par le Comité de Préfiguration le </w:t>
            </w:r>
          </w:p>
        </w:tc>
      </w:tr>
    </w:tbl>
    <w:p w14:paraId="3F9BD332" w14:textId="77777777" w:rsidR="00270663" w:rsidRPr="008C1590" w:rsidRDefault="00270663" w:rsidP="00C766DE"/>
    <w:p w14:paraId="34F8018D" w14:textId="77777777" w:rsidR="00FC5F93" w:rsidRPr="008F7BDE" w:rsidRDefault="00FC5F93" w:rsidP="008F7BDE">
      <w:pPr>
        <w:tabs>
          <w:tab w:val="left" w:pos="2160"/>
        </w:tabs>
        <w:rPr>
          <w:lang w:eastAsia="fr-FR"/>
        </w:rPr>
      </w:pPr>
    </w:p>
    <w:sectPr w:rsidR="00FC5F93" w:rsidRPr="008F7BDE" w:rsidSect="00327B3D">
      <w:headerReference w:type="even" r:id="rId20"/>
      <w:headerReference w:type="default" r:id="rId21"/>
      <w:footerReference w:type="even" r:id="rId22"/>
      <w:footerReference w:type="default" r:id="rId23"/>
      <w:headerReference w:type="first" r:id="rId24"/>
      <w:footerReference w:type="first" r:id="rId2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A832F" w14:textId="77777777" w:rsidR="00640694" w:rsidRDefault="00640694" w:rsidP="006C0A79">
      <w:r>
        <w:separator/>
      </w:r>
    </w:p>
  </w:endnote>
  <w:endnote w:type="continuationSeparator" w:id="0">
    <w:p w14:paraId="38805F0F" w14:textId="77777777" w:rsidR="00640694" w:rsidRDefault="00640694" w:rsidP="006C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êÌ^‡˛">
    <w:altName w:val="Calibri"/>
    <w:panose1 w:val="00000000000000000000"/>
    <w:charset w:val="4D"/>
    <w:family w:val="auto"/>
    <w:notTrueType/>
    <w:pitch w:val="default"/>
    <w:sig w:usb0="00000003" w:usb1="00000000" w:usb2="00000000" w:usb3="00000000" w:csb0="00000001" w:csb1="00000000"/>
  </w:font>
  <w:font w:name="†-‡Ï˛">
    <w:altName w:val="Calibri"/>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F5403" w14:textId="77777777" w:rsidR="00251B6E" w:rsidRDefault="00251B6E">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23D10" w14:textId="77777777" w:rsidR="00251B6E" w:rsidRDefault="00251B6E">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C9B03" w14:textId="77777777" w:rsidR="00251B6E" w:rsidRDefault="00251B6E">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1F7DA" w14:textId="77777777" w:rsidR="00640694" w:rsidRDefault="00640694" w:rsidP="006C0A79">
      <w:r>
        <w:separator/>
      </w:r>
    </w:p>
  </w:footnote>
  <w:footnote w:type="continuationSeparator" w:id="0">
    <w:p w14:paraId="014C69DB" w14:textId="77777777" w:rsidR="00640694" w:rsidRDefault="00640694" w:rsidP="006C0A79">
      <w:r>
        <w:continuationSeparator/>
      </w:r>
    </w:p>
  </w:footnote>
  <w:footnote w:id="1">
    <w:p w14:paraId="45760BC9" w14:textId="05F202F6" w:rsidR="00251B6E" w:rsidRDefault="00251B6E" w:rsidP="00263227">
      <w:pPr>
        <w:pStyle w:val="Notedebasdepage"/>
      </w:pPr>
      <w:r>
        <w:rPr>
          <w:rStyle w:val="Appelnotedebasdep"/>
        </w:rPr>
        <w:footnoteRef/>
      </w:r>
      <w:r>
        <w:t xml:space="preserve"> </w:t>
      </w:r>
      <w:r w:rsidRPr="00263227">
        <w:rPr>
          <w:rFonts w:ascii="Times New Roman" w:eastAsia="Times New Roman" w:hAnsi="Times New Roman" w:cs="Times New Roman"/>
          <w:color w:val="000000" w:themeColor="text1"/>
          <w:sz w:val="20"/>
          <w:szCs w:val="20"/>
          <w:lang w:eastAsia="fr-FR"/>
        </w:rPr>
        <w:t xml:space="preserve">Les règles de sensibilité des données à l’échelle régionale seront à définir au cours de la phase de préfiguration du Pôle Invertébrés. L’animateur du Pôle ne prend donc pas en charge les données éventuellement jugées « sensibles » par les producteurs de données, et aucun floutage des données </w:t>
      </w:r>
      <w:r>
        <w:rPr>
          <w:rFonts w:ascii="Times New Roman" w:eastAsia="Times New Roman" w:hAnsi="Times New Roman" w:cs="Times New Roman"/>
          <w:color w:val="000000" w:themeColor="text1"/>
          <w:sz w:val="20"/>
          <w:szCs w:val="20"/>
          <w:lang w:eastAsia="fr-FR"/>
        </w:rPr>
        <w:t>transmises</w:t>
      </w:r>
      <w:r w:rsidRPr="00263227">
        <w:rPr>
          <w:rFonts w:ascii="Times New Roman" w:eastAsia="Times New Roman" w:hAnsi="Times New Roman" w:cs="Times New Roman"/>
          <w:color w:val="000000" w:themeColor="text1"/>
          <w:sz w:val="20"/>
          <w:szCs w:val="20"/>
          <w:lang w:eastAsia="fr-FR"/>
        </w:rPr>
        <w:t xml:space="preserve"> ne sera effectué au cours de cette phase. Les données jugées sensibles à l’échelle nationale ne seront pas prises en charge.</w:t>
      </w:r>
    </w:p>
  </w:footnote>
  <w:footnote w:id="2">
    <w:p w14:paraId="25278C58" w14:textId="77777777" w:rsidR="00251B6E" w:rsidRDefault="00251B6E" w:rsidP="00633E9D">
      <w:pPr>
        <w:widowControl w:val="0"/>
        <w:autoSpaceDE w:val="0"/>
        <w:autoSpaceDN w:val="0"/>
        <w:adjustRightInd w:val="0"/>
        <w:rPr>
          <w:rFonts w:ascii="Times New Roman" w:hAnsi="Times New Roman" w:cs="Times New Roman"/>
          <w:color w:val="000000" w:themeColor="text1"/>
        </w:rPr>
      </w:pPr>
      <w:r>
        <w:rPr>
          <w:rStyle w:val="Appelnotedebasdep"/>
        </w:rPr>
        <w:footnoteRef/>
      </w:r>
      <w:r>
        <w:t xml:space="preserve"> </w:t>
      </w:r>
      <w:r w:rsidRPr="00633E9D">
        <w:rPr>
          <w:rFonts w:ascii="Times New Roman" w:hAnsi="Times New Roman" w:cs="Times New Roman"/>
          <w:color w:val="000000" w:themeColor="text1"/>
          <w:sz w:val="20"/>
          <w:szCs w:val="20"/>
        </w:rPr>
        <w:t>Protocole du Système d’Information sur la Nature et les Paysages - NOR : TREL1704934N. SINP, 2017</w:t>
      </w:r>
    </w:p>
    <w:p w14:paraId="3CE703D3" w14:textId="300302B2" w:rsidR="00251B6E" w:rsidRDefault="00251B6E">
      <w:pPr>
        <w:pStyle w:val="Notedebasdepage"/>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AE214" w14:textId="76690701" w:rsidR="00251B6E" w:rsidRDefault="00251B6E">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5FB19" w14:textId="231BA3D6" w:rsidR="00251B6E" w:rsidRDefault="00251B6E">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57B11" w14:textId="363EAF65" w:rsidR="00251B6E" w:rsidRDefault="00251B6E">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A"/>
    <w:multiLevelType w:val="singleLevel"/>
    <w:tmpl w:val="0000000A"/>
    <w:name w:val="WW8Num10"/>
    <w:lvl w:ilvl="0">
      <w:start w:val="1"/>
      <w:numFmt w:val="bullet"/>
      <w:lvlText w:val=""/>
      <w:lvlJc w:val="left"/>
      <w:pPr>
        <w:tabs>
          <w:tab w:val="num" w:pos="851"/>
        </w:tabs>
        <w:ind w:left="851" w:hanging="284"/>
      </w:pPr>
      <w:rPr>
        <w:rFonts w:ascii="Symbol" w:hAnsi="Symbol" w:cs="Times New Roman"/>
      </w:rPr>
    </w:lvl>
  </w:abstractNum>
  <w:abstractNum w:abstractNumId="2">
    <w:nsid w:val="00000012"/>
    <w:multiLevelType w:val="singleLevel"/>
    <w:tmpl w:val="00000012"/>
    <w:name w:val="WW8Num18"/>
    <w:lvl w:ilvl="0">
      <w:start w:val="1"/>
      <w:numFmt w:val="bullet"/>
      <w:lvlText w:val=""/>
      <w:lvlJc w:val="left"/>
      <w:pPr>
        <w:tabs>
          <w:tab w:val="num" w:pos="851"/>
        </w:tabs>
        <w:ind w:left="851" w:hanging="284"/>
      </w:pPr>
      <w:rPr>
        <w:rFonts w:ascii="Symbol" w:hAnsi="Symbol" w:cs="Times New Roman"/>
      </w:rPr>
    </w:lvl>
  </w:abstractNum>
  <w:abstractNum w:abstractNumId="3">
    <w:nsid w:val="03D36CF8"/>
    <w:multiLevelType w:val="hybridMultilevel"/>
    <w:tmpl w:val="63AC1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533331F"/>
    <w:multiLevelType w:val="hybridMultilevel"/>
    <w:tmpl w:val="9EA24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B925D6"/>
    <w:multiLevelType w:val="hybridMultilevel"/>
    <w:tmpl w:val="69FC4396"/>
    <w:lvl w:ilvl="0" w:tplc="987C41C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DDC747F"/>
    <w:multiLevelType w:val="hybridMultilevel"/>
    <w:tmpl w:val="E6863AF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0F596E1B"/>
    <w:multiLevelType w:val="hybridMultilevel"/>
    <w:tmpl w:val="C00E7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F6A11F0"/>
    <w:multiLevelType w:val="hybridMultilevel"/>
    <w:tmpl w:val="B3E29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165AAF"/>
    <w:multiLevelType w:val="hybridMultilevel"/>
    <w:tmpl w:val="898AF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6171B2E"/>
    <w:multiLevelType w:val="hybridMultilevel"/>
    <w:tmpl w:val="EA764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77C1D0E"/>
    <w:multiLevelType w:val="hybridMultilevel"/>
    <w:tmpl w:val="9D903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F886A94"/>
    <w:multiLevelType w:val="hybridMultilevel"/>
    <w:tmpl w:val="E4E24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250207E"/>
    <w:multiLevelType w:val="hybridMultilevel"/>
    <w:tmpl w:val="745C7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E51CC2"/>
    <w:multiLevelType w:val="hybridMultilevel"/>
    <w:tmpl w:val="091CCC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616526B"/>
    <w:multiLevelType w:val="hybridMultilevel"/>
    <w:tmpl w:val="1834F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6386160"/>
    <w:multiLevelType w:val="hybridMultilevel"/>
    <w:tmpl w:val="D3701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6B766D8"/>
    <w:multiLevelType w:val="hybridMultilevel"/>
    <w:tmpl w:val="70A04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9DF79CF"/>
    <w:multiLevelType w:val="hybridMultilevel"/>
    <w:tmpl w:val="B4B89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B80BA5"/>
    <w:multiLevelType w:val="hybridMultilevel"/>
    <w:tmpl w:val="E16ED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05324A7"/>
    <w:multiLevelType w:val="hybridMultilevel"/>
    <w:tmpl w:val="C890E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0AB573E"/>
    <w:multiLevelType w:val="hybridMultilevel"/>
    <w:tmpl w:val="822658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2F8221B"/>
    <w:multiLevelType w:val="hybridMultilevel"/>
    <w:tmpl w:val="59F0AB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67900CD"/>
    <w:multiLevelType w:val="hybridMultilevel"/>
    <w:tmpl w:val="C20A7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6AC2D08"/>
    <w:multiLevelType w:val="hybridMultilevel"/>
    <w:tmpl w:val="2BBE714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nsid w:val="393734ED"/>
    <w:multiLevelType w:val="hybridMultilevel"/>
    <w:tmpl w:val="6582A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95B19DD"/>
    <w:multiLevelType w:val="hybridMultilevel"/>
    <w:tmpl w:val="B4EEA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A477A8B"/>
    <w:multiLevelType w:val="hybridMultilevel"/>
    <w:tmpl w:val="7DC8E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0762573"/>
    <w:multiLevelType w:val="hybridMultilevel"/>
    <w:tmpl w:val="E7DEC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3537810"/>
    <w:multiLevelType w:val="hybridMultilevel"/>
    <w:tmpl w:val="2292C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3DE5D08"/>
    <w:multiLevelType w:val="hybridMultilevel"/>
    <w:tmpl w:val="AAD8A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9115D3A"/>
    <w:multiLevelType w:val="hybridMultilevel"/>
    <w:tmpl w:val="8A021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9237F35"/>
    <w:multiLevelType w:val="hybridMultilevel"/>
    <w:tmpl w:val="AEF2FD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9A504A3"/>
    <w:multiLevelType w:val="hybridMultilevel"/>
    <w:tmpl w:val="014E84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ED1764E"/>
    <w:multiLevelType w:val="hybridMultilevel"/>
    <w:tmpl w:val="C6AA14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67E6BDA"/>
    <w:multiLevelType w:val="hybridMultilevel"/>
    <w:tmpl w:val="D280F8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E01716"/>
    <w:multiLevelType w:val="hybridMultilevel"/>
    <w:tmpl w:val="A44CA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92E0073"/>
    <w:multiLevelType w:val="hybridMultilevel"/>
    <w:tmpl w:val="E188A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962185"/>
    <w:multiLevelType w:val="hybridMultilevel"/>
    <w:tmpl w:val="3A1CD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1704401"/>
    <w:multiLevelType w:val="hybridMultilevel"/>
    <w:tmpl w:val="25F8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5E0078F"/>
    <w:multiLevelType w:val="hybridMultilevel"/>
    <w:tmpl w:val="626EB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8392F2C"/>
    <w:multiLevelType w:val="hybridMultilevel"/>
    <w:tmpl w:val="BFE66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A0A3E1C"/>
    <w:multiLevelType w:val="hybridMultilevel"/>
    <w:tmpl w:val="CC94E2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30A1DC8"/>
    <w:multiLevelType w:val="hybridMultilevel"/>
    <w:tmpl w:val="92CAF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3C05579"/>
    <w:multiLevelType w:val="hybridMultilevel"/>
    <w:tmpl w:val="85EC3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4547DEC"/>
    <w:multiLevelType w:val="hybridMultilevel"/>
    <w:tmpl w:val="40F66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ACC424F"/>
    <w:multiLevelType w:val="hybridMultilevel"/>
    <w:tmpl w:val="47D6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D4815FB"/>
    <w:multiLevelType w:val="hybridMultilevel"/>
    <w:tmpl w:val="0D388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24"/>
  </w:num>
  <w:num w:numId="4">
    <w:abstractNumId w:val="26"/>
  </w:num>
  <w:num w:numId="5">
    <w:abstractNumId w:val="28"/>
  </w:num>
  <w:num w:numId="6">
    <w:abstractNumId w:val="16"/>
  </w:num>
  <w:num w:numId="7">
    <w:abstractNumId w:val="7"/>
  </w:num>
  <w:num w:numId="8">
    <w:abstractNumId w:val="36"/>
  </w:num>
  <w:num w:numId="9">
    <w:abstractNumId w:val="45"/>
  </w:num>
  <w:num w:numId="10">
    <w:abstractNumId w:val="10"/>
  </w:num>
  <w:num w:numId="11">
    <w:abstractNumId w:val="34"/>
  </w:num>
  <w:num w:numId="12">
    <w:abstractNumId w:val="40"/>
  </w:num>
  <w:num w:numId="13">
    <w:abstractNumId w:val="43"/>
  </w:num>
  <w:num w:numId="14">
    <w:abstractNumId w:val="11"/>
  </w:num>
  <w:num w:numId="15">
    <w:abstractNumId w:val="15"/>
  </w:num>
  <w:num w:numId="16">
    <w:abstractNumId w:val="25"/>
  </w:num>
  <w:num w:numId="17">
    <w:abstractNumId w:val="8"/>
  </w:num>
  <w:num w:numId="18">
    <w:abstractNumId w:val="12"/>
  </w:num>
  <w:num w:numId="19">
    <w:abstractNumId w:val="9"/>
  </w:num>
  <w:num w:numId="20">
    <w:abstractNumId w:val="18"/>
  </w:num>
  <w:num w:numId="21">
    <w:abstractNumId w:val="13"/>
  </w:num>
  <w:num w:numId="22">
    <w:abstractNumId w:val="19"/>
  </w:num>
  <w:num w:numId="23">
    <w:abstractNumId w:val="44"/>
  </w:num>
  <w:num w:numId="24">
    <w:abstractNumId w:val="37"/>
  </w:num>
  <w:num w:numId="25">
    <w:abstractNumId w:val="31"/>
  </w:num>
  <w:num w:numId="26">
    <w:abstractNumId w:val="35"/>
  </w:num>
  <w:num w:numId="27">
    <w:abstractNumId w:val="39"/>
  </w:num>
  <w:num w:numId="28">
    <w:abstractNumId w:val="4"/>
  </w:num>
  <w:num w:numId="29">
    <w:abstractNumId w:val="41"/>
  </w:num>
  <w:num w:numId="30">
    <w:abstractNumId w:val="22"/>
  </w:num>
  <w:num w:numId="31">
    <w:abstractNumId w:val="46"/>
  </w:num>
  <w:num w:numId="32">
    <w:abstractNumId w:val="20"/>
  </w:num>
  <w:num w:numId="33">
    <w:abstractNumId w:val="23"/>
  </w:num>
  <w:num w:numId="34">
    <w:abstractNumId w:val="14"/>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1"/>
  </w:num>
  <w:num w:numId="38">
    <w:abstractNumId w:val="27"/>
  </w:num>
  <w:num w:numId="39">
    <w:abstractNumId w:val="32"/>
  </w:num>
  <w:num w:numId="40">
    <w:abstractNumId w:val="5"/>
  </w:num>
  <w:num w:numId="41">
    <w:abstractNumId w:val="17"/>
  </w:num>
  <w:num w:numId="42">
    <w:abstractNumId w:val="29"/>
  </w:num>
  <w:num w:numId="43">
    <w:abstractNumId w:val="6"/>
  </w:num>
  <w:num w:numId="44">
    <w:abstractNumId w:val="47"/>
  </w:num>
  <w:num w:numId="45">
    <w:abstractNumId w:val="3"/>
  </w:num>
  <w:num w:numId="46">
    <w:abstractNumId w:val="21"/>
  </w:num>
  <w:num w:numId="47">
    <w:abstractNumId w:val="33"/>
  </w:num>
  <w:num w:numId="48">
    <w:abstractNumId w:val="4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12E"/>
    <w:rsid w:val="00003D8D"/>
    <w:rsid w:val="00015370"/>
    <w:rsid w:val="0002553D"/>
    <w:rsid w:val="00045064"/>
    <w:rsid w:val="00046AE5"/>
    <w:rsid w:val="00052445"/>
    <w:rsid w:val="000553FF"/>
    <w:rsid w:val="00056599"/>
    <w:rsid w:val="00093BE3"/>
    <w:rsid w:val="000A6D03"/>
    <w:rsid w:val="000B1895"/>
    <w:rsid w:val="000D139B"/>
    <w:rsid w:val="000E24C6"/>
    <w:rsid w:val="000F63A2"/>
    <w:rsid w:val="001071A6"/>
    <w:rsid w:val="00134692"/>
    <w:rsid w:val="00137E3C"/>
    <w:rsid w:val="00140D59"/>
    <w:rsid w:val="00145733"/>
    <w:rsid w:val="00172878"/>
    <w:rsid w:val="00184721"/>
    <w:rsid w:val="001902F8"/>
    <w:rsid w:val="001E2D69"/>
    <w:rsid w:val="001E3B66"/>
    <w:rsid w:val="001E3EFB"/>
    <w:rsid w:val="001F0471"/>
    <w:rsid w:val="00204C0C"/>
    <w:rsid w:val="00205376"/>
    <w:rsid w:val="00205DA6"/>
    <w:rsid w:val="00207512"/>
    <w:rsid w:val="00213C7A"/>
    <w:rsid w:val="00216B76"/>
    <w:rsid w:val="00222D94"/>
    <w:rsid w:val="0022512E"/>
    <w:rsid w:val="00227353"/>
    <w:rsid w:val="00235BDC"/>
    <w:rsid w:val="00246953"/>
    <w:rsid w:val="0025133A"/>
    <w:rsid w:val="00251B6E"/>
    <w:rsid w:val="00254AD8"/>
    <w:rsid w:val="00256182"/>
    <w:rsid w:val="0026116E"/>
    <w:rsid w:val="00263227"/>
    <w:rsid w:val="00270663"/>
    <w:rsid w:val="00275CB5"/>
    <w:rsid w:val="002816D1"/>
    <w:rsid w:val="00283869"/>
    <w:rsid w:val="00292FFC"/>
    <w:rsid w:val="002A04AD"/>
    <w:rsid w:val="002B3139"/>
    <w:rsid w:val="002C50B8"/>
    <w:rsid w:val="002D362F"/>
    <w:rsid w:val="002E5E99"/>
    <w:rsid w:val="003061D8"/>
    <w:rsid w:val="00307D9B"/>
    <w:rsid w:val="00326C1F"/>
    <w:rsid w:val="00327B3D"/>
    <w:rsid w:val="00330A6F"/>
    <w:rsid w:val="00334883"/>
    <w:rsid w:val="003505FF"/>
    <w:rsid w:val="003542D3"/>
    <w:rsid w:val="00366472"/>
    <w:rsid w:val="00376588"/>
    <w:rsid w:val="00385D60"/>
    <w:rsid w:val="003978B3"/>
    <w:rsid w:val="003B699B"/>
    <w:rsid w:val="003C43A2"/>
    <w:rsid w:val="003E1085"/>
    <w:rsid w:val="003E66F3"/>
    <w:rsid w:val="003F013F"/>
    <w:rsid w:val="003F649D"/>
    <w:rsid w:val="00402D71"/>
    <w:rsid w:val="004036A1"/>
    <w:rsid w:val="004111B8"/>
    <w:rsid w:val="00420229"/>
    <w:rsid w:val="004347B7"/>
    <w:rsid w:val="0043624D"/>
    <w:rsid w:val="0044704F"/>
    <w:rsid w:val="004568DC"/>
    <w:rsid w:val="00457279"/>
    <w:rsid w:val="00466A15"/>
    <w:rsid w:val="00472DCB"/>
    <w:rsid w:val="004751F7"/>
    <w:rsid w:val="004773D2"/>
    <w:rsid w:val="0048643D"/>
    <w:rsid w:val="00487E0C"/>
    <w:rsid w:val="0049433E"/>
    <w:rsid w:val="004A1711"/>
    <w:rsid w:val="004A37E0"/>
    <w:rsid w:val="004A7225"/>
    <w:rsid w:val="004B436D"/>
    <w:rsid w:val="004C320A"/>
    <w:rsid w:val="004D33ED"/>
    <w:rsid w:val="004F321F"/>
    <w:rsid w:val="004F3E31"/>
    <w:rsid w:val="005014A2"/>
    <w:rsid w:val="005100BE"/>
    <w:rsid w:val="0051198C"/>
    <w:rsid w:val="00516162"/>
    <w:rsid w:val="005453E1"/>
    <w:rsid w:val="005614A8"/>
    <w:rsid w:val="00571238"/>
    <w:rsid w:val="00584864"/>
    <w:rsid w:val="005871FF"/>
    <w:rsid w:val="005C198F"/>
    <w:rsid w:val="005C5C4D"/>
    <w:rsid w:val="005C7B0F"/>
    <w:rsid w:val="005F25A1"/>
    <w:rsid w:val="005F4A18"/>
    <w:rsid w:val="005F77F7"/>
    <w:rsid w:val="006023D8"/>
    <w:rsid w:val="00612AA1"/>
    <w:rsid w:val="0061358E"/>
    <w:rsid w:val="00620FD7"/>
    <w:rsid w:val="00627380"/>
    <w:rsid w:val="00633E9D"/>
    <w:rsid w:val="00637237"/>
    <w:rsid w:val="00640694"/>
    <w:rsid w:val="006673A4"/>
    <w:rsid w:val="00675390"/>
    <w:rsid w:val="006A3E5B"/>
    <w:rsid w:val="006A4222"/>
    <w:rsid w:val="006A4550"/>
    <w:rsid w:val="006A792A"/>
    <w:rsid w:val="006C0A79"/>
    <w:rsid w:val="006C3495"/>
    <w:rsid w:val="006C5AD2"/>
    <w:rsid w:val="006C6EB6"/>
    <w:rsid w:val="006E4B7C"/>
    <w:rsid w:val="006F305E"/>
    <w:rsid w:val="007037AA"/>
    <w:rsid w:val="00704B62"/>
    <w:rsid w:val="0071057E"/>
    <w:rsid w:val="00742022"/>
    <w:rsid w:val="007428A8"/>
    <w:rsid w:val="00743638"/>
    <w:rsid w:val="0074580B"/>
    <w:rsid w:val="00773F9D"/>
    <w:rsid w:val="007811E9"/>
    <w:rsid w:val="007A40EC"/>
    <w:rsid w:val="007A7139"/>
    <w:rsid w:val="007B0E18"/>
    <w:rsid w:val="007B1603"/>
    <w:rsid w:val="007C3737"/>
    <w:rsid w:val="007D74EA"/>
    <w:rsid w:val="007F43F0"/>
    <w:rsid w:val="007F4D37"/>
    <w:rsid w:val="00815A01"/>
    <w:rsid w:val="0082259B"/>
    <w:rsid w:val="008374D3"/>
    <w:rsid w:val="00853FED"/>
    <w:rsid w:val="008566C4"/>
    <w:rsid w:val="008622F8"/>
    <w:rsid w:val="008653B4"/>
    <w:rsid w:val="008768E6"/>
    <w:rsid w:val="008873FF"/>
    <w:rsid w:val="00891DEF"/>
    <w:rsid w:val="00895B27"/>
    <w:rsid w:val="00895F98"/>
    <w:rsid w:val="008A02A5"/>
    <w:rsid w:val="008A4BF9"/>
    <w:rsid w:val="008A5A6E"/>
    <w:rsid w:val="008C0B00"/>
    <w:rsid w:val="008C36CC"/>
    <w:rsid w:val="008D77D5"/>
    <w:rsid w:val="008E0D7A"/>
    <w:rsid w:val="008E6EA0"/>
    <w:rsid w:val="008F755E"/>
    <w:rsid w:val="008F7BDE"/>
    <w:rsid w:val="00903F50"/>
    <w:rsid w:val="00923E6A"/>
    <w:rsid w:val="00925016"/>
    <w:rsid w:val="0094395E"/>
    <w:rsid w:val="00951912"/>
    <w:rsid w:val="00961764"/>
    <w:rsid w:val="009624F3"/>
    <w:rsid w:val="00972141"/>
    <w:rsid w:val="00983E65"/>
    <w:rsid w:val="009B13DF"/>
    <w:rsid w:val="009B2CF9"/>
    <w:rsid w:val="009C0636"/>
    <w:rsid w:val="009D1C99"/>
    <w:rsid w:val="009D3BCA"/>
    <w:rsid w:val="009D5DB6"/>
    <w:rsid w:val="009D6D12"/>
    <w:rsid w:val="009F3751"/>
    <w:rsid w:val="009F61AF"/>
    <w:rsid w:val="00A02D78"/>
    <w:rsid w:val="00A0497C"/>
    <w:rsid w:val="00A053E5"/>
    <w:rsid w:val="00A35377"/>
    <w:rsid w:val="00A36B9F"/>
    <w:rsid w:val="00A550D5"/>
    <w:rsid w:val="00A752BD"/>
    <w:rsid w:val="00A837C6"/>
    <w:rsid w:val="00AB35F4"/>
    <w:rsid w:val="00AC0082"/>
    <w:rsid w:val="00AC1A41"/>
    <w:rsid w:val="00AC22DA"/>
    <w:rsid w:val="00AD1DD1"/>
    <w:rsid w:val="00AD2A7E"/>
    <w:rsid w:val="00AD56A6"/>
    <w:rsid w:val="00AE04D2"/>
    <w:rsid w:val="00AF365B"/>
    <w:rsid w:val="00AF4AF2"/>
    <w:rsid w:val="00B11985"/>
    <w:rsid w:val="00B14117"/>
    <w:rsid w:val="00B16BF6"/>
    <w:rsid w:val="00B20244"/>
    <w:rsid w:val="00B271D8"/>
    <w:rsid w:val="00B328C6"/>
    <w:rsid w:val="00B37E82"/>
    <w:rsid w:val="00B47754"/>
    <w:rsid w:val="00B56E67"/>
    <w:rsid w:val="00B57271"/>
    <w:rsid w:val="00B60912"/>
    <w:rsid w:val="00B60AD2"/>
    <w:rsid w:val="00B87705"/>
    <w:rsid w:val="00B90F31"/>
    <w:rsid w:val="00B95212"/>
    <w:rsid w:val="00B95BD1"/>
    <w:rsid w:val="00BD0E27"/>
    <w:rsid w:val="00BE2A22"/>
    <w:rsid w:val="00BE447B"/>
    <w:rsid w:val="00BE7A29"/>
    <w:rsid w:val="00C035DF"/>
    <w:rsid w:val="00C07ED9"/>
    <w:rsid w:val="00C20CEE"/>
    <w:rsid w:val="00C52FD3"/>
    <w:rsid w:val="00C64DAF"/>
    <w:rsid w:val="00C666A2"/>
    <w:rsid w:val="00C71B28"/>
    <w:rsid w:val="00C85CEB"/>
    <w:rsid w:val="00C911EB"/>
    <w:rsid w:val="00CD1494"/>
    <w:rsid w:val="00CD527A"/>
    <w:rsid w:val="00CE09D8"/>
    <w:rsid w:val="00CF296F"/>
    <w:rsid w:val="00D12B63"/>
    <w:rsid w:val="00D21980"/>
    <w:rsid w:val="00D25E98"/>
    <w:rsid w:val="00D36CB6"/>
    <w:rsid w:val="00D419C8"/>
    <w:rsid w:val="00D41C06"/>
    <w:rsid w:val="00D46081"/>
    <w:rsid w:val="00D62F38"/>
    <w:rsid w:val="00D70A4C"/>
    <w:rsid w:val="00DA611E"/>
    <w:rsid w:val="00DB3A8C"/>
    <w:rsid w:val="00DC6169"/>
    <w:rsid w:val="00DD0247"/>
    <w:rsid w:val="00DD0CD2"/>
    <w:rsid w:val="00DD1AF6"/>
    <w:rsid w:val="00DD2BA2"/>
    <w:rsid w:val="00DE0FF3"/>
    <w:rsid w:val="00DE219B"/>
    <w:rsid w:val="00DE27CC"/>
    <w:rsid w:val="00E06351"/>
    <w:rsid w:val="00E14304"/>
    <w:rsid w:val="00E30EBE"/>
    <w:rsid w:val="00E36ACC"/>
    <w:rsid w:val="00E372B2"/>
    <w:rsid w:val="00E51852"/>
    <w:rsid w:val="00EA3BD0"/>
    <w:rsid w:val="00EA6250"/>
    <w:rsid w:val="00EC1B1A"/>
    <w:rsid w:val="00ED079B"/>
    <w:rsid w:val="00EE52B1"/>
    <w:rsid w:val="00EF205C"/>
    <w:rsid w:val="00F00DD3"/>
    <w:rsid w:val="00F22471"/>
    <w:rsid w:val="00F23215"/>
    <w:rsid w:val="00F448AE"/>
    <w:rsid w:val="00F52FC3"/>
    <w:rsid w:val="00F55A6C"/>
    <w:rsid w:val="00F71421"/>
    <w:rsid w:val="00F85911"/>
    <w:rsid w:val="00FA0AD3"/>
    <w:rsid w:val="00FA1E2B"/>
    <w:rsid w:val="00FA4663"/>
    <w:rsid w:val="00FB1597"/>
    <w:rsid w:val="00FB3B10"/>
    <w:rsid w:val="00FB4594"/>
    <w:rsid w:val="00FB469F"/>
    <w:rsid w:val="00FC2586"/>
    <w:rsid w:val="00FC52EA"/>
    <w:rsid w:val="00FC5F93"/>
    <w:rsid w:val="00FD3351"/>
    <w:rsid w:val="00FD4DD3"/>
    <w:rsid w:val="00FE2383"/>
    <w:rsid w:val="00FE49FD"/>
    <w:rsid w:val="00FF39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C0EC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586"/>
    <w:pPr>
      <w:jc w:val="both"/>
    </w:pPr>
    <w:rPr>
      <w:sz w:val="22"/>
    </w:rPr>
  </w:style>
  <w:style w:type="paragraph" w:styleId="Titre1">
    <w:name w:val="heading 1"/>
    <w:basedOn w:val="Normal"/>
    <w:link w:val="Titre1Car"/>
    <w:qFormat/>
    <w:rsid w:val="0022512E"/>
    <w:pPr>
      <w:spacing w:before="100" w:beforeAutospacing="1" w:after="100" w:afterAutospacing="1"/>
      <w:outlineLvl w:val="0"/>
    </w:pPr>
    <w:rPr>
      <w:rFonts w:ascii="Times New Roman" w:hAnsi="Times New Roman" w:cs="Times New Roman"/>
      <w:b/>
      <w:bCs/>
      <w:kern w:val="36"/>
      <w:sz w:val="48"/>
      <w:szCs w:val="48"/>
      <w:lang w:eastAsia="fr-FR"/>
    </w:rPr>
  </w:style>
  <w:style w:type="paragraph" w:styleId="Titre2">
    <w:name w:val="heading 2"/>
    <w:basedOn w:val="Normal"/>
    <w:link w:val="Titre2Car"/>
    <w:uiPriority w:val="9"/>
    <w:qFormat/>
    <w:rsid w:val="0022512E"/>
    <w:pPr>
      <w:spacing w:before="100" w:beforeAutospacing="1" w:after="100" w:afterAutospacing="1"/>
      <w:outlineLvl w:val="1"/>
    </w:pPr>
    <w:rPr>
      <w:rFonts w:ascii="Times New Roman" w:hAnsi="Times New Roman" w:cs="Times New Roman"/>
      <w:b/>
      <w:bCs/>
      <w:sz w:val="36"/>
      <w:szCs w:val="36"/>
      <w:lang w:eastAsia="fr-FR"/>
    </w:rPr>
  </w:style>
  <w:style w:type="paragraph" w:styleId="Titre3">
    <w:name w:val="heading 3"/>
    <w:basedOn w:val="Normal"/>
    <w:link w:val="Titre3Car"/>
    <w:uiPriority w:val="9"/>
    <w:qFormat/>
    <w:rsid w:val="0022512E"/>
    <w:pPr>
      <w:spacing w:before="100" w:beforeAutospacing="1" w:after="100" w:afterAutospacing="1"/>
      <w:outlineLvl w:val="2"/>
    </w:pPr>
    <w:rPr>
      <w:rFonts w:ascii="Times New Roman" w:hAnsi="Times New Roman" w:cs="Times New Roman"/>
      <w:b/>
      <w:bCs/>
      <w:sz w:val="27"/>
      <w:szCs w:val="27"/>
      <w:lang w:eastAsia="fr-FR"/>
    </w:rPr>
  </w:style>
  <w:style w:type="paragraph" w:styleId="Titre4">
    <w:name w:val="heading 4"/>
    <w:basedOn w:val="Normal"/>
    <w:link w:val="Titre4Car"/>
    <w:uiPriority w:val="9"/>
    <w:qFormat/>
    <w:rsid w:val="00B37E82"/>
    <w:pPr>
      <w:spacing w:before="100" w:beforeAutospacing="1" w:after="100" w:afterAutospacing="1"/>
      <w:outlineLvl w:val="3"/>
    </w:pPr>
    <w:rPr>
      <w:rFonts w:ascii="Times New Roman" w:hAnsi="Times New Roman" w:cs="Times New Roman"/>
      <w:b/>
      <w:bCs/>
      <w:lang w:eastAsia="fr-FR"/>
    </w:rPr>
  </w:style>
  <w:style w:type="paragraph" w:styleId="Titre5">
    <w:name w:val="heading 5"/>
    <w:basedOn w:val="Normal"/>
    <w:next w:val="Normal"/>
    <w:link w:val="Titre5Car"/>
    <w:uiPriority w:val="9"/>
    <w:unhideWhenUsed/>
    <w:qFormat/>
    <w:rsid w:val="00B37E82"/>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2512E"/>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2512E"/>
    <w:rPr>
      <w:rFonts w:ascii="Times New Roman" w:hAnsi="Times New Roman" w:cs="Times New Roman"/>
      <w:b/>
      <w:bCs/>
      <w:sz w:val="36"/>
      <w:szCs w:val="36"/>
      <w:lang w:eastAsia="fr-FR"/>
    </w:rPr>
  </w:style>
  <w:style w:type="character" w:customStyle="1" w:styleId="Titre3Car">
    <w:name w:val="Titre 3 Car"/>
    <w:basedOn w:val="Policepardfaut"/>
    <w:link w:val="Titre3"/>
    <w:uiPriority w:val="9"/>
    <w:rsid w:val="0022512E"/>
    <w:rPr>
      <w:rFonts w:ascii="Times New Roman" w:hAnsi="Times New Roman" w:cs="Times New Roman"/>
      <w:b/>
      <w:bCs/>
      <w:sz w:val="27"/>
      <w:szCs w:val="27"/>
      <w:lang w:eastAsia="fr-FR"/>
    </w:rPr>
  </w:style>
  <w:style w:type="character" w:customStyle="1" w:styleId="Titre4Car">
    <w:name w:val="Titre 4 Car"/>
    <w:basedOn w:val="Policepardfaut"/>
    <w:link w:val="Titre4"/>
    <w:uiPriority w:val="9"/>
    <w:rsid w:val="00B37E82"/>
    <w:rPr>
      <w:rFonts w:ascii="Times New Roman" w:hAnsi="Times New Roman" w:cs="Times New Roman"/>
      <w:b/>
      <w:bCs/>
      <w:sz w:val="22"/>
      <w:lang w:eastAsia="fr-FR"/>
    </w:rPr>
  </w:style>
  <w:style w:type="character" w:customStyle="1" w:styleId="colorblack">
    <w:name w:val="color:black"/>
    <w:basedOn w:val="Policepardfaut"/>
    <w:rsid w:val="0022512E"/>
  </w:style>
  <w:style w:type="character" w:customStyle="1" w:styleId="b">
    <w:name w:val="b"/>
    <w:basedOn w:val="Policepardfaut"/>
    <w:rsid w:val="0022512E"/>
  </w:style>
  <w:style w:type="character" w:customStyle="1" w:styleId="author-a-yz82zduz82zz75zz79zcpqz80zaz72z1f0">
    <w:name w:val="author-a-yz82zduz82zz75zz79zcpqz80zaz72z1f0"/>
    <w:basedOn w:val="Policepardfaut"/>
    <w:rsid w:val="0022512E"/>
  </w:style>
  <w:style w:type="character" w:customStyle="1" w:styleId="s">
    <w:name w:val="s"/>
    <w:basedOn w:val="Policepardfaut"/>
    <w:rsid w:val="0022512E"/>
  </w:style>
  <w:style w:type="character" w:styleId="Lienhypertexte">
    <w:name w:val="Hyperlink"/>
    <w:basedOn w:val="Policepardfaut"/>
    <w:uiPriority w:val="99"/>
    <w:unhideWhenUsed/>
    <w:rsid w:val="0022512E"/>
    <w:rPr>
      <w:color w:val="0000FF"/>
      <w:u w:val="single"/>
    </w:rPr>
  </w:style>
  <w:style w:type="character" w:customStyle="1" w:styleId="author-a-j352mz79zz87ztz80zz122zcz65zz70zvee">
    <w:name w:val="author-a-j352mz79zz87ztz80zz122zcz65zz70zvee"/>
    <w:basedOn w:val="Policepardfaut"/>
    <w:rsid w:val="0022512E"/>
  </w:style>
  <w:style w:type="character" w:customStyle="1" w:styleId="author-a-mz73z6z86z3z74zz68z6z85zz80zz71zz82zz78zaqt">
    <w:name w:val="author-a-mz73z6z86z3z74zz68z6z85zz80zz71zz82zz78zaqt"/>
    <w:basedOn w:val="Policepardfaut"/>
    <w:rsid w:val="0022512E"/>
  </w:style>
  <w:style w:type="character" w:customStyle="1" w:styleId="i">
    <w:name w:val="i"/>
    <w:basedOn w:val="Policepardfaut"/>
    <w:rsid w:val="0022512E"/>
  </w:style>
  <w:style w:type="character" w:customStyle="1" w:styleId="comment">
    <w:name w:val="comment"/>
    <w:basedOn w:val="Policepardfaut"/>
    <w:rsid w:val="0022512E"/>
  </w:style>
  <w:style w:type="character" w:customStyle="1" w:styleId="u">
    <w:name w:val="u"/>
    <w:basedOn w:val="Policepardfaut"/>
    <w:rsid w:val="0022512E"/>
  </w:style>
  <w:style w:type="paragraph" w:styleId="Pardeliste">
    <w:name w:val="List Paragraph"/>
    <w:basedOn w:val="Normal"/>
    <w:uiPriority w:val="34"/>
    <w:qFormat/>
    <w:rsid w:val="003B699B"/>
    <w:pPr>
      <w:ind w:left="720"/>
      <w:contextualSpacing/>
    </w:pPr>
  </w:style>
  <w:style w:type="character" w:styleId="Marquedecommentaire">
    <w:name w:val="annotation reference"/>
    <w:basedOn w:val="Policepardfaut"/>
    <w:uiPriority w:val="99"/>
    <w:semiHidden/>
    <w:unhideWhenUsed/>
    <w:rsid w:val="007C3737"/>
    <w:rPr>
      <w:sz w:val="18"/>
      <w:szCs w:val="18"/>
    </w:rPr>
  </w:style>
  <w:style w:type="paragraph" w:styleId="Commentaire">
    <w:name w:val="annotation text"/>
    <w:basedOn w:val="Normal"/>
    <w:link w:val="CommentaireCar"/>
    <w:uiPriority w:val="99"/>
    <w:semiHidden/>
    <w:unhideWhenUsed/>
    <w:rsid w:val="007C3737"/>
  </w:style>
  <w:style w:type="character" w:customStyle="1" w:styleId="CommentaireCar">
    <w:name w:val="Commentaire Car"/>
    <w:basedOn w:val="Policepardfaut"/>
    <w:link w:val="Commentaire"/>
    <w:uiPriority w:val="99"/>
    <w:semiHidden/>
    <w:rsid w:val="007C3737"/>
  </w:style>
  <w:style w:type="paragraph" w:styleId="Objetducommentaire">
    <w:name w:val="annotation subject"/>
    <w:basedOn w:val="Commentaire"/>
    <w:next w:val="Commentaire"/>
    <w:link w:val="ObjetducommentaireCar"/>
    <w:uiPriority w:val="99"/>
    <w:semiHidden/>
    <w:unhideWhenUsed/>
    <w:rsid w:val="007C3737"/>
    <w:rPr>
      <w:b/>
      <w:bCs/>
      <w:sz w:val="20"/>
      <w:szCs w:val="20"/>
    </w:rPr>
  </w:style>
  <w:style w:type="character" w:customStyle="1" w:styleId="ObjetducommentaireCar">
    <w:name w:val="Objet du commentaire Car"/>
    <w:basedOn w:val="CommentaireCar"/>
    <w:link w:val="Objetducommentaire"/>
    <w:uiPriority w:val="99"/>
    <w:semiHidden/>
    <w:rsid w:val="007C3737"/>
    <w:rPr>
      <w:b/>
      <w:bCs/>
      <w:sz w:val="20"/>
      <w:szCs w:val="20"/>
    </w:rPr>
  </w:style>
  <w:style w:type="paragraph" w:styleId="Textedebulles">
    <w:name w:val="Balloon Text"/>
    <w:basedOn w:val="Normal"/>
    <w:link w:val="TextedebullesCar"/>
    <w:uiPriority w:val="99"/>
    <w:semiHidden/>
    <w:unhideWhenUsed/>
    <w:rsid w:val="007C3737"/>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C3737"/>
    <w:rPr>
      <w:rFonts w:ascii="Times New Roman" w:hAnsi="Times New Roman" w:cs="Times New Roman"/>
      <w:sz w:val="18"/>
      <w:szCs w:val="18"/>
    </w:rPr>
  </w:style>
  <w:style w:type="paragraph" w:styleId="En-tte">
    <w:name w:val="header"/>
    <w:basedOn w:val="Normal"/>
    <w:link w:val="En-tteCar"/>
    <w:uiPriority w:val="99"/>
    <w:unhideWhenUsed/>
    <w:rsid w:val="006C0A79"/>
    <w:pPr>
      <w:tabs>
        <w:tab w:val="center" w:pos="4536"/>
        <w:tab w:val="right" w:pos="9072"/>
      </w:tabs>
    </w:pPr>
  </w:style>
  <w:style w:type="character" w:customStyle="1" w:styleId="En-tteCar">
    <w:name w:val="En-tête Car"/>
    <w:basedOn w:val="Policepardfaut"/>
    <w:link w:val="En-tte"/>
    <w:uiPriority w:val="99"/>
    <w:rsid w:val="006C0A79"/>
  </w:style>
  <w:style w:type="paragraph" w:styleId="Pieddepage">
    <w:name w:val="footer"/>
    <w:basedOn w:val="Normal"/>
    <w:link w:val="PieddepageCar"/>
    <w:uiPriority w:val="99"/>
    <w:unhideWhenUsed/>
    <w:rsid w:val="006C0A79"/>
    <w:pPr>
      <w:tabs>
        <w:tab w:val="center" w:pos="4536"/>
        <w:tab w:val="right" w:pos="9072"/>
      </w:tabs>
    </w:pPr>
  </w:style>
  <w:style w:type="character" w:customStyle="1" w:styleId="PieddepageCar">
    <w:name w:val="Pied de page Car"/>
    <w:basedOn w:val="Policepardfaut"/>
    <w:link w:val="Pieddepage"/>
    <w:uiPriority w:val="99"/>
    <w:rsid w:val="006C0A79"/>
  </w:style>
  <w:style w:type="paragraph" w:styleId="Notedebasdepage">
    <w:name w:val="footnote text"/>
    <w:basedOn w:val="Normal"/>
    <w:link w:val="NotedebasdepageCar"/>
    <w:uiPriority w:val="99"/>
    <w:unhideWhenUsed/>
    <w:rsid w:val="006C0A79"/>
  </w:style>
  <w:style w:type="character" w:customStyle="1" w:styleId="NotedebasdepageCar">
    <w:name w:val="Note de bas de page Car"/>
    <w:basedOn w:val="Policepardfaut"/>
    <w:link w:val="Notedebasdepage"/>
    <w:uiPriority w:val="99"/>
    <w:rsid w:val="006C0A79"/>
  </w:style>
  <w:style w:type="character" w:styleId="Appelnotedebasdep">
    <w:name w:val="footnote reference"/>
    <w:basedOn w:val="Policepardfaut"/>
    <w:uiPriority w:val="99"/>
    <w:unhideWhenUsed/>
    <w:rsid w:val="006C0A79"/>
    <w:rPr>
      <w:vertAlign w:val="superscript"/>
    </w:rPr>
  </w:style>
  <w:style w:type="character" w:customStyle="1" w:styleId="Titre5Car">
    <w:name w:val="Titre 5 Car"/>
    <w:basedOn w:val="Policepardfaut"/>
    <w:link w:val="Titre5"/>
    <w:uiPriority w:val="9"/>
    <w:rsid w:val="00B37E82"/>
    <w:rPr>
      <w:rFonts w:asciiTheme="majorHAnsi" w:eastAsiaTheme="majorEastAsia" w:hAnsiTheme="majorHAnsi" w:cstheme="majorBidi"/>
      <w:color w:val="2E74B5" w:themeColor="accent1" w:themeShade="BF"/>
    </w:rPr>
  </w:style>
  <w:style w:type="table" w:styleId="Grilledutableau">
    <w:name w:val="Table Grid"/>
    <w:basedOn w:val="TableauNormal"/>
    <w:uiPriority w:val="39"/>
    <w:rsid w:val="00FA4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article">
    <w:name w:val="Titre article"/>
    <w:basedOn w:val="Normal"/>
    <w:qFormat/>
    <w:rsid w:val="00251B6E"/>
    <w:pPr>
      <w:jc w:val="left"/>
    </w:pPr>
    <w:rPr>
      <w:rFonts w:ascii="Times New Roman" w:eastAsia="MS Mincho" w:hAnsi="Times New Roman" w:cs="Times New Roman"/>
      <w:b/>
      <w:sz w:val="27"/>
      <w:szCs w:val="27"/>
    </w:rPr>
  </w:style>
  <w:style w:type="paragraph" w:customStyle="1" w:styleId="Default">
    <w:name w:val="Default"/>
    <w:rsid w:val="00251B6E"/>
    <w:pPr>
      <w:widowControl w:val="0"/>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1558">
      <w:bodyDiv w:val="1"/>
      <w:marLeft w:val="0"/>
      <w:marRight w:val="0"/>
      <w:marTop w:val="0"/>
      <w:marBottom w:val="0"/>
      <w:divBdr>
        <w:top w:val="none" w:sz="0" w:space="0" w:color="auto"/>
        <w:left w:val="none" w:sz="0" w:space="0" w:color="auto"/>
        <w:bottom w:val="none" w:sz="0" w:space="0" w:color="auto"/>
        <w:right w:val="none" w:sz="0" w:space="0" w:color="auto"/>
      </w:divBdr>
      <w:divsChild>
        <w:div w:id="1051467102">
          <w:marLeft w:val="0"/>
          <w:marRight w:val="0"/>
          <w:marTop w:val="0"/>
          <w:marBottom w:val="0"/>
          <w:divBdr>
            <w:top w:val="none" w:sz="0" w:space="0" w:color="auto"/>
            <w:left w:val="none" w:sz="0" w:space="0" w:color="auto"/>
            <w:bottom w:val="none" w:sz="0" w:space="0" w:color="auto"/>
            <w:right w:val="none" w:sz="0" w:space="0" w:color="auto"/>
          </w:divBdr>
        </w:div>
        <w:div w:id="1012798263">
          <w:marLeft w:val="0"/>
          <w:marRight w:val="0"/>
          <w:marTop w:val="0"/>
          <w:marBottom w:val="0"/>
          <w:divBdr>
            <w:top w:val="none" w:sz="0" w:space="0" w:color="auto"/>
            <w:left w:val="none" w:sz="0" w:space="0" w:color="auto"/>
            <w:bottom w:val="none" w:sz="0" w:space="0" w:color="auto"/>
            <w:right w:val="none" w:sz="0" w:space="0" w:color="auto"/>
          </w:divBdr>
        </w:div>
        <w:div w:id="636645294">
          <w:marLeft w:val="0"/>
          <w:marRight w:val="0"/>
          <w:marTop w:val="0"/>
          <w:marBottom w:val="0"/>
          <w:divBdr>
            <w:top w:val="none" w:sz="0" w:space="0" w:color="auto"/>
            <w:left w:val="none" w:sz="0" w:space="0" w:color="auto"/>
            <w:bottom w:val="none" w:sz="0" w:space="0" w:color="auto"/>
            <w:right w:val="none" w:sz="0" w:space="0" w:color="auto"/>
          </w:divBdr>
        </w:div>
        <w:div w:id="508756593">
          <w:marLeft w:val="0"/>
          <w:marRight w:val="0"/>
          <w:marTop w:val="0"/>
          <w:marBottom w:val="0"/>
          <w:divBdr>
            <w:top w:val="none" w:sz="0" w:space="0" w:color="auto"/>
            <w:left w:val="none" w:sz="0" w:space="0" w:color="auto"/>
            <w:bottom w:val="none" w:sz="0" w:space="0" w:color="auto"/>
            <w:right w:val="none" w:sz="0" w:space="0" w:color="auto"/>
          </w:divBdr>
        </w:div>
        <w:div w:id="857962035">
          <w:marLeft w:val="0"/>
          <w:marRight w:val="0"/>
          <w:marTop w:val="0"/>
          <w:marBottom w:val="0"/>
          <w:divBdr>
            <w:top w:val="none" w:sz="0" w:space="0" w:color="auto"/>
            <w:left w:val="none" w:sz="0" w:space="0" w:color="auto"/>
            <w:bottom w:val="none" w:sz="0" w:space="0" w:color="auto"/>
            <w:right w:val="none" w:sz="0" w:space="0" w:color="auto"/>
          </w:divBdr>
        </w:div>
        <w:div w:id="670790767">
          <w:marLeft w:val="0"/>
          <w:marRight w:val="0"/>
          <w:marTop w:val="0"/>
          <w:marBottom w:val="0"/>
          <w:divBdr>
            <w:top w:val="none" w:sz="0" w:space="0" w:color="auto"/>
            <w:left w:val="none" w:sz="0" w:space="0" w:color="auto"/>
            <w:bottom w:val="none" w:sz="0" w:space="0" w:color="auto"/>
            <w:right w:val="none" w:sz="0" w:space="0" w:color="auto"/>
          </w:divBdr>
        </w:div>
        <w:div w:id="1964268374">
          <w:marLeft w:val="0"/>
          <w:marRight w:val="0"/>
          <w:marTop w:val="0"/>
          <w:marBottom w:val="0"/>
          <w:divBdr>
            <w:top w:val="none" w:sz="0" w:space="0" w:color="auto"/>
            <w:left w:val="none" w:sz="0" w:space="0" w:color="auto"/>
            <w:bottom w:val="none" w:sz="0" w:space="0" w:color="auto"/>
            <w:right w:val="none" w:sz="0" w:space="0" w:color="auto"/>
          </w:divBdr>
        </w:div>
        <w:div w:id="182980617">
          <w:marLeft w:val="0"/>
          <w:marRight w:val="0"/>
          <w:marTop w:val="0"/>
          <w:marBottom w:val="0"/>
          <w:divBdr>
            <w:top w:val="none" w:sz="0" w:space="0" w:color="auto"/>
            <w:left w:val="none" w:sz="0" w:space="0" w:color="auto"/>
            <w:bottom w:val="none" w:sz="0" w:space="0" w:color="auto"/>
            <w:right w:val="none" w:sz="0" w:space="0" w:color="auto"/>
          </w:divBdr>
        </w:div>
        <w:div w:id="1168402231">
          <w:marLeft w:val="0"/>
          <w:marRight w:val="0"/>
          <w:marTop w:val="0"/>
          <w:marBottom w:val="0"/>
          <w:divBdr>
            <w:top w:val="none" w:sz="0" w:space="0" w:color="auto"/>
            <w:left w:val="none" w:sz="0" w:space="0" w:color="auto"/>
            <w:bottom w:val="none" w:sz="0" w:space="0" w:color="auto"/>
            <w:right w:val="none" w:sz="0" w:space="0" w:color="auto"/>
          </w:divBdr>
        </w:div>
        <w:div w:id="1588880068">
          <w:marLeft w:val="0"/>
          <w:marRight w:val="0"/>
          <w:marTop w:val="0"/>
          <w:marBottom w:val="0"/>
          <w:divBdr>
            <w:top w:val="none" w:sz="0" w:space="0" w:color="auto"/>
            <w:left w:val="none" w:sz="0" w:space="0" w:color="auto"/>
            <w:bottom w:val="none" w:sz="0" w:space="0" w:color="auto"/>
            <w:right w:val="none" w:sz="0" w:space="0" w:color="auto"/>
          </w:divBdr>
        </w:div>
        <w:div w:id="791940871">
          <w:marLeft w:val="0"/>
          <w:marRight w:val="0"/>
          <w:marTop w:val="0"/>
          <w:marBottom w:val="0"/>
          <w:divBdr>
            <w:top w:val="none" w:sz="0" w:space="0" w:color="auto"/>
            <w:left w:val="none" w:sz="0" w:space="0" w:color="auto"/>
            <w:bottom w:val="none" w:sz="0" w:space="0" w:color="auto"/>
            <w:right w:val="none" w:sz="0" w:space="0" w:color="auto"/>
          </w:divBdr>
        </w:div>
        <w:div w:id="270821948">
          <w:marLeft w:val="0"/>
          <w:marRight w:val="0"/>
          <w:marTop w:val="0"/>
          <w:marBottom w:val="0"/>
          <w:divBdr>
            <w:top w:val="none" w:sz="0" w:space="0" w:color="auto"/>
            <w:left w:val="none" w:sz="0" w:space="0" w:color="auto"/>
            <w:bottom w:val="none" w:sz="0" w:space="0" w:color="auto"/>
            <w:right w:val="none" w:sz="0" w:space="0" w:color="auto"/>
          </w:divBdr>
        </w:div>
        <w:div w:id="902059548">
          <w:marLeft w:val="0"/>
          <w:marRight w:val="0"/>
          <w:marTop w:val="0"/>
          <w:marBottom w:val="0"/>
          <w:divBdr>
            <w:top w:val="none" w:sz="0" w:space="0" w:color="auto"/>
            <w:left w:val="none" w:sz="0" w:space="0" w:color="auto"/>
            <w:bottom w:val="none" w:sz="0" w:space="0" w:color="auto"/>
            <w:right w:val="none" w:sz="0" w:space="0" w:color="auto"/>
          </w:divBdr>
        </w:div>
        <w:div w:id="73015799">
          <w:marLeft w:val="0"/>
          <w:marRight w:val="0"/>
          <w:marTop w:val="0"/>
          <w:marBottom w:val="0"/>
          <w:divBdr>
            <w:top w:val="none" w:sz="0" w:space="0" w:color="auto"/>
            <w:left w:val="none" w:sz="0" w:space="0" w:color="auto"/>
            <w:bottom w:val="none" w:sz="0" w:space="0" w:color="auto"/>
            <w:right w:val="none" w:sz="0" w:space="0" w:color="auto"/>
          </w:divBdr>
        </w:div>
        <w:div w:id="233780275">
          <w:marLeft w:val="0"/>
          <w:marRight w:val="0"/>
          <w:marTop w:val="0"/>
          <w:marBottom w:val="0"/>
          <w:divBdr>
            <w:top w:val="none" w:sz="0" w:space="0" w:color="auto"/>
            <w:left w:val="none" w:sz="0" w:space="0" w:color="auto"/>
            <w:bottom w:val="none" w:sz="0" w:space="0" w:color="auto"/>
            <w:right w:val="none" w:sz="0" w:space="0" w:color="auto"/>
          </w:divBdr>
        </w:div>
        <w:div w:id="807170250">
          <w:marLeft w:val="0"/>
          <w:marRight w:val="0"/>
          <w:marTop w:val="0"/>
          <w:marBottom w:val="0"/>
          <w:divBdr>
            <w:top w:val="none" w:sz="0" w:space="0" w:color="auto"/>
            <w:left w:val="none" w:sz="0" w:space="0" w:color="auto"/>
            <w:bottom w:val="none" w:sz="0" w:space="0" w:color="auto"/>
            <w:right w:val="none" w:sz="0" w:space="0" w:color="auto"/>
          </w:divBdr>
        </w:div>
        <w:div w:id="790436227">
          <w:marLeft w:val="0"/>
          <w:marRight w:val="0"/>
          <w:marTop w:val="0"/>
          <w:marBottom w:val="0"/>
          <w:divBdr>
            <w:top w:val="none" w:sz="0" w:space="0" w:color="auto"/>
            <w:left w:val="none" w:sz="0" w:space="0" w:color="auto"/>
            <w:bottom w:val="none" w:sz="0" w:space="0" w:color="auto"/>
            <w:right w:val="none" w:sz="0" w:space="0" w:color="auto"/>
          </w:divBdr>
        </w:div>
        <w:div w:id="1398280755">
          <w:marLeft w:val="0"/>
          <w:marRight w:val="0"/>
          <w:marTop w:val="0"/>
          <w:marBottom w:val="0"/>
          <w:divBdr>
            <w:top w:val="none" w:sz="0" w:space="0" w:color="auto"/>
            <w:left w:val="none" w:sz="0" w:space="0" w:color="auto"/>
            <w:bottom w:val="none" w:sz="0" w:space="0" w:color="auto"/>
            <w:right w:val="none" w:sz="0" w:space="0" w:color="auto"/>
          </w:divBdr>
        </w:div>
        <w:div w:id="1238325542">
          <w:marLeft w:val="0"/>
          <w:marRight w:val="0"/>
          <w:marTop w:val="0"/>
          <w:marBottom w:val="0"/>
          <w:divBdr>
            <w:top w:val="none" w:sz="0" w:space="0" w:color="auto"/>
            <w:left w:val="none" w:sz="0" w:space="0" w:color="auto"/>
            <w:bottom w:val="none" w:sz="0" w:space="0" w:color="auto"/>
            <w:right w:val="none" w:sz="0" w:space="0" w:color="auto"/>
          </w:divBdr>
        </w:div>
        <w:div w:id="934216131">
          <w:marLeft w:val="0"/>
          <w:marRight w:val="0"/>
          <w:marTop w:val="0"/>
          <w:marBottom w:val="0"/>
          <w:divBdr>
            <w:top w:val="none" w:sz="0" w:space="0" w:color="auto"/>
            <w:left w:val="none" w:sz="0" w:space="0" w:color="auto"/>
            <w:bottom w:val="none" w:sz="0" w:space="0" w:color="auto"/>
            <w:right w:val="none" w:sz="0" w:space="0" w:color="auto"/>
          </w:divBdr>
        </w:div>
        <w:div w:id="415054539">
          <w:marLeft w:val="0"/>
          <w:marRight w:val="0"/>
          <w:marTop w:val="0"/>
          <w:marBottom w:val="0"/>
          <w:divBdr>
            <w:top w:val="none" w:sz="0" w:space="0" w:color="auto"/>
            <w:left w:val="none" w:sz="0" w:space="0" w:color="auto"/>
            <w:bottom w:val="none" w:sz="0" w:space="0" w:color="auto"/>
            <w:right w:val="none" w:sz="0" w:space="0" w:color="auto"/>
          </w:divBdr>
        </w:div>
        <w:div w:id="492187555">
          <w:marLeft w:val="0"/>
          <w:marRight w:val="0"/>
          <w:marTop w:val="0"/>
          <w:marBottom w:val="0"/>
          <w:divBdr>
            <w:top w:val="none" w:sz="0" w:space="0" w:color="auto"/>
            <w:left w:val="none" w:sz="0" w:space="0" w:color="auto"/>
            <w:bottom w:val="none" w:sz="0" w:space="0" w:color="auto"/>
            <w:right w:val="none" w:sz="0" w:space="0" w:color="auto"/>
          </w:divBdr>
        </w:div>
        <w:div w:id="580452969">
          <w:marLeft w:val="0"/>
          <w:marRight w:val="0"/>
          <w:marTop w:val="0"/>
          <w:marBottom w:val="0"/>
          <w:divBdr>
            <w:top w:val="none" w:sz="0" w:space="0" w:color="auto"/>
            <w:left w:val="none" w:sz="0" w:space="0" w:color="auto"/>
            <w:bottom w:val="none" w:sz="0" w:space="0" w:color="auto"/>
            <w:right w:val="none" w:sz="0" w:space="0" w:color="auto"/>
          </w:divBdr>
        </w:div>
        <w:div w:id="1946841500">
          <w:marLeft w:val="0"/>
          <w:marRight w:val="0"/>
          <w:marTop w:val="0"/>
          <w:marBottom w:val="0"/>
          <w:divBdr>
            <w:top w:val="none" w:sz="0" w:space="0" w:color="auto"/>
            <w:left w:val="none" w:sz="0" w:space="0" w:color="auto"/>
            <w:bottom w:val="none" w:sz="0" w:space="0" w:color="auto"/>
            <w:right w:val="none" w:sz="0" w:space="0" w:color="auto"/>
          </w:divBdr>
        </w:div>
        <w:div w:id="565071346">
          <w:marLeft w:val="0"/>
          <w:marRight w:val="0"/>
          <w:marTop w:val="0"/>
          <w:marBottom w:val="0"/>
          <w:divBdr>
            <w:top w:val="none" w:sz="0" w:space="0" w:color="auto"/>
            <w:left w:val="none" w:sz="0" w:space="0" w:color="auto"/>
            <w:bottom w:val="none" w:sz="0" w:space="0" w:color="auto"/>
            <w:right w:val="none" w:sz="0" w:space="0" w:color="auto"/>
          </w:divBdr>
        </w:div>
        <w:div w:id="1745177166">
          <w:marLeft w:val="0"/>
          <w:marRight w:val="0"/>
          <w:marTop w:val="0"/>
          <w:marBottom w:val="0"/>
          <w:divBdr>
            <w:top w:val="none" w:sz="0" w:space="0" w:color="auto"/>
            <w:left w:val="none" w:sz="0" w:space="0" w:color="auto"/>
            <w:bottom w:val="none" w:sz="0" w:space="0" w:color="auto"/>
            <w:right w:val="none" w:sz="0" w:space="0" w:color="auto"/>
          </w:divBdr>
        </w:div>
        <w:div w:id="679552339">
          <w:marLeft w:val="0"/>
          <w:marRight w:val="0"/>
          <w:marTop w:val="0"/>
          <w:marBottom w:val="0"/>
          <w:divBdr>
            <w:top w:val="none" w:sz="0" w:space="0" w:color="auto"/>
            <w:left w:val="none" w:sz="0" w:space="0" w:color="auto"/>
            <w:bottom w:val="none" w:sz="0" w:space="0" w:color="auto"/>
            <w:right w:val="none" w:sz="0" w:space="0" w:color="auto"/>
          </w:divBdr>
        </w:div>
        <w:div w:id="1883590735">
          <w:marLeft w:val="0"/>
          <w:marRight w:val="0"/>
          <w:marTop w:val="0"/>
          <w:marBottom w:val="0"/>
          <w:divBdr>
            <w:top w:val="none" w:sz="0" w:space="0" w:color="auto"/>
            <w:left w:val="none" w:sz="0" w:space="0" w:color="auto"/>
            <w:bottom w:val="none" w:sz="0" w:space="0" w:color="auto"/>
            <w:right w:val="none" w:sz="0" w:space="0" w:color="auto"/>
          </w:divBdr>
        </w:div>
        <w:div w:id="2064404664">
          <w:marLeft w:val="0"/>
          <w:marRight w:val="0"/>
          <w:marTop w:val="0"/>
          <w:marBottom w:val="0"/>
          <w:divBdr>
            <w:top w:val="none" w:sz="0" w:space="0" w:color="auto"/>
            <w:left w:val="none" w:sz="0" w:space="0" w:color="auto"/>
            <w:bottom w:val="none" w:sz="0" w:space="0" w:color="auto"/>
            <w:right w:val="none" w:sz="0" w:space="0" w:color="auto"/>
          </w:divBdr>
        </w:div>
        <w:div w:id="908074454">
          <w:marLeft w:val="0"/>
          <w:marRight w:val="0"/>
          <w:marTop w:val="0"/>
          <w:marBottom w:val="0"/>
          <w:divBdr>
            <w:top w:val="none" w:sz="0" w:space="0" w:color="auto"/>
            <w:left w:val="none" w:sz="0" w:space="0" w:color="auto"/>
            <w:bottom w:val="none" w:sz="0" w:space="0" w:color="auto"/>
            <w:right w:val="none" w:sz="0" w:space="0" w:color="auto"/>
          </w:divBdr>
        </w:div>
        <w:div w:id="893196355">
          <w:marLeft w:val="0"/>
          <w:marRight w:val="0"/>
          <w:marTop w:val="0"/>
          <w:marBottom w:val="0"/>
          <w:divBdr>
            <w:top w:val="none" w:sz="0" w:space="0" w:color="auto"/>
            <w:left w:val="none" w:sz="0" w:space="0" w:color="auto"/>
            <w:bottom w:val="none" w:sz="0" w:space="0" w:color="auto"/>
            <w:right w:val="none" w:sz="0" w:space="0" w:color="auto"/>
          </w:divBdr>
        </w:div>
        <w:div w:id="1484539155">
          <w:marLeft w:val="0"/>
          <w:marRight w:val="0"/>
          <w:marTop w:val="0"/>
          <w:marBottom w:val="0"/>
          <w:divBdr>
            <w:top w:val="none" w:sz="0" w:space="0" w:color="auto"/>
            <w:left w:val="none" w:sz="0" w:space="0" w:color="auto"/>
            <w:bottom w:val="none" w:sz="0" w:space="0" w:color="auto"/>
            <w:right w:val="none" w:sz="0" w:space="0" w:color="auto"/>
          </w:divBdr>
        </w:div>
        <w:div w:id="185603119">
          <w:marLeft w:val="0"/>
          <w:marRight w:val="0"/>
          <w:marTop w:val="0"/>
          <w:marBottom w:val="0"/>
          <w:divBdr>
            <w:top w:val="none" w:sz="0" w:space="0" w:color="auto"/>
            <w:left w:val="none" w:sz="0" w:space="0" w:color="auto"/>
            <w:bottom w:val="none" w:sz="0" w:space="0" w:color="auto"/>
            <w:right w:val="none" w:sz="0" w:space="0" w:color="auto"/>
          </w:divBdr>
        </w:div>
        <w:div w:id="1775247444">
          <w:marLeft w:val="0"/>
          <w:marRight w:val="0"/>
          <w:marTop w:val="0"/>
          <w:marBottom w:val="0"/>
          <w:divBdr>
            <w:top w:val="none" w:sz="0" w:space="0" w:color="auto"/>
            <w:left w:val="none" w:sz="0" w:space="0" w:color="auto"/>
            <w:bottom w:val="none" w:sz="0" w:space="0" w:color="auto"/>
            <w:right w:val="none" w:sz="0" w:space="0" w:color="auto"/>
          </w:divBdr>
        </w:div>
        <w:div w:id="1253121985">
          <w:marLeft w:val="0"/>
          <w:marRight w:val="0"/>
          <w:marTop w:val="0"/>
          <w:marBottom w:val="0"/>
          <w:divBdr>
            <w:top w:val="none" w:sz="0" w:space="0" w:color="auto"/>
            <w:left w:val="none" w:sz="0" w:space="0" w:color="auto"/>
            <w:bottom w:val="none" w:sz="0" w:space="0" w:color="auto"/>
            <w:right w:val="none" w:sz="0" w:space="0" w:color="auto"/>
          </w:divBdr>
        </w:div>
        <w:div w:id="817457041">
          <w:marLeft w:val="0"/>
          <w:marRight w:val="0"/>
          <w:marTop w:val="0"/>
          <w:marBottom w:val="0"/>
          <w:divBdr>
            <w:top w:val="none" w:sz="0" w:space="0" w:color="auto"/>
            <w:left w:val="none" w:sz="0" w:space="0" w:color="auto"/>
            <w:bottom w:val="none" w:sz="0" w:space="0" w:color="auto"/>
            <w:right w:val="none" w:sz="0" w:space="0" w:color="auto"/>
          </w:divBdr>
        </w:div>
        <w:div w:id="1363748714">
          <w:marLeft w:val="0"/>
          <w:marRight w:val="0"/>
          <w:marTop w:val="0"/>
          <w:marBottom w:val="0"/>
          <w:divBdr>
            <w:top w:val="none" w:sz="0" w:space="0" w:color="auto"/>
            <w:left w:val="none" w:sz="0" w:space="0" w:color="auto"/>
            <w:bottom w:val="none" w:sz="0" w:space="0" w:color="auto"/>
            <w:right w:val="none" w:sz="0" w:space="0" w:color="auto"/>
          </w:divBdr>
        </w:div>
        <w:div w:id="526790973">
          <w:marLeft w:val="0"/>
          <w:marRight w:val="0"/>
          <w:marTop w:val="0"/>
          <w:marBottom w:val="0"/>
          <w:divBdr>
            <w:top w:val="none" w:sz="0" w:space="0" w:color="auto"/>
            <w:left w:val="none" w:sz="0" w:space="0" w:color="auto"/>
            <w:bottom w:val="none" w:sz="0" w:space="0" w:color="auto"/>
            <w:right w:val="none" w:sz="0" w:space="0" w:color="auto"/>
          </w:divBdr>
        </w:div>
        <w:div w:id="279530029">
          <w:marLeft w:val="0"/>
          <w:marRight w:val="0"/>
          <w:marTop w:val="0"/>
          <w:marBottom w:val="0"/>
          <w:divBdr>
            <w:top w:val="none" w:sz="0" w:space="0" w:color="auto"/>
            <w:left w:val="none" w:sz="0" w:space="0" w:color="auto"/>
            <w:bottom w:val="none" w:sz="0" w:space="0" w:color="auto"/>
            <w:right w:val="none" w:sz="0" w:space="0" w:color="auto"/>
          </w:divBdr>
        </w:div>
        <w:div w:id="1270897849">
          <w:marLeft w:val="0"/>
          <w:marRight w:val="0"/>
          <w:marTop w:val="0"/>
          <w:marBottom w:val="0"/>
          <w:divBdr>
            <w:top w:val="none" w:sz="0" w:space="0" w:color="auto"/>
            <w:left w:val="none" w:sz="0" w:space="0" w:color="auto"/>
            <w:bottom w:val="none" w:sz="0" w:space="0" w:color="auto"/>
            <w:right w:val="none" w:sz="0" w:space="0" w:color="auto"/>
          </w:divBdr>
        </w:div>
        <w:div w:id="985086639">
          <w:marLeft w:val="0"/>
          <w:marRight w:val="0"/>
          <w:marTop w:val="0"/>
          <w:marBottom w:val="0"/>
          <w:divBdr>
            <w:top w:val="none" w:sz="0" w:space="0" w:color="auto"/>
            <w:left w:val="none" w:sz="0" w:space="0" w:color="auto"/>
            <w:bottom w:val="none" w:sz="0" w:space="0" w:color="auto"/>
            <w:right w:val="none" w:sz="0" w:space="0" w:color="auto"/>
          </w:divBdr>
        </w:div>
        <w:div w:id="1759445608">
          <w:marLeft w:val="0"/>
          <w:marRight w:val="0"/>
          <w:marTop w:val="0"/>
          <w:marBottom w:val="0"/>
          <w:divBdr>
            <w:top w:val="none" w:sz="0" w:space="0" w:color="auto"/>
            <w:left w:val="none" w:sz="0" w:space="0" w:color="auto"/>
            <w:bottom w:val="none" w:sz="0" w:space="0" w:color="auto"/>
            <w:right w:val="none" w:sz="0" w:space="0" w:color="auto"/>
          </w:divBdr>
        </w:div>
        <w:div w:id="1348605866">
          <w:marLeft w:val="0"/>
          <w:marRight w:val="0"/>
          <w:marTop w:val="0"/>
          <w:marBottom w:val="0"/>
          <w:divBdr>
            <w:top w:val="none" w:sz="0" w:space="0" w:color="auto"/>
            <w:left w:val="none" w:sz="0" w:space="0" w:color="auto"/>
            <w:bottom w:val="none" w:sz="0" w:space="0" w:color="auto"/>
            <w:right w:val="none" w:sz="0" w:space="0" w:color="auto"/>
          </w:divBdr>
        </w:div>
        <w:div w:id="1767772551">
          <w:marLeft w:val="0"/>
          <w:marRight w:val="0"/>
          <w:marTop w:val="0"/>
          <w:marBottom w:val="0"/>
          <w:divBdr>
            <w:top w:val="none" w:sz="0" w:space="0" w:color="auto"/>
            <w:left w:val="none" w:sz="0" w:space="0" w:color="auto"/>
            <w:bottom w:val="none" w:sz="0" w:space="0" w:color="auto"/>
            <w:right w:val="none" w:sz="0" w:space="0" w:color="auto"/>
          </w:divBdr>
        </w:div>
        <w:div w:id="2028750496">
          <w:marLeft w:val="0"/>
          <w:marRight w:val="0"/>
          <w:marTop w:val="0"/>
          <w:marBottom w:val="0"/>
          <w:divBdr>
            <w:top w:val="none" w:sz="0" w:space="0" w:color="auto"/>
            <w:left w:val="none" w:sz="0" w:space="0" w:color="auto"/>
            <w:bottom w:val="none" w:sz="0" w:space="0" w:color="auto"/>
            <w:right w:val="none" w:sz="0" w:space="0" w:color="auto"/>
          </w:divBdr>
        </w:div>
        <w:div w:id="90203837">
          <w:marLeft w:val="0"/>
          <w:marRight w:val="0"/>
          <w:marTop w:val="0"/>
          <w:marBottom w:val="0"/>
          <w:divBdr>
            <w:top w:val="none" w:sz="0" w:space="0" w:color="auto"/>
            <w:left w:val="none" w:sz="0" w:space="0" w:color="auto"/>
            <w:bottom w:val="none" w:sz="0" w:space="0" w:color="auto"/>
            <w:right w:val="none" w:sz="0" w:space="0" w:color="auto"/>
          </w:divBdr>
        </w:div>
        <w:div w:id="789014174">
          <w:marLeft w:val="0"/>
          <w:marRight w:val="0"/>
          <w:marTop w:val="0"/>
          <w:marBottom w:val="0"/>
          <w:divBdr>
            <w:top w:val="none" w:sz="0" w:space="0" w:color="auto"/>
            <w:left w:val="none" w:sz="0" w:space="0" w:color="auto"/>
            <w:bottom w:val="none" w:sz="0" w:space="0" w:color="auto"/>
            <w:right w:val="none" w:sz="0" w:space="0" w:color="auto"/>
          </w:divBdr>
        </w:div>
        <w:div w:id="1733388354">
          <w:marLeft w:val="0"/>
          <w:marRight w:val="0"/>
          <w:marTop w:val="0"/>
          <w:marBottom w:val="0"/>
          <w:divBdr>
            <w:top w:val="none" w:sz="0" w:space="0" w:color="auto"/>
            <w:left w:val="none" w:sz="0" w:space="0" w:color="auto"/>
            <w:bottom w:val="none" w:sz="0" w:space="0" w:color="auto"/>
            <w:right w:val="none" w:sz="0" w:space="0" w:color="auto"/>
          </w:divBdr>
        </w:div>
        <w:div w:id="1394623052">
          <w:marLeft w:val="0"/>
          <w:marRight w:val="0"/>
          <w:marTop w:val="0"/>
          <w:marBottom w:val="0"/>
          <w:divBdr>
            <w:top w:val="none" w:sz="0" w:space="0" w:color="auto"/>
            <w:left w:val="none" w:sz="0" w:space="0" w:color="auto"/>
            <w:bottom w:val="none" w:sz="0" w:space="0" w:color="auto"/>
            <w:right w:val="none" w:sz="0" w:space="0" w:color="auto"/>
          </w:divBdr>
        </w:div>
        <w:div w:id="2000452581">
          <w:marLeft w:val="0"/>
          <w:marRight w:val="0"/>
          <w:marTop w:val="0"/>
          <w:marBottom w:val="0"/>
          <w:divBdr>
            <w:top w:val="none" w:sz="0" w:space="0" w:color="auto"/>
            <w:left w:val="none" w:sz="0" w:space="0" w:color="auto"/>
            <w:bottom w:val="none" w:sz="0" w:space="0" w:color="auto"/>
            <w:right w:val="none" w:sz="0" w:space="0" w:color="auto"/>
          </w:divBdr>
        </w:div>
        <w:div w:id="891036453">
          <w:marLeft w:val="0"/>
          <w:marRight w:val="0"/>
          <w:marTop w:val="0"/>
          <w:marBottom w:val="0"/>
          <w:divBdr>
            <w:top w:val="none" w:sz="0" w:space="0" w:color="auto"/>
            <w:left w:val="none" w:sz="0" w:space="0" w:color="auto"/>
            <w:bottom w:val="none" w:sz="0" w:space="0" w:color="auto"/>
            <w:right w:val="none" w:sz="0" w:space="0" w:color="auto"/>
          </w:divBdr>
        </w:div>
        <w:div w:id="1330981465">
          <w:marLeft w:val="0"/>
          <w:marRight w:val="0"/>
          <w:marTop w:val="0"/>
          <w:marBottom w:val="0"/>
          <w:divBdr>
            <w:top w:val="none" w:sz="0" w:space="0" w:color="auto"/>
            <w:left w:val="none" w:sz="0" w:space="0" w:color="auto"/>
            <w:bottom w:val="none" w:sz="0" w:space="0" w:color="auto"/>
            <w:right w:val="none" w:sz="0" w:space="0" w:color="auto"/>
          </w:divBdr>
        </w:div>
        <w:div w:id="577177799">
          <w:marLeft w:val="0"/>
          <w:marRight w:val="0"/>
          <w:marTop w:val="0"/>
          <w:marBottom w:val="0"/>
          <w:divBdr>
            <w:top w:val="none" w:sz="0" w:space="0" w:color="auto"/>
            <w:left w:val="none" w:sz="0" w:space="0" w:color="auto"/>
            <w:bottom w:val="none" w:sz="0" w:space="0" w:color="auto"/>
            <w:right w:val="none" w:sz="0" w:space="0" w:color="auto"/>
          </w:divBdr>
        </w:div>
        <w:div w:id="952982594">
          <w:marLeft w:val="0"/>
          <w:marRight w:val="0"/>
          <w:marTop w:val="0"/>
          <w:marBottom w:val="0"/>
          <w:divBdr>
            <w:top w:val="none" w:sz="0" w:space="0" w:color="auto"/>
            <w:left w:val="none" w:sz="0" w:space="0" w:color="auto"/>
            <w:bottom w:val="none" w:sz="0" w:space="0" w:color="auto"/>
            <w:right w:val="none" w:sz="0" w:space="0" w:color="auto"/>
          </w:divBdr>
        </w:div>
        <w:div w:id="2048486421">
          <w:marLeft w:val="0"/>
          <w:marRight w:val="0"/>
          <w:marTop w:val="0"/>
          <w:marBottom w:val="0"/>
          <w:divBdr>
            <w:top w:val="none" w:sz="0" w:space="0" w:color="auto"/>
            <w:left w:val="none" w:sz="0" w:space="0" w:color="auto"/>
            <w:bottom w:val="none" w:sz="0" w:space="0" w:color="auto"/>
            <w:right w:val="none" w:sz="0" w:space="0" w:color="auto"/>
          </w:divBdr>
        </w:div>
        <w:div w:id="408120678">
          <w:marLeft w:val="0"/>
          <w:marRight w:val="0"/>
          <w:marTop w:val="0"/>
          <w:marBottom w:val="0"/>
          <w:divBdr>
            <w:top w:val="none" w:sz="0" w:space="0" w:color="auto"/>
            <w:left w:val="none" w:sz="0" w:space="0" w:color="auto"/>
            <w:bottom w:val="none" w:sz="0" w:space="0" w:color="auto"/>
            <w:right w:val="none" w:sz="0" w:space="0" w:color="auto"/>
          </w:divBdr>
        </w:div>
        <w:div w:id="174004432">
          <w:marLeft w:val="0"/>
          <w:marRight w:val="0"/>
          <w:marTop w:val="0"/>
          <w:marBottom w:val="0"/>
          <w:divBdr>
            <w:top w:val="none" w:sz="0" w:space="0" w:color="auto"/>
            <w:left w:val="none" w:sz="0" w:space="0" w:color="auto"/>
            <w:bottom w:val="none" w:sz="0" w:space="0" w:color="auto"/>
            <w:right w:val="none" w:sz="0" w:space="0" w:color="auto"/>
          </w:divBdr>
        </w:div>
        <w:div w:id="1707409986">
          <w:marLeft w:val="0"/>
          <w:marRight w:val="0"/>
          <w:marTop w:val="0"/>
          <w:marBottom w:val="0"/>
          <w:divBdr>
            <w:top w:val="none" w:sz="0" w:space="0" w:color="auto"/>
            <w:left w:val="none" w:sz="0" w:space="0" w:color="auto"/>
            <w:bottom w:val="none" w:sz="0" w:space="0" w:color="auto"/>
            <w:right w:val="none" w:sz="0" w:space="0" w:color="auto"/>
          </w:divBdr>
        </w:div>
        <w:div w:id="879321259">
          <w:marLeft w:val="0"/>
          <w:marRight w:val="0"/>
          <w:marTop w:val="0"/>
          <w:marBottom w:val="0"/>
          <w:divBdr>
            <w:top w:val="none" w:sz="0" w:space="0" w:color="auto"/>
            <w:left w:val="none" w:sz="0" w:space="0" w:color="auto"/>
            <w:bottom w:val="none" w:sz="0" w:space="0" w:color="auto"/>
            <w:right w:val="none" w:sz="0" w:space="0" w:color="auto"/>
          </w:divBdr>
        </w:div>
        <w:div w:id="409810483">
          <w:marLeft w:val="0"/>
          <w:marRight w:val="0"/>
          <w:marTop w:val="0"/>
          <w:marBottom w:val="0"/>
          <w:divBdr>
            <w:top w:val="none" w:sz="0" w:space="0" w:color="auto"/>
            <w:left w:val="none" w:sz="0" w:space="0" w:color="auto"/>
            <w:bottom w:val="none" w:sz="0" w:space="0" w:color="auto"/>
            <w:right w:val="none" w:sz="0" w:space="0" w:color="auto"/>
          </w:divBdr>
        </w:div>
        <w:div w:id="1330517865">
          <w:marLeft w:val="0"/>
          <w:marRight w:val="0"/>
          <w:marTop w:val="0"/>
          <w:marBottom w:val="0"/>
          <w:divBdr>
            <w:top w:val="none" w:sz="0" w:space="0" w:color="auto"/>
            <w:left w:val="none" w:sz="0" w:space="0" w:color="auto"/>
            <w:bottom w:val="none" w:sz="0" w:space="0" w:color="auto"/>
            <w:right w:val="none" w:sz="0" w:space="0" w:color="auto"/>
          </w:divBdr>
        </w:div>
        <w:div w:id="374892124">
          <w:marLeft w:val="0"/>
          <w:marRight w:val="0"/>
          <w:marTop w:val="0"/>
          <w:marBottom w:val="0"/>
          <w:divBdr>
            <w:top w:val="none" w:sz="0" w:space="0" w:color="auto"/>
            <w:left w:val="none" w:sz="0" w:space="0" w:color="auto"/>
            <w:bottom w:val="none" w:sz="0" w:space="0" w:color="auto"/>
            <w:right w:val="none" w:sz="0" w:space="0" w:color="auto"/>
          </w:divBdr>
        </w:div>
        <w:div w:id="23675442">
          <w:marLeft w:val="0"/>
          <w:marRight w:val="0"/>
          <w:marTop w:val="0"/>
          <w:marBottom w:val="0"/>
          <w:divBdr>
            <w:top w:val="none" w:sz="0" w:space="0" w:color="auto"/>
            <w:left w:val="none" w:sz="0" w:space="0" w:color="auto"/>
            <w:bottom w:val="none" w:sz="0" w:space="0" w:color="auto"/>
            <w:right w:val="none" w:sz="0" w:space="0" w:color="auto"/>
          </w:divBdr>
        </w:div>
        <w:div w:id="500580614">
          <w:marLeft w:val="0"/>
          <w:marRight w:val="0"/>
          <w:marTop w:val="0"/>
          <w:marBottom w:val="0"/>
          <w:divBdr>
            <w:top w:val="none" w:sz="0" w:space="0" w:color="auto"/>
            <w:left w:val="none" w:sz="0" w:space="0" w:color="auto"/>
            <w:bottom w:val="none" w:sz="0" w:space="0" w:color="auto"/>
            <w:right w:val="none" w:sz="0" w:space="0" w:color="auto"/>
          </w:divBdr>
        </w:div>
        <w:div w:id="778178556">
          <w:marLeft w:val="0"/>
          <w:marRight w:val="0"/>
          <w:marTop w:val="0"/>
          <w:marBottom w:val="0"/>
          <w:divBdr>
            <w:top w:val="none" w:sz="0" w:space="0" w:color="auto"/>
            <w:left w:val="none" w:sz="0" w:space="0" w:color="auto"/>
            <w:bottom w:val="none" w:sz="0" w:space="0" w:color="auto"/>
            <w:right w:val="none" w:sz="0" w:space="0" w:color="auto"/>
          </w:divBdr>
        </w:div>
        <w:div w:id="923297470">
          <w:marLeft w:val="0"/>
          <w:marRight w:val="0"/>
          <w:marTop w:val="0"/>
          <w:marBottom w:val="0"/>
          <w:divBdr>
            <w:top w:val="none" w:sz="0" w:space="0" w:color="auto"/>
            <w:left w:val="none" w:sz="0" w:space="0" w:color="auto"/>
            <w:bottom w:val="none" w:sz="0" w:space="0" w:color="auto"/>
            <w:right w:val="none" w:sz="0" w:space="0" w:color="auto"/>
          </w:divBdr>
        </w:div>
        <w:div w:id="502160221">
          <w:marLeft w:val="0"/>
          <w:marRight w:val="0"/>
          <w:marTop w:val="0"/>
          <w:marBottom w:val="0"/>
          <w:divBdr>
            <w:top w:val="none" w:sz="0" w:space="0" w:color="auto"/>
            <w:left w:val="none" w:sz="0" w:space="0" w:color="auto"/>
            <w:bottom w:val="none" w:sz="0" w:space="0" w:color="auto"/>
            <w:right w:val="none" w:sz="0" w:space="0" w:color="auto"/>
          </w:divBdr>
        </w:div>
        <w:div w:id="556164859">
          <w:marLeft w:val="0"/>
          <w:marRight w:val="0"/>
          <w:marTop w:val="0"/>
          <w:marBottom w:val="0"/>
          <w:divBdr>
            <w:top w:val="none" w:sz="0" w:space="0" w:color="auto"/>
            <w:left w:val="none" w:sz="0" w:space="0" w:color="auto"/>
            <w:bottom w:val="none" w:sz="0" w:space="0" w:color="auto"/>
            <w:right w:val="none" w:sz="0" w:space="0" w:color="auto"/>
          </w:divBdr>
        </w:div>
        <w:div w:id="1091001009">
          <w:marLeft w:val="0"/>
          <w:marRight w:val="0"/>
          <w:marTop w:val="0"/>
          <w:marBottom w:val="0"/>
          <w:divBdr>
            <w:top w:val="none" w:sz="0" w:space="0" w:color="auto"/>
            <w:left w:val="none" w:sz="0" w:space="0" w:color="auto"/>
            <w:bottom w:val="none" w:sz="0" w:space="0" w:color="auto"/>
            <w:right w:val="none" w:sz="0" w:space="0" w:color="auto"/>
          </w:divBdr>
        </w:div>
        <w:div w:id="1234579823">
          <w:marLeft w:val="0"/>
          <w:marRight w:val="0"/>
          <w:marTop w:val="0"/>
          <w:marBottom w:val="0"/>
          <w:divBdr>
            <w:top w:val="none" w:sz="0" w:space="0" w:color="auto"/>
            <w:left w:val="none" w:sz="0" w:space="0" w:color="auto"/>
            <w:bottom w:val="none" w:sz="0" w:space="0" w:color="auto"/>
            <w:right w:val="none" w:sz="0" w:space="0" w:color="auto"/>
          </w:divBdr>
        </w:div>
        <w:div w:id="2126070453">
          <w:marLeft w:val="0"/>
          <w:marRight w:val="0"/>
          <w:marTop w:val="0"/>
          <w:marBottom w:val="0"/>
          <w:divBdr>
            <w:top w:val="none" w:sz="0" w:space="0" w:color="auto"/>
            <w:left w:val="none" w:sz="0" w:space="0" w:color="auto"/>
            <w:bottom w:val="none" w:sz="0" w:space="0" w:color="auto"/>
            <w:right w:val="none" w:sz="0" w:space="0" w:color="auto"/>
          </w:divBdr>
        </w:div>
        <w:div w:id="1086658064">
          <w:marLeft w:val="0"/>
          <w:marRight w:val="0"/>
          <w:marTop w:val="0"/>
          <w:marBottom w:val="0"/>
          <w:divBdr>
            <w:top w:val="none" w:sz="0" w:space="0" w:color="auto"/>
            <w:left w:val="none" w:sz="0" w:space="0" w:color="auto"/>
            <w:bottom w:val="none" w:sz="0" w:space="0" w:color="auto"/>
            <w:right w:val="none" w:sz="0" w:space="0" w:color="auto"/>
          </w:divBdr>
        </w:div>
        <w:div w:id="2118482226">
          <w:marLeft w:val="0"/>
          <w:marRight w:val="0"/>
          <w:marTop w:val="0"/>
          <w:marBottom w:val="0"/>
          <w:divBdr>
            <w:top w:val="none" w:sz="0" w:space="0" w:color="auto"/>
            <w:left w:val="none" w:sz="0" w:space="0" w:color="auto"/>
            <w:bottom w:val="none" w:sz="0" w:space="0" w:color="auto"/>
            <w:right w:val="none" w:sz="0" w:space="0" w:color="auto"/>
          </w:divBdr>
        </w:div>
        <w:div w:id="422652630">
          <w:marLeft w:val="0"/>
          <w:marRight w:val="0"/>
          <w:marTop w:val="0"/>
          <w:marBottom w:val="0"/>
          <w:divBdr>
            <w:top w:val="none" w:sz="0" w:space="0" w:color="auto"/>
            <w:left w:val="none" w:sz="0" w:space="0" w:color="auto"/>
            <w:bottom w:val="none" w:sz="0" w:space="0" w:color="auto"/>
            <w:right w:val="none" w:sz="0" w:space="0" w:color="auto"/>
          </w:divBdr>
        </w:div>
        <w:div w:id="1853834201">
          <w:marLeft w:val="0"/>
          <w:marRight w:val="0"/>
          <w:marTop w:val="0"/>
          <w:marBottom w:val="0"/>
          <w:divBdr>
            <w:top w:val="none" w:sz="0" w:space="0" w:color="auto"/>
            <w:left w:val="none" w:sz="0" w:space="0" w:color="auto"/>
            <w:bottom w:val="none" w:sz="0" w:space="0" w:color="auto"/>
            <w:right w:val="none" w:sz="0" w:space="0" w:color="auto"/>
          </w:divBdr>
        </w:div>
        <w:div w:id="1990743839">
          <w:marLeft w:val="0"/>
          <w:marRight w:val="0"/>
          <w:marTop w:val="0"/>
          <w:marBottom w:val="0"/>
          <w:divBdr>
            <w:top w:val="none" w:sz="0" w:space="0" w:color="auto"/>
            <w:left w:val="none" w:sz="0" w:space="0" w:color="auto"/>
            <w:bottom w:val="none" w:sz="0" w:space="0" w:color="auto"/>
            <w:right w:val="none" w:sz="0" w:space="0" w:color="auto"/>
          </w:divBdr>
        </w:div>
        <w:div w:id="1701975721">
          <w:marLeft w:val="0"/>
          <w:marRight w:val="0"/>
          <w:marTop w:val="0"/>
          <w:marBottom w:val="0"/>
          <w:divBdr>
            <w:top w:val="none" w:sz="0" w:space="0" w:color="auto"/>
            <w:left w:val="none" w:sz="0" w:space="0" w:color="auto"/>
            <w:bottom w:val="none" w:sz="0" w:space="0" w:color="auto"/>
            <w:right w:val="none" w:sz="0" w:space="0" w:color="auto"/>
          </w:divBdr>
        </w:div>
        <w:div w:id="1489708503">
          <w:marLeft w:val="0"/>
          <w:marRight w:val="0"/>
          <w:marTop w:val="0"/>
          <w:marBottom w:val="0"/>
          <w:divBdr>
            <w:top w:val="none" w:sz="0" w:space="0" w:color="auto"/>
            <w:left w:val="none" w:sz="0" w:space="0" w:color="auto"/>
            <w:bottom w:val="none" w:sz="0" w:space="0" w:color="auto"/>
            <w:right w:val="none" w:sz="0" w:space="0" w:color="auto"/>
          </w:divBdr>
        </w:div>
        <w:div w:id="878782934">
          <w:marLeft w:val="0"/>
          <w:marRight w:val="0"/>
          <w:marTop w:val="0"/>
          <w:marBottom w:val="0"/>
          <w:divBdr>
            <w:top w:val="none" w:sz="0" w:space="0" w:color="auto"/>
            <w:left w:val="none" w:sz="0" w:space="0" w:color="auto"/>
            <w:bottom w:val="none" w:sz="0" w:space="0" w:color="auto"/>
            <w:right w:val="none" w:sz="0" w:space="0" w:color="auto"/>
          </w:divBdr>
        </w:div>
        <w:div w:id="2058968328">
          <w:marLeft w:val="0"/>
          <w:marRight w:val="0"/>
          <w:marTop w:val="0"/>
          <w:marBottom w:val="0"/>
          <w:divBdr>
            <w:top w:val="none" w:sz="0" w:space="0" w:color="auto"/>
            <w:left w:val="none" w:sz="0" w:space="0" w:color="auto"/>
            <w:bottom w:val="none" w:sz="0" w:space="0" w:color="auto"/>
            <w:right w:val="none" w:sz="0" w:space="0" w:color="auto"/>
          </w:divBdr>
        </w:div>
        <w:div w:id="788550759">
          <w:marLeft w:val="0"/>
          <w:marRight w:val="0"/>
          <w:marTop w:val="0"/>
          <w:marBottom w:val="0"/>
          <w:divBdr>
            <w:top w:val="none" w:sz="0" w:space="0" w:color="auto"/>
            <w:left w:val="none" w:sz="0" w:space="0" w:color="auto"/>
            <w:bottom w:val="none" w:sz="0" w:space="0" w:color="auto"/>
            <w:right w:val="none" w:sz="0" w:space="0" w:color="auto"/>
          </w:divBdr>
        </w:div>
        <w:div w:id="169561386">
          <w:marLeft w:val="0"/>
          <w:marRight w:val="0"/>
          <w:marTop w:val="0"/>
          <w:marBottom w:val="0"/>
          <w:divBdr>
            <w:top w:val="none" w:sz="0" w:space="0" w:color="auto"/>
            <w:left w:val="none" w:sz="0" w:space="0" w:color="auto"/>
            <w:bottom w:val="none" w:sz="0" w:space="0" w:color="auto"/>
            <w:right w:val="none" w:sz="0" w:space="0" w:color="auto"/>
          </w:divBdr>
        </w:div>
        <w:div w:id="1345400283">
          <w:marLeft w:val="0"/>
          <w:marRight w:val="0"/>
          <w:marTop w:val="0"/>
          <w:marBottom w:val="0"/>
          <w:divBdr>
            <w:top w:val="none" w:sz="0" w:space="0" w:color="auto"/>
            <w:left w:val="none" w:sz="0" w:space="0" w:color="auto"/>
            <w:bottom w:val="none" w:sz="0" w:space="0" w:color="auto"/>
            <w:right w:val="none" w:sz="0" w:space="0" w:color="auto"/>
          </w:divBdr>
        </w:div>
        <w:div w:id="1347947477">
          <w:marLeft w:val="0"/>
          <w:marRight w:val="0"/>
          <w:marTop w:val="0"/>
          <w:marBottom w:val="0"/>
          <w:divBdr>
            <w:top w:val="none" w:sz="0" w:space="0" w:color="auto"/>
            <w:left w:val="none" w:sz="0" w:space="0" w:color="auto"/>
            <w:bottom w:val="none" w:sz="0" w:space="0" w:color="auto"/>
            <w:right w:val="none" w:sz="0" w:space="0" w:color="auto"/>
          </w:divBdr>
        </w:div>
        <w:div w:id="1679697289">
          <w:marLeft w:val="0"/>
          <w:marRight w:val="0"/>
          <w:marTop w:val="0"/>
          <w:marBottom w:val="0"/>
          <w:divBdr>
            <w:top w:val="none" w:sz="0" w:space="0" w:color="auto"/>
            <w:left w:val="none" w:sz="0" w:space="0" w:color="auto"/>
            <w:bottom w:val="none" w:sz="0" w:space="0" w:color="auto"/>
            <w:right w:val="none" w:sz="0" w:space="0" w:color="auto"/>
          </w:divBdr>
        </w:div>
        <w:div w:id="268203992">
          <w:marLeft w:val="0"/>
          <w:marRight w:val="0"/>
          <w:marTop w:val="0"/>
          <w:marBottom w:val="0"/>
          <w:divBdr>
            <w:top w:val="none" w:sz="0" w:space="0" w:color="auto"/>
            <w:left w:val="none" w:sz="0" w:space="0" w:color="auto"/>
            <w:bottom w:val="none" w:sz="0" w:space="0" w:color="auto"/>
            <w:right w:val="none" w:sz="0" w:space="0" w:color="auto"/>
          </w:divBdr>
        </w:div>
        <w:div w:id="925846823">
          <w:marLeft w:val="0"/>
          <w:marRight w:val="0"/>
          <w:marTop w:val="0"/>
          <w:marBottom w:val="0"/>
          <w:divBdr>
            <w:top w:val="none" w:sz="0" w:space="0" w:color="auto"/>
            <w:left w:val="none" w:sz="0" w:space="0" w:color="auto"/>
            <w:bottom w:val="none" w:sz="0" w:space="0" w:color="auto"/>
            <w:right w:val="none" w:sz="0" w:space="0" w:color="auto"/>
          </w:divBdr>
        </w:div>
        <w:div w:id="2139567254">
          <w:marLeft w:val="0"/>
          <w:marRight w:val="0"/>
          <w:marTop w:val="0"/>
          <w:marBottom w:val="0"/>
          <w:divBdr>
            <w:top w:val="none" w:sz="0" w:space="0" w:color="auto"/>
            <w:left w:val="none" w:sz="0" w:space="0" w:color="auto"/>
            <w:bottom w:val="none" w:sz="0" w:space="0" w:color="auto"/>
            <w:right w:val="none" w:sz="0" w:space="0" w:color="auto"/>
          </w:divBdr>
        </w:div>
        <w:div w:id="1695762056">
          <w:marLeft w:val="0"/>
          <w:marRight w:val="0"/>
          <w:marTop w:val="0"/>
          <w:marBottom w:val="0"/>
          <w:divBdr>
            <w:top w:val="none" w:sz="0" w:space="0" w:color="auto"/>
            <w:left w:val="none" w:sz="0" w:space="0" w:color="auto"/>
            <w:bottom w:val="none" w:sz="0" w:space="0" w:color="auto"/>
            <w:right w:val="none" w:sz="0" w:space="0" w:color="auto"/>
          </w:divBdr>
        </w:div>
        <w:div w:id="1829515018">
          <w:marLeft w:val="0"/>
          <w:marRight w:val="0"/>
          <w:marTop w:val="0"/>
          <w:marBottom w:val="0"/>
          <w:divBdr>
            <w:top w:val="none" w:sz="0" w:space="0" w:color="auto"/>
            <w:left w:val="none" w:sz="0" w:space="0" w:color="auto"/>
            <w:bottom w:val="none" w:sz="0" w:space="0" w:color="auto"/>
            <w:right w:val="none" w:sz="0" w:space="0" w:color="auto"/>
          </w:divBdr>
        </w:div>
        <w:div w:id="560561611">
          <w:marLeft w:val="0"/>
          <w:marRight w:val="0"/>
          <w:marTop w:val="0"/>
          <w:marBottom w:val="0"/>
          <w:divBdr>
            <w:top w:val="none" w:sz="0" w:space="0" w:color="auto"/>
            <w:left w:val="none" w:sz="0" w:space="0" w:color="auto"/>
            <w:bottom w:val="none" w:sz="0" w:space="0" w:color="auto"/>
            <w:right w:val="none" w:sz="0" w:space="0" w:color="auto"/>
          </w:divBdr>
        </w:div>
        <w:div w:id="254945052">
          <w:marLeft w:val="0"/>
          <w:marRight w:val="0"/>
          <w:marTop w:val="0"/>
          <w:marBottom w:val="0"/>
          <w:divBdr>
            <w:top w:val="none" w:sz="0" w:space="0" w:color="auto"/>
            <w:left w:val="none" w:sz="0" w:space="0" w:color="auto"/>
            <w:bottom w:val="none" w:sz="0" w:space="0" w:color="auto"/>
            <w:right w:val="none" w:sz="0" w:space="0" w:color="auto"/>
          </w:divBdr>
        </w:div>
        <w:div w:id="1761365931">
          <w:marLeft w:val="0"/>
          <w:marRight w:val="0"/>
          <w:marTop w:val="0"/>
          <w:marBottom w:val="0"/>
          <w:divBdr>
            <w:top w:val="none" w:sz="0" w:space="0" w:color="auto"/>
            <w:left w:val="none" w:sz="0" w:space="0" w:color="auto"/>
            <w:bottom w:val="none" w:sz="0" w:space="0" w:color="auto"/>
            <w:right w:val="none" w:sz="0" w:space="0" w:color="auto"/>
          </w:divBdr>
        </w:div>
        <w:div w:id="1686051582">
          <w:marLeft w:val="0"/>
          <w:marRight w:val="0"/>
          <w:marTop w:val="0"/>
          <w:marBottom w:val="0"/>
          <w:divBdr>
            <w:top w:val="none" w:sz="0" w:space="0" w:color="auto"/>
            <w:left w:val="none" w:sz="0" w:space="0" w:color="auto"/>
            <w:bottom w:val="none" w:sz="0" w:space="0" w:color="auto"/>
            <w:right w:val="none" w:sz="0" w:space="0" w:color="auto"/>
          </w:divBdr>
        </w:div>
        <w:div w:id="438766803">
          <w:marLeft w:val="0"/>
          <w:marRight w:val="0"/>
          <w:marTop w:val="0"/>
          <w:marBottom w:val="0"/>
          <w:divBdr>
            <w:top w:val="none" w:sz="0" w:space="0" w:color="auto"/>
            <w:left w:val="none" w:sz="0" w:space="0" w:color="auto"/>
            <w:bottom w:val="none" w:sz="0" w:space="0" w:color="auto"/>
            <w:right w:val="none" w:sz="0" w:space="0" w:color="auto"/>
          </w:divBdr>
        </w:div>
        <w:div w:id="180169749">
          <w:marLeft w:val="0"/>
          <w:marRight w:val="0"/>
          <w:marTop w:val="0"/>
          <w:marBottom w:val="0"/>
          <w:divBdr>
            <w:top w:val="none" w:sz="0" w:space="0" w:color="auto"/>
            <w:left w:val="none" w:sz="0" w:space="0" w:color="auto"/>
            <w:bottom w:val="none" w:sz="0" w:space="0" w:color="auto"/>
            <w:right w:val="none" w:sz="0" w:space="0" w:color="auto"/>
          </w:divBdr>
        </w:div>
        <w:div w:id="1230505294">
          <w:marLeft w:val="0"/>
          <w:marRight w:val="0"/>
          <w:marTop w:val="0"/>
          <w:marBottom w:val="0"/>
          <w:divBdr>
            <w:top w:val="none" w:sz="0" w:space="0" w:color="auto"/>
            <w:left w:val="none" w:sz="0" w:space="0" w:color="auto"/>
            <w:bottom w:val="none" w:sz="0" w:space="0" w:color="auto"/>
            <w:right w:val="none" w:sz="0" w:space="0" w:color="auto"/>
          </w:divBdr>
        </w:div>
        <w:div w:id="98988026">
          <w:marLeft w:val="0"/>
          <w:marRight w:val="0"/>
          <w:marTop w:val="0"/>
          <w:marBottom w:val="0"/>
          <w:divBdr>
            <w:top w:val="none" w:sz="0" w:space="0" w:color="auto"/>
            <w:left w:val="none" w:sz="0" w:space="0" w:color="auto"/>
            <w:bottom w:val="none" w:sz="0" w:space="0" w:color="auto"/>
            <w:right w:val="none" w:sz="0" w:space="0" w:color="auto"/>
          </w:divBdr>
        </w:div>
        <w:div w:id="1844322509">
          <w:marLeft w:val="0"/>
          <w:marRight w:val="0"/>
          <w:marTop w:val="0"/>
          <w:marBottom w:val="0"/>
          <w:divBdr>
            <w:top w:val="none" w:sz="0" w:space="0" w:color="auto"/>
            <w:left w:val="none" w:sz="0" w:space="0" w:color="auto"/>
            <w:bottom w:val="none" w:sz="0" w:space="0" w:color="auto"/>
            <w:right w:val="none" w:sz="0" w:space="0" w:color="auto"/>
          </w:divBdr>
        </w:div>
        <w:div w:id="1566406919">
          <w:marLeft w:val="0"/>
          <w:marRight w:val="0"/>
          <w:marTop w:val="0"/>
          <w:marBottom w:val="0"/>
          <w:divBdr>
            <w:top w:val="none" w:sz="0" w:space="0" w:color="auto"/>
            <w:left w:val="none" w:sz="0" w:space="0" w:color="auto"/>
            <w:bottom w:val="none" w:sz="0" w:space="0" w:color="auto"/>
            <w:right w:val="none" w:sz="0" w:space="0" w:color="auto"/>
          </w:divBdr>
        </w:div>
        <w:div w:id="808521509">
          <w:marLeft w:val="0"/>
          <w:marRight w:val="0"/>
          <w:marTop w:val="0"/>
          <w:marBottom w:val="0"/>
          <w:divBdr>
            <w:top w:val="none" w:sz="0" w:space="0" w:color="auto"/>
            <w:left w:val="none" w:sz="0" w:space="0" w:color="auto"/>
            <w:bottom w:val="none" w:sz="0" w:space="0" w:color="auto"/>
            <w:right w:val="none" w:sz="0" w:space="0" w:color="auto"/>
          </w:divBdr>
        </w:div>
        <w:div w:id="461075472">
          <w:marLeft w:val="0"/>
          <w:marRight w:val="0"/>
          <w:marTop w:val="0"/>
          <w:marBottom w:val="0"/>
          <w:divBdr>
            <w:top w:val="none" w:sz="0" w:space="0" w:color="auto"/>
            <w:left w:val="none" w:sz="0" w:space="0" w:color="auto"/>
            <w:bottom w:val="none" w:sz="0" w:space="0" w:color="auto"/>
            <w:right w:val="none" w:sz="0" w:space="0" w:color="auto"/>
          </w:divBdr>
        </w:div>
        <w:div w:id="1086077196">
          <w:marLeft w:val="0"/>
          <w:marRight w:val="0"/>
          <w:marTop w:val="0"/>
          <w:marBottom w:val="0"/>
          <w:divBdr>
            <w:top w:val="none" w:sz="0" w:space="0" w:color="auto"/>
            <w:left w:val="none" w:sz="0" w:space="0" w:color="auto"/>
            <w:bottom w:val="none" w:sz="0" w:space="0" w:color="auto"/>
            <w:right w:val="none" w:sz="0" w:space="0" w:color="auto"/>
          </w:divBdr>
        </w:div>
        <w:div w:id="493296713">
          <w:marLeft w:val="0"/>
          <w:marRight w:val="0"/>
          <w:marTop w:val="0"/>
          <w:marBottom w:val="0"/>
          <w:divBdr>
            <w:top w:val="none" w:sz="0" w:space="0" w:color="auto"/>
            <w:left w:val="none" w:sz="0" w:space="0" w:color="auto"/>
            <w:bottom w:val="none" w:sz="0" w:space="0" w:color="auto"/>
            <w:right w:val="none" w:sz="0" w:space="0" w:color="auto"/>
          </w:divBdr>
        </w:div>
        <w:div w:id="892624016">
          <w:marLeft w:val="0"/>
          <w:marRight w:val="0"/>
          <w:marTop w:val="0"/>
          <w:marBottom w:val="0"/>
          <w:divBdr>
            <w:top w:val="none" w:sz="0" w:space="0" w:color="auto"/>
            <w:left w:val="none" w:sz="0" w:space="0" w:color="auto"/>
            <w:bottom w:val="none" w:sz="0" w:space="0" w:color="auto"/>
            <w:right w:val="none" w:sz="0" w:space="0" w:color="auto"/>
          </w:divBdr>
        </w:div>
        <w:div w:id="477458236">
          <w:marLeft w:val="0"/>
          <w:marRight w:val="0"/>
          <w:marTop w:val="0"/>
          <w:marBottom w:val="0"/>
          <w:divBdr>
            <w:top w:val="none" w:sz="0" w:space="0" w:color="auto"/>
            <w:left w:val="none" w:sz="0" w:space="0" w:color="auto"/>
            <w:bottom w:val="none" w:sz="0" w:space="0" w:color="auto"/>
            <w:right w:val="none" w:sz="0" w:space="0" w:color="auto"/>
          </w:divBdr>
        </w:div>
        <w:div w:id="5448440">
          <w:marLeft w:val="0"/>
          <w:marRight w:val="0"/>
          <w:marTop w:val="0"/>
          <w:marBottom w:val="0"/>
          <w:divBdr>
            <w:top w:val="none" w:sz="0" w:space="0" w:color="auto"/>
            <w:left w:val="none" w:sz="0" w:space="0" w:color="auto"/>
            <w:bottom w:val="none" w:sz="0" w:space="0" w:color="auto"/>
            <w:right w:val="none" w:sz="0" w:space="0" w:color="auto"/>
          </w:divBdr>
        </w:div>
        <w:div w:id="684134686">
          <w:marLeft w:val="0"/>
          <w:marRight w:val="0"/>
          <w:marTop w:val="0"/>
          <w:marBottom w:val="0"/>
          <w:divBdr>
            <w:top w:val="none" w:sz="0" w:space="0" w:color="auto"/>
            <w:left w:val="none" w:sz="0" w:space="0" w:color="auto"/>
            <w:bottom w:val="none" w:sz="0" w:space="0" w:color="auto"/>
            <w:right w:val="none" w:sz="0" w:space="0" w:color="auto"/>
          </w:divBdr>
        </w:div>
        <w:div w:id="701318619">
          <w:marLeft w:val="0"/>
          <w:marRight w:val="0"/>
          <w:marTop w:val="0"/>
          <w:marBottom w:val="0"/>
          <w:divBdr>
            <w:top w:val="none" w:sz="0" w:space="0" w:color="auto"/>
            <w:left w:val="none" w:sz="0" w:space="0" w:color="auto"/>
            <w:bottom w:val="none" w:sz="0" w:space="0" w:color="auto"/>
            <w:right w:val="none" w:sz="0" w:space="0" w:color="auto"/>
          </w:divBdr>
        </w:div>
        <w:div w:id="130483490">
          <w:marLeft w:val="0"/>
          <w:marRight w:val="0"/>
          <w:marTop w:val="0"/>
          <w:marBottom w:val="0"/>
          <w:divBdr>
            <w:top w:val="none" w:sz="0" w:space="0" w:color="auto"/>
            <w:left w:val="none" w:sz="0" w:space="0" w:color="auto"/>
            <w:bottom w:val="none" w:sz="0" w:space="0" w:color="auto"/>
            <w:right w:val="none" w:sz="0" w:space="0" w:color="auto"/>
          </w:divBdr>
        </w:div>
        <w:div w:id="7371776">
          <w:marLeft w:val="0"/>
          <w:marRight w:val="0"/>
          <w:marTop w:val="0"/>
          <w:marBottom w:val="0"/>
          <w:divBdr>
            <w:top w:val="none" w:sz="0" w:space="0" w:color="auto"/>
            <w:left w:val="none" w:sz="0" w:space="0" w:color="auto"/>
            <w:bottom w:val="none" w:sz="0" w:space="0" w:color="auto"/>
            <w:right w:val="none" w:sz="0" w:space="0" w:color="auto"/>
          </w:divBdr>
        </w:div>
        <w:div w:id="1158107107">
          <w:marLeft w:val="0"/>
          <w:marRight w:val="0"/>
          <w:marTop w:val="0"/>
          <w:marBottom w:val="0"/>
          <w:divBdr>
            <w:top w:val="none" w:sz="0" w:space="0" w:color="auto"/>
            <w:left w:val="none" w:sz="0" w:space="0" w:color="auto"/>
            <w:bottom w:val="none" w:sz="0" w:space="0" w:color="auto"/>
            <w:right w:val="none" w:sz="0" w:space="0" w:color="auto"/>
          </w:divBdr>
        </w:div>
        <w:div w:id="1671912229">
          <w:marLeft w:val="0"/>
          <w:marRight w:val="0"/>
          <w:marTop w:val="0"/>
          <w:marBottom w:val="0"/>
          <w:divBdr>
            <w:top w:val="none" w:sz="0" w:space="0" w:color="auto"/>
            <w:left w:val="none" w:sz="0" w:space="0" w:color="auto"/>
            <w:bottom w:val="none" w:sz="0" w:space="0" w:color="auto"/>
            <w:right w:val="none" w:sz="0" w:space="0" w:color="auto"/>
          </w:divBdr>
        </w:div>
        <w:div w:id="1095519440">
          <w:marLeft w:val="0"/>
          <w:marRight w:val="0"/>
          <w:marTop w:val="0"/>
          <w:marBottom w:val="0"/>
          <w:divBdr>
            <w:top w:val="none" w:sz="0" w:space="0" w:color="auto"/>
            <w:left w:val="none" w:sz="0" w:space="0" w:color="auto"/>
            <w:bottom w:val="none" w:sz="0" w:space="0" w:color="auto"/>
            <w:right w:val="none" w:sz="0" w:space="0" w:color="auto"/>
          </w:divBdr>
        </w:div>
        <w:div w:id="1537695688">
          <w:marLeft w:val="0"/>
          <w:marRight w:val="0"/>
          <w:marTop w:val="0"/>
          <w:marBottom w:val="0"/>
          <w:divBdr>
            <w:top w:val="none" w:sz="0" w:space="0" w:color="auto"/>
            <w:left w:val="none" w:sz="0" w:space="0" w:color="auto"/>
            <w:bottom w:val="none" w:sz="0" w:space="0" w:color="auto"/>
            <w:right w:val="none" w:sz="0" w:space="0" w:color="auto"/>
          </w:divBdr>
        </w:div>
        <w:div w:id="602417318">
          <w:marLeft w:val="0"/>
          <w:marRight w:val="0"/>
          <w:marTop w:val="0"/>
          <w:marBottom w:val="0"/>
          <w:divBdr>
            <w:top w:val="none" w:sz="0" w:space="0" w:color="auto"/>
            <w:left w:val="none" w:sz="0" w:space="0" w:color="auto"/>
            <w:bottom w:val="none" w:sz="0" w:space="0" w:color="auto"/>
            <w:right w:val="none" w:sz="0" w:space="0" w:color="auto"/>
          </w:divBdr>
        </w:div>
        <w:div w:id="1898468897">
          <w:marLeft w:val="0"/>
          <w:marRight w:val="0"/>
          <w:marTop w:val="0"/>
          <w:marBottom w:val="0"/>
          <w:divBdr>
            <w:top w:val="none" w:sz="0" w:space="0" w:color="auto"/>
            <w:left w:val="none" w:sz="0" w:space="0" w:color="auto"/>
            <w:bottom w:val="none" w:sz="0" w:space="0" w:color="auto"/>
            <w:right w:val="none" w:sz="0" w:space="0" w:color="auto"/>
          </w:divBdr>
        </w:div>
        <w:div w:id="1587618169">
          <w:marLeft w:val="0"/>
          <w:marRight w:val="0"/>
          <w:marTop w:val="0"/>
          <w:marBottom w:val="0"/>
          <w:divBdr>
            <w:top w:val="none" w:sz="0" w:space="0" w:color="auto"/>
            <w:left w:val="none" w:sz="0" w:space="0" w:color="auto"/>
            <w:bottom w:val="none" w:sz="0" w:space="0" w:color="auto"/>
            <w:right w:val="none" w:sz="0" w:space="0" w:color="auto"/>
          </w:divBdr>
        </w:div>
        <w:div w:id="1050377851">
          <w:marLeft w:val="0"/>
          <w:marRight w:val="0"/>
          <w:marTop w:val="0"/>
          <w:marBottom w:val="0"/>
          <w:divBdr>
            <w:top w:val="none" w:sz="0" w:space="0" w:color="auto"/>
            <w:left w:val="none" w:sz="0" w:space="0" w:color="auto"/>
            <w:bottom w:val="none" w:sz="0" w:space="0" w:color="auto"/>
            <w:right w:val="none" w:sz="0" w:space="0" w:color="auto"/>
          </w:divBdr>
        </w:div>
        <w:div w:id="1682774813">
          <w:marLeft w:val="0"/>
          <w:marRight w:val="0"/>
          <w:marTop w:val="0"/>
          <w:marBottom w:val="0"/>
          <w:divBdr>
            <w:top w:val="none" w:sz="0" w:space="0" w:color="auto"/>
            <w:left w:val="none" w:sz="0" w:space="0" w:color="auto"/>
            <w:bottom w:val="none" w:sz="0" w:space="0" w:color="auto"/>
            <w:right w:val="none" w:sz="0" w:space="0" w:color="auto"/>
          </w:divBdr>
        </w:div>
        <w:div w:id="772211962">
          <w:marLeft w:val="0"/>
          <w:marRight w:val="0"/>
          <w:marTop w:val="0"/>
          <w:marBottom w:val="0"/>
          <w:divBdr>
            <w:top w:val="none" w:sz="0" w:space="0" w:color="auto"/>
            <w:left w:val="none" w:sz="0" w:space="0" w:color="auto"/>
            <w:bottom w:val="none" w:sz="0" w:space="0" w:color="auto"/>
            <w:right w:val="none" w:sz="0" w:space="0" w:color="auto"/>
          </w:divBdr>
        </w:div>
        <w:div w:id="2007398955">
          <w:marLeft w:val="0"/>
          <w:marRight w:val="0"/>
          <w:marTop w:val="0"/>
          <w:marBottom w:val="0"/>
          <w:divBdr>
            <w:top w:val="none" w:sz="0" w:space="0" w:color="auto"/>
            <w:left w:val="none" w:sz="0" w:space="0" w:color="auto"/>
            <w:bottom w:val="none" w:sz="0" w:space="0" w:color="auto"/>
            <w:right w:val="none" w:sz="0" w:space="0" w:color="auto"/>
          </w:divBdr>
        </w:div>
        <w:div w:id="1933121856">
          <w:marLeft w:val="0"/>
          <w:marRight w:val="0"/>
          <w:marTop w:val="0"/>
          <w:marBottom w:val="0"/>
          <w:divBdr>
            <w:top w:val="none" w:sz="0" w:space="0" w:color="auto"/>
            <w:left w:val="none" w:sz="0" w:space="0" w:color="auto"/>
            <w:bottom w:val="none" w:sz="0" w:space="0" w:color="auto"/>
            <w:right w:val="none" w:sz="0" w:space="0" w:color="auto"/>
          </w:divBdr>
        </w:div>
        <w:div w:id="810102245">
          <w:marLeft w:val="0"/>
          <w:marRight w:val="0"/>
          <w:marTop w:val="0"/>
          <w:marBottom w:val="0"/>
          <w:divBdr>
            <w:top w:val="none" w:sz="0" w:space="0" w:color="auto"/>
            <w:left w:val="none" w:sz="0" w:space="0" w:color="auto"/>
            <w:bottom w:val="none" w:sz="0" w:space="0" w:color="auto"/>
            <w:right w:val="none" w:sz="0" w:space="0" w:color="auto"/>
          </w:divBdr>
        </w:div>
        <w:div w:id="1266618511">
          <w:marLeft w:val="0"/>
          <w:marRight w:val="0"/>
          <w:marTop w:val="0"/>
          <w:marBottom w:val="0"/>
          <w:divBdr>
            <w:top w:val="none" w:sz="0" w:space="0" w:color="auto"/>
            <w:left w:val="none" w:sz="0" w:space="0" w:color="auto"/>
            <w:bottom w:val="none" w:sz="0" w:space="0" w:color="auto"/>
            <w:right w:val="none" w:sz="0" w:space="0" w:color="auto"/>
          </w:divBdr>
        </w:div>
        <w:div w:id="983511865">
          <w:marLeft w:val="0"/>
          <w:marRight w:val="0"/>
          <w:marTop w:val="0"/>
          <w:marBottom w:val="0"/>
          <w:divBdr>
            <w:top w:val="none" w:sz="0" w:space="0" w:color="auto"/>
            <w:left w:val="none" w:sz="0" w:space="0" w:color="auto"/>
            <w:bottom w:val="none" w:sz="0" w:space="0" w:color="auto"/>
            <w:right w:val="none" w:sz="0" w:space="0" w:color="auto"/>
          </w:divBdr>
        </w:div>
        <w:div w:id="854150179">
          <w:marLeft w:val="0"/>
          <w:marRight w:val="0"/>
          <w:marTop w:val="0"/>
          <w:marBottom w:val="0"/>
          <w:divBdr>
            <w:top w:val="none" w:sz="0" w:space="0" w:color="auto"/>
            <w:left w:val="none" w:sz="0" w:space="0" w:color="auto"/>
            <w:bottom w:val="none" w:sz="0" w:space="0" w:color="auto"/>
            <w:right w:val="none" w:sz="0" w:space="0" w:color="auto"/>
          </w:divBdr>
        </w:div>
        <w:div w:id="79714387">
          <w:marLeft w:val="0"/>
          <w:marRight w:val="0"/>
          <w:marTop w:val="0"/>
          <w:marBottom w:val="0"/>
          <w:divBdr>
            <w:top w:val="none" w:sz="0" w:space="0" w:color="auto"/>
            <w:left w:val="none" w:sz="0" w:space="0" w:color="auto"/>
            <w:bottom w:val="none" w:sz="0" w:space="0" w:color="auto"/>
            <w:right w:val="none" w:sz="0" w:space="0" w:color="auto"/>
          </w:divBdr>
        </w:div>
        <w:div w:id="2063669022">
          <w:marLeft w:val="0"/>
          <w:marRight w:val="0"/>
          <w:marTop w:val="0"/>
          <w:marBottom w:val="0"/>
          <w:divBdr>
            <w:top w:val="none" w:sz="0" w:space="0" w:color="auto"/>
            <w:left w:val="none" w:sz="0" w:space="0" w:color="auto"/>
            <w:bottom w:val="none" w:sz="0" w:space="0" w:color="auto"/>
            <w:right w:val="none" w:sz="0" w:space="0" w:color="auto"/>
          </w:divBdr>
        </w:div>
        <w:div w:id="1791974670">
          <w:marLeft w:val="0"/>
          <w:marRight w:val="0"/>
          <w:marTop w:val="0"/>
          <w:marBottom w:val="0"/>
          <w:divBdr>
            <w:top w:val="none" w:sz="0" w:space="0" w:color="auto"/>
            <w:left w:val="none" w:sz="0" w:space="0" w:color="auto"/>
            <w:bottom w:val="none" w:sz="0" w:space="0" w:color="auto"/>
            <w:right w:val="none" w:sz="0" w:space="0" w:color="auto"/>
          </w:divBdr>
        </w:div>
        <w:div w:id="49155257">
          <w:marLeft w:val="0"/>
          <w:marRight w:val="0"/>
          <w:marTop w:val="0"/>
          <w:marBottom w:val="0"/>
          <w:divBdr>
            <w:top w:val="none" w:sz="0" w:space="0" w:color="auto"/>
            <w:left w:val="none" w:sz="0" w:space="0" w:color="auto"/>
            <w:bottom w:val="none" w:sz="0" w:space="0" w:color="auto"/>
            <w:right w:val="none" w:sz="0" w:space="0" w:color="auto"/>
          </w:divBdr>
        </w:div>
        <w:div w:id="402533683">
          <w:marLeft w:val="0"/>
          <w:marRight w:val="0"/>
          <w:marTop w:val="0"/>
          <w:marBottom w:val="0"/>
          <w:divBdr>
            <w:top w:val="none" w:sz="0" w:space="0" w:color="auto"/>
            <w:left w:val="none" w:sz="0" w:space="0" w:color="auto"/>
            <w:bottom w:val="none" w:sz="0" w:space="0" w:color="auto"/>
            <w:right w:val="none" w:sz="0" w:space="0" w:color="auto"/>
          </w:divBdr>
        </w:div>
        <w:div w:id="146290418">
          <w:marLeft w:val="0"/>
          <w:marRight w:val="0"/>
          <w:marTop w:val="0"/>
          <w:marBottom w:val="0"/>
          <w:divBdr>
            <w:top w:val="none" w:sz="0" w:space="0" w:color="auto"/>
            <w:left w:val="none" w:sz="0" w:space="0" w:color="auto"/>
            <w:bottom w:val="none" w:sz="0" w:space="0" w:color="auto"/>
            <w:right w:val="none" w:sz="0" w:space="0" w:color="auto"/>
          </w:divBdr>
        </w:div>
        <w:div w:id="96680035">
          <w:marLeft w:val="0"/>
          <w:marRight w:val="0"/>
          <w:marTop w:val="0"/>
          <w:marBottom w:val="0"/>
          <w:divBdr>
            <w:top w:val="none" w:sz="0" w:space="0" w:color="auto"/>
            <w:left w:val="none" w:sz="0" w:space="0" w:color="auto"/>
            <w:bottom w:val="none" w:sz="0" w:space="0" w:color="auto"/>
            <w:right w:val="none" w:sz="0" w:space="0" w:color="auto"/>
          </w:divBdr>
        </w:div>
        <w:div w:id="972052840">
          <w:marLeft w:val="0"/>
          <w:marRight w:val="0"/>
          <w:marTop w:val="0"/>
          <w:marBottom w:val="0"/>
          <w:divBdr>
            <w:top w:val="none" w:sz="0" w:space="0" w:color="auto"/>
            <w:left w:val="none" w:sz="0" w:space="0" w:color="auto"/>
            <w:bottom w:val="none" w:sz="0" w:space="0" w:color="auto"/>
            <w:right w:val="none" w:sz="0" w:space="0" w:color="auto"/>
          </w:divBdr>
        </w:div>
        <w:div w:id="25374672">
          <w:marLeft w:val="0"/>
          <w:marRight w:val="0"/>
          <w:marTop w:val="0"/>
          <w:marBottom w:val="0"/>
          <w:divBdr>
            <w:top w:val="none" w:sz="0" w:space="0" w:color="auto"/>
            <w:left w:val="none" w:sz="0" w:space="0" w:color="auto"/>
            <w:bottom w:val="none" w:sz="0" w:space="0" w:color="auto"/>
            <w:right w:val="none" w:sz="0" w:space="0" w:color="auto"/>
          </w:divBdr>
        </w:div>
        <w:div w:id="1546017381">
          <w:marLeft w:val="0"/>
          <w:marRight w:val="0"/>
          <w:marTop w:val="0"/>
          <w:marBottom w:val="0"/>
          <w:divBdr>
            <w:top w:val="none" w:sz="0" w:space="0" w:color="auto"/>
            <w:left w:val="none" w:sz="0" w:space="0" w:color="auto"/>
            <w:bottom w:val="none" w:sz="0" w:space="0" w:color="auto"/>
            <w:right w:val="none" w:sz="0" w:space="0" w:color="auto"/>
          </w:divBdr>
        </w:div>
        <w:div w:id="2021345414">
          <w:marLeft w:val="0"/>
          <w:marRight w:val="0"/>
          <w:marTop w:val="0"/>
          <w:marBottom w:val="0"/>
          <w:divBdr>
            <w:top w:val="none" w:sz="0" w:space="0" w:color="auto"/>
            <w:left w:val="none" w:sz="0" w:space="0" w:color="auto"/>
            <w:bottom w:val="none" w:sz="0" w:space="0" w:color="auto"/>
            <w:right w:val="none" w:sz="0" w:space="0" w:color="auto"/>
          </w:divBdr>
        </w:div>
        <w:div w:id="1755741103">
          <w:marLeft w:val="0"/>
          <w:marRight w:val="0"/>
          <w:marTop w:val="0"/>
          <w:marBottom w:val="0"/>
          <w:divBdr>
            <w:top w:val="none" w:sz="0" w:space="0" w:color="auto"/>
            <w:left w:val="none" w:sz="0" w:space="0" w:color="auto"/>
            <w:bottom w:val="none" w:sz="0" w:space="0" w:color="auto"/>
            <w:right w:val="none" w:sz="0" w:space="0" w:color="auto"/>
          </w:divBdr>
        </w:div>
        <w:div w:id="88430759">
          <w:marLeft w:val="0"/>
          <w:marRight w:val="0"/>
          <w:marTop w:val="0"/>
          <w:marBottom w:val="0"/>
          <w:divBdr>
            <w:top w:val="none" w:sz="0" w:space="0" w:color="auto"/>
            <w:left w:val="none" w:sz="0" w:space="0" w:color="auto"/>
            <w:bottom w:val="none" w:sz="0" w:space="0" w:color="auto"/>
            <w:right w:val="none" w:sz="0" w:space="0" w:color="auto"/>
          </w:divBdr>
        </w:div>
        <w:div w:id="431630972">
          <w:marLeft w:val="0"/>
          <w:marRight w:val="0"/>
          <w:marTop w:val="0"/>
          <w:marBottom w:val="0"/>
          <w:divBdr>
            <w:top w:val="none" w:sz="0" w:space="0" w:color="auto"/>
            <w:left w:val="none" w:sz="0" w:space="0" w:color="auto"/>
            <w:bottom w:val="none" w:sz="0" w:space="0" w:color="auto"/>
            <w:right w:val="none" w:sz="0" w:space="0" w:color="auto"/>
          </w:divBdr>
        </w:div>
        <w:div w:id="1963918376">
          <w:marLeft w:val="0"/>
          <w:marRight w:val="0"/>
          <w:marTop w:val="0"/>
          <w:marBottom w:val="0"/>
          <w:divBdr>
            <w:top w:val="none" w:sz="0" w:space="0" w:color="auto"/>
            <w:left w:val="none" w:sz="0" w:space="0" w:color="auto"/>
            <w:bottom w:val="none" w:sz="0" w:space="0" w:color="auto"/>
            <w:right w:val="none" w:sz="0" w:space="0" w:color="auto"/>
          </w:divBdr>
        </w:div>
        <w:div w:id="1959723114">
          <w:marLeft w:val="0"/>
          <w:marRight w:val="0"/>
          <w:marTop w:val="0"/>
          <w:marBottom w:val="0"/>
          <w:divBdr>
            <w:top w:val="none" w:sz="0" w:space="0" w:color="auto"/>
            <w:left w:val="none" w:sz="0" w:space="0" w:color="auto"/>
            <w:bottom w:val="none" w:sz="0" w:space="0" w:color="auto"/>
            <w:right w:val="none" w:sz="0" w:space="0" w:color="auto"/>
          </w:divBdr>
        </w:div>
        <w:div w:id="1893036329">
          <w:marLeft w:val="0"/>
          <w:marRight w:val="0"/>
          <w:marTop w:val="0"/>
          <w:marBottom w:val="0"/>
          <w:divBdr>
            <w:top w:val="none" w:sz="0" w:space="0" w:color="auto"/>
            <w:left w:val="none" w:sz="0" w:space="0" w:color="auto"/>
            <w:bottom w:val="none" w:sz="0" w:space="0" w:color="auto"/>
            <w:right w:val="none" w:sz="0" w:space="0" w:color="auto"/>
          </w:divBdr>
        </w:div>
        <w:div w:id="1460301627">
          <w:marLeft w:val="0"/>
          <w:marRight w:val="0"/>
          <w:marTop w:val="0"/>
          <w:marBottom w:val="0"/>
          <w:divBdr>
            <w:top w:val="none" w:sz="0" w:space="0" w:color="auto"/>
            <w:left w:val="none" w:sz="0" w:space="0" w:color="auto"/>
            <w:bottom w:val="none" w:sz="0" w:space="0" w:color="auto"/>
            <w:right w:val="none" w:sz="0" w:space="0" w:color="auto"/>
          </w:divBdr>
        </w:div>
        <w:div w:id="1681928473">
          <w:marLeft w:val="0"/>
          <w:marRight w:val="0"/>
          <w:marTop w:val="0"/>
          <w:marBottom w:val="0"/>
          <w:divBdr>
            <w:top w:val="none" w:sz="0" w:space="0" w:color="auto"/>
            <w:left w:val="none" w:sz="0" w:space="0" w:color="auto"/>
            <w:bottom w:val="none" w:sz="0" w:space="0" w:color="auto"/>
            <w:right w:val="none" w:sz="0" w:space="0" w:color="auto"/>
          </w:divBdr>
        </w:div>
        <w:div w:id="414127753">
          <w:marLeft w:val="0"/>
          <w:marRight w:val="0"/>
          <w:marTop w:val="0"/>
          <w:marBottom w:val="0"/>
          <w:divBdr>
            <w:top w:val="none" w:sz="0" w:space="0" w:color="auto"/>
            <w:left w:val="none" w:sz="0" w:space="0" w:color="auto"/>
            <w:bottom w:val="none" w:sz="0" w:space="0" w:color="auto"/>
            <w:right w:val="none" w:sz="0" w:space="0" w:color="auto"/>
          </w:divBdr>
        </w:div>
        <w:div w:id="67120665">
          <w:marLeft w:val="0"/>
          <w:marRight w:val="0"/>
          <w:marTop w:val="0"/>
          <w:marBottom w:val="0"/>
          <w:divBdr>
            <w:top w:val="none" w:sz="0" w:space="0" w:color="auto"/>
            <w:left w:val="none" w:sz="0" w:space="0" w:color="auto"/>
            <w:bottom w:val="none" w:sz="0" w:space="0" w:color="auto"/>
            <w:right w:val="none" w:sz="0" w:space="0" w:color="auto"/>
          </w:divBdr>
        </w:div>
        <w:div w:id="260651380">
          <w:marLeft w:val="0"/>
          <w:marRight w:val="0"/>
          <w:marTop w:val="0"/>
          <w:marBottom w:val="0"/>
          <w:divBdr>
            <w:top w:val="none" w:sz="0" w:space="0" w:color="auto"/>
            <w:left w:val="none" w:sz="0" w:space="0" w:color="auto"/>
            <w:bottom w:val="none" w:sz="0" w:space="0" w:color="auto"/>
            <w:right w:val="none" w:sz="0" w:space="0" w:color="auto"/>
          </w:divBdr>
        </w:div>
        <w:div w:id="978459639">
          <w:marLeft w:val="0"/>
          <w:marRight w:val="0"/>
          <w:marTop w:val="0"/>
          <w:marBottom w:val="0"/>
          <w:divBdr>
            <w:top w:val="none" w:sz="0" w:space="0" w:color="auto"/>
            <w:left w:val="none" w:sz="0" w:space="0" w:color="auto"/>
            <w:bottom w:val="none" w:sz="0" w:space="0" w:color="auto"/>
            <w:right w:val="none" w:sz="0" w:space="0" w:color="auto"/>
          </w:divBdr>
        </w:div>
        <w:div w:id="1855461920">
          <w:marLeft w:val="0"/>
          <w:marRight w:val="0"/>
          <w:marTop w:val="0"/>
          <w:marBottom w:val="0"/>
          <w:divBdr>
            <w:top w:val="none" w:sz="0" w:space="0" w:color="auto"/>
            <w:left w:val="none" w:sz="0" w:space="0" w:color="auto"/>
            <w:bottom w:val="none" w:sz="0" w:space="0" w:color="auto"/>
            <w:right w:val="none" w:sz="0" w:space="0" w:color="auto"/>
          </w:divBdr>
        </w:div>
        <w:div w:id="1016616799">
          <w:marLeft w:val="0"/>
          <w:marRight w:val="0"/>
          <w:marTop w:val="0"/>
          <w:marBottom w:val="0"/>
          <w:divBdr>
            <w:top w:val="none" w:sz="0" w:space="0" w:color="auto"/>
            <w:left w:val="none" w:sz="0" w:space="0" w:color="auto"/>
            <w:bottom w:val="none" w:sz="0" w:space="0" w:color="auto"/>
            <w:right w:val="none" w:sz="0" w:space="0" w:color="auto"/>
          </w:divBdr>
        </w:div>
        <w:div w:id="2046827584">
          <w:marLeft w:val="0"/>
          <w:marRight w:val="0"/>
          <w:marTop w:val="0"/>
          <w:marBottom w:val="0"/>
          <w:divBdr>
            <w:top w:val="none" w:sz="0" w:space="0" w:color="auto"/>
            <w:left w:val="none" w:sz="0" w:space="0" w:color="auto"/>
            <w:bottom w:val="none" w:sz="0" w:space="0" w:color="auto"/>
            <w:right w:val="none" w:sz="0" w:space="0" w:color="auto"/>
          </w:divBdr>
        </w:div>
        <w:div w:id="1707027642">
          <w:marLeft w:val="0"/>
          <w:marRight w:val="0"/>
          <w:marTop w:val="0"/>
          <w:marBottom w:val="0"/>
          <w:divBdr>
            <w:top w:val="none" w:sz="0" w:space="0" w:color="auto"/>
            <w:left w:val="none" w:sz="0" w:space="0" w:color="auto"/>
            <w:bottom w:val="none" w:sz="0" w:space="0" w:color="auto"/>
            <w:right w:val="none" w:sz="0" w:space="0" w:color="auto"/>
          </w:divBdr>
        </w:div>
        <w:div w:id="1622227082">
          <w:marLeft w:val="0"/>
          <w:marRight w:val="0"/>
          <w:marTop w:val="0"/>
          <w:marBottom w:val="0"/>
          <w:divBdr>
            <w:top w:val="none" w:sz="0" w:space="0" w:color="auto"/>
            <w:left w:val="none" w:sz="0" w:space="0" w:color="auto"/>
            <w:bottom w:val="none" w:sz="0" w:space="0" w:color="auto"/>
            <w:right w:val="none" w:sz="0" w:space="0" w:color="auto"/>
          </w:divBdr>
        </w:div>
        <w:div w:id="632441073">
          <w:marLeft w:val="0"/>
          <w:marRight w:val="0"/>
          <w:marTop w:val="0"/>
          <w:marBottom w:val="0"/>
          <w:divBdr>
            <w:top w:val="none" w:sz="0" w:space="0" w:color="auto"/>
            <w:left w:val="none" w:sz="0" w:space="0" w:color="auto"/>
            <w:bottom w:val="none" w:sz="0" w:space="0" w:color="auto"/>
            <w:right w:val="none" w:sz="0" w:space="0" w:color="auto"/>
          </w:divBdr>
        </w:div>
        <w:div w:id="1851144882">
          <w:marLeft w:val="0"/>
          <w:marRight w:val="0"/>
          <w:marTop w:val="0"/>
          <w:marBottom w:val="0"/>
          <w:divBdr>
            <w:top w:val="none" w:sz="0" w:space="0" w:color="auto"/>
            <w:left w:val="none" w:sz="0" w:space="0" w:color="auto"/>
            <w:bottom w:val="none" w:sz="0" w:space="0" w:color="auto"/>
            <w:right w:val="none" w:sz="0" w:space="0" w:color="auto"/>
          </w:divBdr>
        </w:div>
        <w:div w:id="1245068744">
          <w:marLeft w:val="0"/>
          <w:marRight w:val="0"/>
          <w:marTop w:val="0"/>
          <w:marBottom w:val="0"/>
          <w:divBdr>
            <w:top w:val="none" w:sz="0" w:space="0" w:color="auto"/>
            <w:left w:val="none" w:sz="0" w:space="0" w:color="auto"/>
            <w:bottom w:val="none" w:sz="0" w:space="0" w:color="auto"/>
            <w:right w:val="none" w:sz="0" w:space="0" w:color="auto"/>
          </w:divBdr>
        </w:div>
        <w:div w:id="850221990">
          <w:marLeft w:val="0"/>
          <w:marRight w:val="0"/>
          <w:marTop w:val="0"/>
          <w:marBottom w:val="0"/>
          <w:divBdr>
            <w:top w:val="none" w:sz="0" w:space="0" w:color="auto"/>
            <w:left w:val="none" w:sz="0" w:space="0" w:color="auto"/>
            <w:bottom w:val="none" w:sz="0" w:space="0" w:color="auto"/>
            <w:right w:val="none" w:sz="0" w:space="0" w:color="auto"/>
          </w:divBdr>
        </w:div>
        <w:div w:id="392849995">
          <w:marLeft w:val="0"/>
          <w:marRight w:val="0"/>
          <w:marTop w:val="0"/>
          <w:marBottom w:val="0"/>
          <w:divBdr>
            <w:top w:val="none" w:sz="0" w:space="0" w:color="auto"/>
            <w:left w:val="none" w:sz="0" w:space="0" w:color="auto"/>
            <w:bottom w:val="none" w:sz="0" w:space="0" w:color="auto"/>
            <w:right w:val="none" w:sz="0" w:space="0" w:color="auto"/>
          </w:divBdr>
        </w:div>
        <w:div w:id="2037777566">
          <w:marLeft w:val="0"/>
          <w:marRight w:val="0"/>
          <w:marTop w:val="0"/>
          <w:marBottom w:val="0"/>
          <w:divBdr>
            <w:top w:val="none" w:sz="0" w:space="0" w:color="auto"/>
            <w:left w:val="none" w:sz="0" w:space="0" w:color="auto"/>
            <w:bottom w:val="none" w:sz="0" w:space="0" w:color="auto"/>
            <w:right w:val="none" w:sz="0" w:space="0" w:color="auto"/>
          </w:divBdr>
        </w:div>
        <w:div w:id="522785071">
          <w:marLeft w:val="0"/>
          <w:marRight w:val="0"/>
          <w:marTop w:val="0"/>
          <w:marBottom w:val="0"/>
          <w:divBdr>
            <w:top w:val="none" w:sz="0" w:space="0" w:color="auto"/>
            <w:left w:val="none" w:sz="0" w:space="0" w:color="auto"/>
            <w:bottom w:val="none" w:sz="0" w:space="0" w:color="auto"/>
            <w:right w:val="none" w:sz="0" w:space="0" w:color="auto"/>
          </w:divBdr>
        </w:div>
        <w:div w:id="1384988729">
          <w:marLeft w:val="0"/>
          <w:marRight w:val="0"/>
          <w:marTop w:val="0"/>
          <w:marBottom w:val="0"/>
          <w:divBdr>
            <w:top w:val="none" w:sz="0" w:space="0" w:color="auto"/>
            <w:left w:val="none" w:sz="0" w:space="0" w:color="auto"/>
            <w:bottom w:val="none" w:sz="0" w:space="0" w:color="auto"/>
            <w:right w:val="none" w:sz="0" w:space="0" w:color="auto"/>
          </w:divBdr>
        </w:div>
        <w:div w:id="1692340038">
          <w:marLeft w:val="0"/>
          <w:marRight w:val="0"/>
          <w:marTop w:val="0"/>
          <w:marBottom w:val="0"/>
          <w:divBdr>
            <w:top w:val="none" w:sz="0" w:space="0" w:color="auto"/>
            <w:left w:val="none" w:sz="0" w:space="0" w:color="auto"/>
            <w:bottom w:val="none" w:sz="0" w:space="0" w:color="auto"/>
            <w:right w:val="none" w:sz="0" w:space="0" w:color="auto"/>
          </w:divBdr>
        </w:div>
        <w:div w:id="205338084">
          <w:marLeft w:val="0"/>
          <w:marRight w:val="0"/>
          <w:marTop w:val="0"/>
          <w:marBottom w:val="0"/>
          <w:divBdr>
            <w:top w:val="none" w:sz="0" w:space="0" w:color="auto"/>
            <w:left w:val="none" w:sz="0" w:space="0" w:color="auto"/>
            <w:bottom w:val="none" w:sz="0" w:space="0" w:color="auto"/>
            <w:right w:val="none" w:sz="0" w:space="0" w:color="auto"/>
          </w:divBdr>
        </w:div>
        <w:div w:id="320935457">
          <w:marLeft w:val="0"/>
          <w:marRight w:val="0"/>
          <w:marTop w:val="0"/>
          <w:marBottom w:val="0"/>
          <w:divBdr>
            <w:top w:val="none" w:sz="0" w:space="0" w:color="auto"/>
            <w:left w:val="none" w:sz="0" w:space="0" w:color="auto"/>
            <w:bottom w:val="none" w:sz="0" w:space="0" w:color="auto"/>
            <w:right w:val="none" w:sz="0" w:space="0" w:color="auto"/>
          </w:divBdr>
        </w:div>
        <w:div w:id="93744912">
          <w:marLeft w:val="0"/>
          <w:marRight w:val="0"/>
          <w:marTop w:val="0"/>
          <w:marBottom w:val="0"/>
          <w:divBdr>
            <w:top w:val="none" w:sz="0" w:space="0" w:color="auto"/>
            <w:left w:val="none" w:sz="0" w:space="0" w:color="auto"/>
            <w:bottom w:val="none" w:sz="0" w:space="0" w:color="auto"/>
            <w:right w:val="none" w:sz="0" w:space="0" w:color="auto"/>
          </w:divBdr>
        </w:div>
        <w:div w:id="1387026299">
          <w:marLeft w:val="0"/>
          <w:marRight w:val="0"/>
          <w:marTop w:val="0"/>
          <w:marBottom w:val="0"/>
          <w:divBdr>
            <w:top w:val="none" w:sz="0" w:space="0" w:color="auto"/>
            <w:left w:val="none" w:sz="0" w:space="0" w:color="auto"/>
            <w:bottom w:val="none" w:sz="0" w:space="0" w:color="auto"/>
            <w:right w:val="none" w:sz="0" w:space="0" w:color="auto"/>
          </w:divBdr>
        </w:div>
        <w:div w:id="657879788">
          <w:marLeft w:val="0"/>
          <w:marRight w:val="0"/>
          <w:marTop w:val="0"/>
          <w:marBottom w:val="0"/>
          <w:divBdr>
            <w:top w:val="none" w:sz="0" w:space="0" w:color="auto"/>
            <w:left w:val="none" w:sz="0" w:space="0" w:color="auto"/>
            <w:bottom w:val="none" w:sz="0" w:space="0" w:color="auto"/>
            <w:right w:val="none" w:sz="0" w:space="0" w:color="auto"/>
          </w:divBdr>
        </w:div>
        <w:div w:id="1979383944">
          <w:marLeft w:val="0"/>
          <w:marRight w:val="0"/>
          <w:marTop w:val="0"/>
          <w:marBottom w:val="0"/>
          <w:divBdr>
            <w:top w:val="none" w:sz="0" w:space="0" w:color="auto"/>
            <w:left w:val="none" w:sz="0" w:space="0" w:color="auto"/>
            <w:bottom w:val="none" w:sz="0" w:space="0" w:color="auto"/>
            <w:right w:val="none" w:sz="0" w:space="0" w:color="auto"/>
          </w:divBdr>
        </w:div>
        <w:div w:id="1920167613">
          <w:marLeft w:val="0"/>
          <w:marRight w:val="0"/>
          <w:marTop w:val="0"/>
          <w:marBottom w:val="0"/>
          <w:divBdr>
            <w:top w:val="none" w:sz="0" w:space="0" w:color="auto"/>
            <w:left w:val="none" w:sz="0" w:space="0" w:color="auto"/>
            <w:bottom w:val="none" w:sz="0" w:space="0" w:color="auto"/>
            <w:right w:val="none" w:sz="0" w:space="0" w:color="auto"/>
          </w:divBdr>
        </w:div>
        <w:div w:id="1703283225">
          <w:marLeft w:val="0"/>
          <w:marRight w:val="0"/>
          <w:marTop w:val="0"/>
          <w:marBottom w:val="0"/>
          <w:divBdr>
            <w:top w:val="none" w:sz="0" w:space="0" w:color="auto"/>
            <w:left w:val="none" w:sz="0" w:space="0" w:color="auto"/>
            <w:bottom w:val="none" w:sz="0" w:space="0" w:color="auto"/>
            <w:right w:val="none" w:sz="0" w:space="0" w:color="auto"/>
          </w:divBdr>
        </w:div>
        <w:div w:id="2011903038">
          <w:marLeft w:val="0"/>
          <w:marRight w:val="0"/>
          <w:marTop w:val="0"/>
          <w:marBottom w:val="0"/>
          <w:divBdr>
            <w:top w:val="none" w:sz="0" w:space="0" w:color="auto"/>
            <w:left w:val="none" w:sz="0" w:space="0" w:color="auto"/>
            <w:bottom w:val="none" w:sz="0" w:space="0" w:color="auto"/>
            <w:right w:val="none" w:sz="0" w:space="0" w:color="auto"/>
          </w:divBdr>
        </w:div>
        <w:div w:id="1453285378">
          <w:marLeft w:val="0"/>
          <w:marRight w:val="0"/>
          <w:marTop w:val="0"/>
          <w:marBottom w:val="0"/>
          <w:divBdr>
            <w:top w:val="none" w:sz="0" w:space="0" w:color="auto"/>
            <w:left w:val="none" w:sz="0" w:space="0" w:color="auto"/>
            <w:bottom w:val="none" w:sz="0" w:space="0" w:color="auto"/>
            <w:right w:val="none" w:sz="0" w:space="0" w:color="auto"/>
          </w:divBdr>
        </w:div>
        <w:div w:id="1355569031">
          <w:marLeft w:val="0"/>
          <w:marRight w:val="0"/>
          <w:marTop w:val="0"/>
          <w:marBottom w:val="0"/>
          <w:divBdr>
            <w:top w:val="none" w:sz="0" w:space="0" w:color="auto"/>
            <w:left w:val="none" w:sz="0" w:space="0" w:color="auto"/>
            <w:bottom w:val="none" w:sz="0" w:space="0" w:color="auto"/>
            <w:right w:val="none" w:sz="0" w:space="0" w:color="auto"/>
          </w:divBdr>
        </w:div>
        <w:div w:id="138227703">
          <w:marLeft w:val="0"/>
          <w:marRight w:val="0"/>
          <w:marTop w:val="0"/>
          <w:marBottom w:val="0"/>
          <w:divBdr>
            <w:top w:val="none" w:sz="0" w:space="0" w:color="auto"/>
            <w:left w:val="none" w:sz="0" w:space="0" w:color="auto"/>
            <w:bottom w:val="none" w:sz="0" w:space="0" w:color="auto"/>
            <w:right w:val="none" w:sz="0" w:space="0" w:color="auto"/>
          </w:divBdr>
        </w:div>
        <w:div w:id="800921769">
          <w:marLeft w:val="0"/>
          <w:marRight w:val="0"/>
          <w:marTop w:val="0"/>
          <w:marBottom w:val="0"/>
          <w:divBdr>
            <w:top w:val="none" w:sz="0" w:space="0" w:color="auto"/>
            <w:left w:val="none" w:sz="0" w:space="0" w:color="auto"/>
            <w:bottom w:val="none" w:sz="0" w:space="0" w:color="auto"/>
            <w:right w:val="none" w:sz="0" w:space="0" w:color="auto"/>
          </w:divBdr>
        </w:div>
        <w:div w:id="150100397">
          <w:marLeft w:val="0"/>
          <w:marRight w:val="0"/>
          <w:marTop w:val="0"/>
          <w:marBottom w:val="0"/>
          <w:divBdr>
            <w:top w:val="none" w:sz="0" w:space="0" w:color="auto"/>
            <w:left w:val="none" w:sz="0" w:space="0" w:color="auto"/>
            <w:bottom w:val="none" w:sz="0" w:space="0" w:color="auto"/>
            <w:right w:val="none" w:sz="0" w:space="0" w:color="auto"/>
          </w:divBdr>
        </w:div>
        <w:div w:id="1711490255">
          <w:marLeft w:val="0"/>
          <w:marRight w:val="0"/>
          <w:marTop w:val="0"/>
          <w:marBottom w:val="0"/>
          <w:divBdr>
            <w:top w:val="none" w:sz="0" w:space="0" w:color="auto"/>
            <w:left w:val="none" w:sz="0" w:space="0" w:color="auto"/>
            <w:bottom w:val="none" w:sz="0" w:space="0" w:color="auto"/>
            <w:right w:val="none" w:sz="0" w:space="0" w:color="auto"/>
          </w:divBdr>
        </w:div>
        <w:div w:id="1758404827">
          <w:marLeft w:val="0"/>
          <w:marRight w:val="0"/>
          <w:marTop w:val="0"/>
          <w:marBottom w:val="0"/>
          <w:divBdr>
            <w:top w:val="none" w:sz="0" w:space="0" w:color="auto"/>
            <w:left w:val="none" w:sz="0" w:space="0" w:color="auto"/>
            <w:bottom w:val="none" w:sz="0" w:space="0" w:color="auto"/>
            <w:right w:val="none" w:sz="0" w:space="0" w:color="auto"/>
          </w:divBdr>
        </w:div>
        <w:div w:id="1974671887">
          <w:marLeft w:val="0"/>
          <w:marRight w:val="0"/>
          <w:marTop w:val="0"/>
          <w:marBottom w:val="0"/>
          <w:divBdr>
            <w:top w:val="none" w:sz="0" w:space="0" w:color="auto"/>
            <w:left w:val="none" w:sz="0" w:space="0" w:color="auto"/>
            <w:bottom w:val="none" w:sz="0" w:space="0" w:color="auto"/>
            <w:right w:val="none" w:sz="0" w:space="0" w:color="auto"/>
          </w:divBdr>
        </w:div>
        <w:div w:id="1052846383">
          <w:marLeft w:val="0"/>
          <w:marRight w:val="0"/>
          <w:marTop w:val="0"/>
          <w:marBottom w:val="0"/>
          <w:divBdr>
            <w:top w:val="none" w:sz="0" w:space="0" w:color="auto"/>
            <w:left w:val="none" w:sz="0" w:space="0" w:color="auto"/>
            <w:bottom w:val="none" w:sz="0" w:space="0" w:color="auto"/>
            <w:right w:val="none" w:sz="0" w:space="0" w:color="auto"/>
          </w:divBdr>
        </w:div>
        <w:div w:id="2095784947">
          <w:marLeft w:val="0"/>
          <w:marRight w:val="0"/>
          <w:marTop w:val="0"/>
          <w:marBottom w:val="0"/>
          <w:divBdr>
            <w:top w:val="none" w:sz="0" w:space="0" w:color="auto"/>
            <w:left w:val="none" w:sz="0" w:space="0" w:color="auto"/>
            <w:bottom w:val="none" w:sz="0" w:space="0" w:color="auto"/>
            <w:right w:val="none" w:sz="0" w:space="0" w:color="auto"/>
          </w:divBdr>
        </w:div>
        <w:div w:id="1127744495">
          <w:marLeft w:val="0"/>
          <w:marRight w:val="0"/>
          <w:marTop w:val="0"/>
          <w:marBottom w:val="0"/>
          <w:divBdr>
            <w:top w:val="none" w:sz="0" w:space="0" w:color="auto"/>
            <w:left w:val="none" w:sz="0" w:space="0" w:color="auto"/>
            <w:bottom w:val="none" w:sz="0" w:space="0" w:color="auto"/>
            <w:right w:val="none" w:sz="0" w:space="0" w:color="auto"/>
          </w:divBdr>
        </w:div>
        <w:div w:id="2136636826">
          <w:marLeft w:val="0"/>
          <w:marRight w:val="0"/>
          <w:marTop w:val="0"/>
          <w:marBottom w:val="0"/>
          <w:divBdr>
            <w:top w:val="none" w:sz="0" w:space="0" w:color="auto"/>
            <w:left w:val="none" w:sz="0" w:space="0" w:color="auto"/>
            <w:bottom w:val="none" w:sz="0" w:space="0" w:color="auto"/>
            <w:right w:val="none" w:sz="0" w:space="0" w:color="auto"/>
          </w:divBdr>
        </w:div>
        <w:div w:id="533009084">
          <w:marLeft w:val="0"/>
          <w:marRight w:val="0"/>
          <w:marTop w:val="0"/>
          <w:marBottom w:val="0"/>
          <w:divBdr>
            <w:top w:val="none" w:sz="0" w:space="0" w:color="auto"/>
            <w:left w:val="none" w:sz="0" w:space="0" w:color="auto"/>
            <w:bottom w:val="none" w:sz="0" w:space="0" w:color="auto"/>
            <w:right w:val="none" w:sz="0" w:space="0" w:color="auto"/>
          </w:divBdr>
        </w:div>
        <w:div w:id="890267016">
          <w:marLeft w:val="0"/>
          <w:marRight w:val="0"/>
          <w:marTop w:val="0"/>
          <w:marBottom w:val="0"/>
          <w:divBdr>
            <w:top w:val="none" w:sz="0" w:space="0" w:color="auto"/>
            <w:left w:val="none" w:sz="0" w:space="0" w:color="auto"/>
            <w:bottom w:val="none" w:sz="0" w:space="0" w:color="auto"/>
            <w:right w:val="none" w:sz="0" w:space="0" w:color="auto"/>
          </w:divBdr>
        </w:div>
        <w:div w:id="1126317364">
          <w:marLeft w:val="0"/>
          <w:marRight w:val="0"/>
          <w:marTop w:val="0"/>
          <w:marBottom w:val="0"/>
          <w:divBdr>
            <w:top w:val="none" w:sz="0" w:space="0" w:color="auto"/>
            <w:left w:val="none" w:sz="0" w:space="0" w:color="auto"/>
            <w:bottom w:val="none" w:sz="0" w:space="0" w:color="auto"/>
            <w:right w:val="none" w:sz="0" w:space="0" w:color="auto"/>
          </w:divBdr>
        </w:div>
        <w:div w:id="349987230">
          <w:marLeft w:val="0"/>
          <w:marRight w:val="0"/>
          <w:marTop w:val="0"/>
          <w:marBottom w:val="0"/>
          <w:divBdr>
            <w:top w:val="none" w:sz="0" w:space="0" w:color="auto"/>
            <w:left w:val="none" w:sz="0" w:space="0" w:color="auto"/>
            <w:bottom w:val="none" w:sz="0" w:space="0" w:color="auto"/>
            <w:right w:val="none" w:sz="0" w:space="0" w:color="auto"/>
          </w:divBdr>
        </w:div>
        <w:div w:id="333385394">
          <w:marLeft w:val="0"/>
          <w:marRight w:val="0"/>
          <w:marTop w:val="0"/>
          <w:marBottom w:val="0"/>
          <w:divBdr>
            <w:top w:val="none" w:sz="0" w:space="0" w:color="auto"/>
            <w:left w:val="none" w:sz="0" w:space="0" w:color="auto"/>
            <w:bottom w:val="none" w:sz="0" w:space="0" w:color="auto"/>
            <w:right w:val="none" w:sz="0" w:space="0" w:color="auto"/>
          </w:divBdr>
        </w:div>
        <w:div w:id="1314799644">
          <w:marLeft w:val="0"/>
          <w:marRight w:val="0"/>
          <w:marTop w:val="0"/>
          <w:marBottom w:val="0"/>
          <w:divBdr>
            <w:top w:val="none" w:sz="0" w:space="0" w:color="auto"/>
            <w:left w:val="none" w:sz="0" w:space="0" w:color="auto"/>
            <w:bottom w:val="none" w:sz="0" w:space="0" w:color="auto"/>
            <w:right w:val="none" w:sz="0" w:space="0" w:color="auto"/>
          </w:divBdr>
        </w:div>
        <w:div w:id="294599539">
          <w:marLeft w:val="0"/>
          <w:marRight w:val="0"/>
          <w:marTop w:val="0"/>
          <w:marBottom w:val="0"/>
          <w:divBdr>
            <w:top w:val="none" w:sz="0" w:space="0" w:color="auto"/>
            <w:left w:val="none" w:sz="0" w:space="0" w:color="auto"/>
            <w:bottom w:val="none" w:sz="0" w:space="0" w:color="auto"/>
            <w:right w:val="none" w:sz="0" w:space="0" w:color="auto"/>
          </w:divBdr>
        </w:div>
        <w:div w:id="1099368428">
          <w:marLeft w:val="0"/>
          <w:marRight w:val="0"/>
          <w:marTop w:val="0"/>
          <w:marBottom w:val="0"/>
          <w:divBdr>
            <w:top w:val="none" w:sz="0" w:space="0" w:color="auto"/>
            <w:left w:val="none" w:sz="0" w:space="0" w:color="auto"/>
            <w:bottom w:val="none" w:sz="0" w:space="0" w:color="auto"/>
            <w:right w:val="none" w:sz="0" w:space="0" w:color="auto"/>
          </w:divBdr>
        </w:div>
        <w:div w:id="1645698054">
          <w:marLeft w:val="0"/>
          <w:marRight w:val="0"/>
          <w:marTop w:val="0"/>
          <w:marBottom w:val="0"/>
          <w:divBdr>
            <w:top w:val="none" w:sz="0" w:space="0" w:color="auto"/>
            <w:left w:val="none" w:sz="0" w:space="0" w:color="auto"/>
            <w:bottom w:val="none" w:sz="0" w:space="0" w:color="auto"/>
            <w:right w:val="none" w:sz="0" w:space="0" w:color="auto"/>
          </w:divBdr>
        </w:div>
        <w:div w:id="43023461">
          <w:marLeft w:val="0"/>
          <w:marRight w:val="0"/>
          <w:marTop w:val="0"/>
          <w:marBottom w:val="0"/>
          <w:divBdr>
            <w:top w:val="none" w:sz="0" w:space="0" w:color="auto"/>
            <w:left w:val="none" w:sz="0" w:space="0" w:color="auto"/>
            <w:bottom w:val="none" w:sz="0" w:space="0" w:color="auto"/>
            <w:right w:val="none" w:sz="0" w:space="0" w:color="auto"/>
          </w:divBdr>
        </w:div>
        <w:div w:id="1701274747">
          <w:marLeft w:val="0"/>
          <w:marRight w:val="0"/>
          <w:marTop w:val="0"/>
          <w:marBottom w:val="0"/>
          <w:divBdr>
            <w:top w:val="none" w:sz="0" w:space="0" w:color="auto"/>
            <w:left w:val="none" w:sz="0" w:space="0" w:color="auto"/>
            <w:bottom w:val="none" w:sz="0" w:space="0" w:color="auto"/>
            <w:right w:val="none" w:sz="0" w:space="0" w:color="auto"/>
          </w:divBdr>
        </w:div>
        <w:div w:id="1868566037">
          <w:marLeft w:val="0"/>
          <w:marRight w:val="0"/>
          <w:marTop w:val="0"/>
          <w:marBottom w:val="0"/>
          <w:divBdr>
            <w:top w:val="none" w:sz="0" w:space="0" w:color="auto"/>
            <w:left w:val="none" w:sz="0" w:space="0" w:color="auto"/>
            <w:bottom w:val="none" w:sz="0" w:space="0" w:color="auto"/>
            <w:right w:val="none" w:sz="0" w:space="0" w:color="auto"/>
          </w:divBdr>
        </w:div>
        <w:div w:id="1384407416">
          <w:marLeft w:val="0"/>
          <w:marRight w:val="0"/>
          <w:marTop w:val="0"/>
          <w:marBottom w:val="0"/>
          <w:divBdr>
            <w:top w:val="none" w:sz="0" w:space="0" w:color="auto"/>
            <w:left w:val="none" w:sz="0" w:space="0" w:color="auto"/>
            <w:bottom w:val="none" w:sz="0" w:space="0" w:color="auto"/>
            <w:right w:val="none" w:sz="0" w:space="0" w:color="auto"/>
          </w:divBdr>
        </w:div>
        <w:div w:id="1669358663">
          <w:marLeft w:val="0"/>
          <w:marRight w:val="0"/>
          <w:marTop w:val="0"/>
          <w:marBottom w:val="0"/>
          <w:divBdr>
            <w:top w:val="none" w:sz="0" w:space="0" w:color="auto"/>
            <w:left w:val="none" w:sz="0" w:space="0" w:color="auto"/>
            <w:bottom w:val="none" w:sz="0" w:space="0" w:color="auto"/>
            <w:right w:val="none" w:sz="0" w:space="0" w:color="auto"/>
          </w:divBdr>
        </w:div>
        <w:div w:id="438723463">
          <w:marLeft w:val="0"/>
          <w:marRight w:val="0"/>
          <w:marTop w:val="0"/>
          <w:marBottom w:val="0"/>
          <w:divBdr>
            <w:top w:val="none" w:sz="0" w:space="0" w:color="auto"/>
            <w:left w:val="none" w:sz="0" w:space="0" w:color="auto"/>
            <w:bottom w:val="none" w:sz="0" w:space="0" w:color="auto"/>
            <w:right w:val="none" w:sz="0" w:space="0" w:color="auto"/>
          </w:divBdr>
        </w:div>
        <w:div w:id="1358850084">
          <w:marLeft w:val="0"/>
          <w:marRight w:val="0"/>
          <w:marTop w:val="0"/>
          <w:marBottom w:val="0"/>
          <w:divBdr>
            <w:top w:val="none" w:sz="0" w:space="0" w:color="auto"/>
            <w:left w:val="none" w:sz="0" w:space="0" w:color="auto"/>
            <w:bottom w:val="none" w:sz="0" w:space="0" w:color="auto"/>
            <w:right w:val="none" w:sz="0" w:space="0" w:color="auto"/>
          </w:divBdr>
        </w:div>
        <w:div w:id="1566067512">
          <w:marLeft w:val="0"/>
          <w:marRight w:val="0"/>
          <w:marTop w:val="0"/>
          <w:marBottom w:val="0"/>
          <w:divBdr>
            <w:top w:val="none" w:sz="0" w:space="0" w:color="auto"/>
            <w:left w:val="none" w:sz="0" w:space="0" w:color="auto"/>
            <w:bottom w:val="none" w:sz="0" w:space="0" w:color="auto"/>
            <w:right w:val="none" w:sz="0" w:space="0" w:color="auto"/>
          </w:divBdr>
        </w:div>
        <w:div w:id="1367759262">
          <w:marLeft w:val="0"/>
          <w:marRight w:val="0"/>
          <w:marTop w:val="0"/>
          <w:marBottom w:val="0"/>
          <w:divBdr>
            <w:top w:val="none" w:sz="0" w:space="0" w:color="auto"/>
            <w:left w:val="none" w:sz="0" w:space="0" w:color="auto"/>
            <w:bottom w:val="none" w:sz="0" w:space="0" w:color="auto"/>
            <w:right w:val="none" w:sz="0" w:space="0" w:color="auto"/>
          </w:divBdr>
        </w:div>
        <w:div w:id="928079683">
          <w:marLeft w:val="0"/>
          <w:marRight w:val="0"/>
          <w:marTop w:val="0"/>
          <w:marBottom w:val="0"/>
          <w:divBdr>
            <w:top w:val="none" w:sz="0" w:space="0" w:color="auto"/>
            <w:left w:val="none" w:sz="0" w:space="0" w:color="auto"/>
            <w:bottom w:val="none" w:sz="0" w:space="0" w:color="auto"/>
            <w:right w:val="none" w:sz="0" w:space="0" w:color="auto"/>
          </w:divBdr>
        </w:div>
        <w:div w:id="756025562">
          <w:marLeft w:val="0"/>
          <w:marRight w:val="0"/>
          <w:marTop w:val="0"/>
          <w:marBottom w:val="0"/>
          <w:divBdr>
            <w:top w:val="none" w:sz="0" w:space="0" w:color="auto"/>
            <w:left w:val="none" w:sz="0" w:space="0" w:color="auto"/>
            <w:bottom w:val="none" w:sz="0" w:space="0" w:color="auto"/>
            <w:right w:val="none" w:sz="0" w:space="0" w:color="auto"/>
          </w:divBdr>
        </w:div>
        <w:div w:id="588202291">
          <w:marLeft w:val="0"/>
          <w:marRight w:val="0"/>
          <w:marTop w:val="0"/>
          <w:marBottom w:val="0"/>
          <w:divBdr>
            <w:top w:val="none" w:sz="0" w:space="0" w:color="auto"/>
            <w:left w:val="none" w:sz="0" w:space="0" w:color="auto"/>
            <w:bottom w:val="none" w:sz="0" w:space="0" w:color="auto"/>
            <w:right w:val="none" w:sz="0" w:space="0" w:color="auto"/>
          </w:divBdr>
        </w:div>
        <w:div w:id="1532186751">
          <w:marLeft w:val="0"/>
          <w:marRight w:val="0"/>
          <w:marTop w:val="0"/>
          <w:marBottom w:val="0"/>
          <w:divBdr>
            <w:top w:val="none" w:sz="0" w:space="0" w:color="auto"/>
            <w:left w:val="none" w:sz="0" w:space="0" w:color="auto"/>
            <w:bottom w:val="none" w:sz="0" w:space="0" w:color="auto"/>
            <w:right w:val="none" w:sz="0" w:space="0" w:color="auto"/>
          </w:divBdr>
        </w:div>
        <w:div w:id="996885299">
          <w:marLeft w:val="0"/>
          <w:marRight w:val="0"/>
          <w:marTop w:val="0"/>
          <w:marBottom w:val="0"/>
          <w:divBdr>
            <w:top w:val="none" w:sz="0" w:space="0" w:color="auto"/>
            <w:left w:val="none" w:sz="0" w:space="0" w:color="auto"/>
            <w:bottom w:val="none" w:sz="0" w:space="0" w:color="auto"/>
            <w:right w:val="none" w:sz="0" w:space="0" w:color="auto"/>
          </w:divBdr>
        </w:div>
        <w:div w:id="712577748">
          <w:marLeft w:val="0"/>
          <w:marRight w:val="0"/>
          <w:marTop w:val="0"/>
          <w:marBottom w:val="0"/>
          <w:divBdr>
            <w:top w:val="none" w:sz="0" w:space="0" w:color="auto"/>
            <w:left w:val="none" w:sz="0" w:space="0" w:color="auto"/>
            <w:bottom w:val="none" w:sz="0" w:space="0" w:color="auto"/>
            <w:right w:val="none" w:sz="0" w:space="0" w:color="auto"/>
          </w:divBdr>
        </w:div>
        <w:div w:id="1603762377">
          <w:marLeft w:val="0"/>
          <w:marRight w:val="0"/>
          <w:marTop w:val="0"/>
          <w:marBottom w:val="0"/>
          <w:divBdr>
            <w:top w:val="none" w:sz="0" w:space="0" w:color="auto"/>
            <w:left w:val="none" w:sz="0" w:space="0" w:color="auto"/>
            <w:bottom w:val="none" w:sz="0" w:space="0" w:color="auto"/>
            <w:right w:val="none" w:sz="0" w:space="0" w:color="auto"/>
          </w:divBdr>
        </w:div>
        <w:div w:id="1620330001">
          <w:marLeft w:val="0"/>
          <w:marRight w:val="0"/>
          <w:marTop w:val="0"/>
          <w:marBottom w:val="0"/>
          <w:divBdr>
            <w:top w:val="none" w:sz="0" w:space="0" w:color="auto"/>
            <w:left w:val="none" w:sz="0" w:space="0" w:color="auto"/>
            <w:bottom w:val="none" w:sz="0" w:space="0" w:color="auto"/>
            <w:right w:val="none" w:sz="0" w:space="0" w:color="auto"/>
          </w:divBdr>
        </w:div>
        <w:div w:id="324287700">
          <w:marLeft w:val="0"/>
          <w:marRight w:val="0"/>
          <w:marTop w:val="0"/>
          <w:marBottom w:val="0"/>
          <w:divBdr>
            <w:top w:val="none" w:sz="0" w:space="0" w:color="auto"/>
            <w:left w:val="none" w:sz="0" w:space="0" w:color="auto"/>
            <w:bottom w:val="none" w:sz="0" w:space="0" w:color="auto"/>
            <w:right w:val="none" w:sz="0" w:space="0" w:color="auto"/>
          </w:divBdr>
        </w:div>
        <w:div w:id="700783304">
          <w:marLeft w:val="0"/>
          <w:marRight w:val="0"/>
          <w:marTop w:val="0"/>
          <w:marBottom w:val="0"/>
          <w:divBdr>
            <w:top w:val="none" w:sz="0" w:space="0" w:color="auto"/>
            <w:left w:val="none" w:sz="0" w:space="0" w:color="auto"/>
            <w:bottom w:val="none" w:sz="0" w:space="0" w:color="auto"/>
            <w:right w:val="none" w:sz="0" w:space="0" w:color="auto"/>
          </w:divBdr>
        </w:div>
        <w:div w:id="1870560432">
          <w:marLeft w:val="0"/>
          <w:marRight w:val="0"/>
          <w:marTop w:val="0"/>
          <w:marBottom w:val="0"/>
          <w:divBdr>
            <w:top w:val="none" w:sz="0" w:space="0" w:color="auto"/>
            <w:left w:val="none" w:sz="0" w:space="0" w:color="auto"/>
            <w:bottom w:val="none" w:sz="0" w:space="0" w:color="auto"/>
            <w:right w:val="none" w:sz="0" w:space="0" w:color="auto"/>
          </w:divBdr>
        </w:div>
        <w:div w:id="731657220">
          <w:marLeft w:val="0"/>
          <w:marRight w:val="0"/>
          <w:marTop w:val="0"/>
          <w:marBottom w:val="0"/>
          <w:divBdr>
            <w:top w:val="none" w:sz="0" w:space="0" w:color="auto"/>
            <w:left w:val="none" w:sz="0" w:space="0" w:color="auto"/>
            <w:bottom w:val="none" w:sz="0" w:space="0" w:color="auto"/>
            <w:right w:val="none" w:sz="0" w:space="0" w:color="auto"/>
          </w:divBdr>
        </w:div>
        <w:div w:id="101652176">
          <w:marLeft w:val="0"/>
          <w:marRight w:val="0"/>
          <w:marTop w:val="0"/>
          <w:marBottom w:val="0"/>
          <w:divBdr>
            <w:top w:val="none" w:sz="0" w:space="0" w:color="auto"/>
            <w:left w:val="none" w:sz="0" w:space="0" w:color="auto"/>
            <w:bottom w:val="none" w:sz="0" w:space="0" w:color="auto"/>
            <w:right w:val="none" w:sz="0" w:space="0" w:color="auto"/>
          </w:divBdr>
        </w:div>
        <w:div w:id="825363010">
          <w:marLeft w:val="0"/>
          <w:marRight w:val="0"/>
          <w:marTop w:val="0"/>
          <w:marBottom w:val="0"/>
          <w:divBdr>
            <w:top w:val="none" w:sz="0" w:space="0" w:color="auto"/>
            <w:left w:val="none" w:sz="0" w:space="0" w:color="auto"/>
            <w:bottom w:val="none" w:sz="0" w:space="0" w:color="auto"/>
            <w:right w:val="none" w:sz="0" w:space="0" w:color="auto"/>
          </w:divBdr>
        </w:div>
        <w:div w:id="579144485">
          <w:marLeft w:val="0"/>
          <w:marRight w:val="0"/>
          <w:marTop w:val="0"/>
          <w:marBottom w:val="0"/>
          <w:divBdr>
            <w:top w:val="none" w:sz="0" w:space="0" w:color="auto"/>
            <w:left w:val="none" w:sz="0" w:space="0" w:color="auto"/>
            <w:bottom w:val="none" w:sz="0" w:space="0" w:color="auto"/>
            <w:right w:val="none" w:sz="0" w:space="0" w:color="auto"/>
          </w:divBdr>
        </w:div>
        <w:div w:id="222301585">
          <w:marLeft w:val="0"/>
          <w:marRight w:val="0"/>
          <w:marTop w:val="0"/>
          <w:marBottom w:val="0"/>
          <w:divBdr>
            <w:top w:val="none" w:sz="0" w:space="0" w:color="auto"/>
            <w:left w:val="none" w:sz="0" w:space="0" w:color="auto"/>
            <w:bottom w:val="none" w:sz="0" w:space="0" w:color="auto"/>
            <w:right w:val="none" w:sz="0" w:space="0" w:color="auto"/>
          </w:divBdr>
        </w:div>
        <w:div w:id="1894612983">
          <w:marLeft w:val="0"/>
          <w:marRight w:val="0"/>
          <w:marTop w:val="0"/>
          <w:marBottom w:val="0"/>
          <w:divBdr>
            <w:top w:val="none" w:sz="0" w:space="0" w:color="auto"/>
            <w:left w:val="none" w:sz="0" w:space="0" w:color="auto"/>
            <w:bottom w:val="none" w:sz="0" w:space="0" w:color="auto"/>
            <w:right w:val="none" w:sz="0" w:space="0" w:color="auto"/>
          </w:divBdr>
        </w:div>
        <w:div w:id="1367363378">
          <w:marLeft w:val="0"/>
          <w:marRight w:val="0"/>
          <w:marTop w:val="0"/>
          <w:marBottom w:val="0"/>
          <w:divBdr>
            <w:top w:val="none" w:sz="0" w:space="0" w:color="auto"/>
            <w:left w:val="none" w:sz="0" w:space="0" w:color="auto"/>
            <w:bottom w:val="none" w:sz="0" w:space="0" w:color="auto"/>
            <w:right w:val="none" w:sz="0" w:space="0" w:color="auto"/>
          </w:divBdr>
        </w:div>
        <w:div w:id="1342505808">
          <w:marLeft w:val="0"/>
          <w:marRight w:val="0"/>
          <w:marTop w:val="0"/>
          <w:marBottom w:val="0"/>
          <w:divBdr>
            <w:top w:val="none" w:sz="0" w:space="0" w:color="auto"/>
            <w:left w:val="none" w:sz="0" w:space="0" w:color="auto"/>
            <w:bottom w:val="none" w:sz="0" w:space="0" w:color="auto"/>
            <w:right w:val="none" w:sz="0" w:space="0" w:color="auto"/>
          </w:divBdr>
        </w:div>
        <w:div w:id="480655174">
          <w:marLeft w:val="0"/>
          <w:marRight w:val="0"/>
          <w:marTop w:val="0"/>
          <w:marBottom w:val="0"/>
          <w:divBdr>
            <w:top w:val="none" w:sz="0" w:space="0" w:color="auto"/>
            <w:left w:val="none" w:sz="0" w:space="0" w:color="auto"/>
            <w:bottom w:val="none" w:sz="0" w:space="0" w:color="auto"/>
            <w:right w:val="none" w:sz="0" w:space="0" w:color="auto"/>
          </w:divBdr>
        </w:div>
        <w:div w:id="38281462">
          <w:marLeft w:val="0"/>
          <w:marRight w:val="0"/>
          <w:marTop w:val="0"/>
          <w:marBottom w:val="0"/>
          <w:divBdr>
            <w:top w:val="none" w:sz="0" w:space="0" w:color="auto"/>
            <w:left w:val="none" w:sz="0" w:space="0" w:color="auto"/>
            <w:bottom w:val="none" w:sz="0" w:space="0" w:color="auto"/>
            <w:right w:val="none" w:sz="0" w:space="0" w:color="auto"/>
          </w:divBdr>
        </w:div>
        <w:div w:id="2133208897">
          <w:marLeft w:val="0"/>
          <w:marRight w:val="0"/>
          <w:marTop w:val="0"/>
          <w:marBottom w:val="0"/>
          <w:divBdr>
            <w:top w:val="none" w:sz="0" w:space="0" w:color="auto"/>
            <w:left w:val="none" w:sz="0" w:space="0" w:color="auto"/>
            <w:bottom w:val="none" w:sz="0" w:space="0" w:color="auto"/>
            <w:right w:val="none" w:sz="0" w:space="0" w:color="auto"/>
          </w:divBdr>
        </w:div>
        <w:div w:id="2008362028">
          <w:marLeft w:val="0"/>
          <w:marRight w:val="0"/>
          <w:marTop w:val="0"/>
          <w:marBottom w:val="0"/>
          <w:divBdr>
            <w:top w:val="none" w:sz="0" w:space="0" w:color="auto"/>
            <w:left w:val="none" w:sz="0" w:space="0" w:color="auto"/>
            <w:bottom w:val="none" w:sz="0" w:space="0" w:color="auto"/>
            <w:right w:val="none" w:sz="0" w:space="0" w:color="auto"/>
          </w:divBdr>
        </w:div>
        <w:div w:id="578834336">
          <w:marLeft w:val="0"/>
          <w:marRight w:val="0"/>
          <w:marTop w:val="0"/>
          <w:marBottom w:val="0"/>
          <w:divBdr>
            <w:top w:val="none" w:sz="0" w:space="0" w:color="auto"/>
            <w:left w:val="none" w:sz="0" w:space="0" w:color="auto"/>
            <w:bottom w:val="none" w:sz="0" w:space="0" w:color="auto"/>
            <w:right w:val="none" w:sz="0" w:space="0" w:color="auto"/>
          </w:divBdr>
        </w:div>
        <w:div w:id="1113666830">
          <w:marLeft w:val="0"/>
          <w:marRight w:val="0"/>
          <w:marTop w:val="0"/>
          <w:marBottom w:val="0"/>
          <w:divBdr>
            <w:top w:val="none" w:sz="0" w:space="0" w:color="auto"/>
            <w:left w:val="none" w:sz="0" w:space="0" w:color="auto"/>
            <w:bottom w:val="none" w:sz="0" w:space="0" w:color="auto"/>
            <w:right w:val="none" w:sz="0" w:space="0" w:color="auto"/>
          </w:divBdr>
        </w:div>
        <w:div w:id="2103984325">
          <w:marLeft w:val="0"/>
          <w:marRight w:val="0"/>
          <w:marTop w:val="0"/>
          <w:marBottom w:val="0"/>
          <w:divBdr>
            <w:top w:val="none" w:sz="0" w:space="0" w:color="auto"/>
            <w:left w:val="none" w:sz="0" w:space="0" w:color="auto"/>
            <w:bottom w:val="none" w:sz="0" w:space="0" w:color="auto"/>
            <w:right w:val="none" w:sz="0" w:space="0" w:color="auto"/>
          </w:divBdr>
        </w:div>
        <w:div w:id="1575167852">
          <w:marLeft w:val="0"/>
          <w:marRight w:val="0"/>
          <w:marTop w:val="0"/>
          <w:marBottom w:val="0"/>
          <w:divBdr>
            <w:top w:val="none" w:sz="0" w:space="0" w:color="auto"/>
            <w:left w:val="none" w:sz="0" w:space="0" w:color="auto"/>
            <w:bottom w:val="none" w:sz="0" w:space="0" w:color="auto"/>
            <w:right w:val="none" w:sz="0" w:space="0" w:color="auto"/>
          </w:divBdr>
        </w:div>
        <w:div w:id="1808938213">
          <w:marLeft w:val="0"/>
          <w:marRight w:val="0"/>
          <w:marTop w:val="0"/>
          <w:marBottom w:val="0"/>
          <w:divBdr>
            <w:top w:val="none" w:sz="0" w:space="0" w:color="auto"/>
            <w:left w:val="none" w:sz="0" w:space="0" w:color="auto"/>
            <w:bottom w:val="none" w:sz="0" w:space="0" w:color="auto"/>
            <w:right w:val="none" w:sz="0" w:space="0" w:color="auto"/>
          </w:divBdr>
        </w:div>
        <w:div w:id="1317341163">
          <w:marLeft w:val="0"/>
          <w:marRight w:val="0"/>
          <w:marTop w:val="0"/>
          <w:marBottom w:val="0"/>
          <w:divBdr>
            <w:top w:val="none" w:sz="0" w:space="0" w:color="auto"/>
            <w:left w:val="none" w:sz="0" w:space="0" w:color="auto"/>
            <w:bottom w:val="none" w:sz="0" w:space="0" w:color="auto"/>
            <w:right w:val="none" w:sz="0" w:space="0" w:color="auto"/>
          </w:divBdr>
        </w:div>
        <w:div w:id="1536691847">
          <w:marLeft w:val="0"/>
          <w:marRight w:val="0"/>
          <w:marTop w:val="0"/>
          <w:marBottom w:val="0"/>
          <w:divBdr>
            <w:top w:val="none" w:sz="0" w:space="0" w:color="auto"/>
            <w:left w:val="none" w:sz="0" w:space="0" w:color="auto"/>
            <w:bottom w:val="none" w:sz="0" w:space="0" w:color="auto"/>
            <w:right w:val="none" w:sz="0" w:space="0" w:color="auto"/>
          </w:divBdr>
        </w:div>
        <w:div w:id="1692686213">
          <w:marLeft w:val="0"/>
          <w:marRight w:val="0"/>
          <w:marTop w:val="0"/>
          <w:marBottom w:val="0"/>
          <w:divBdr>
            <w:top w:val="none" w:sz="0" w:space="0" w:color="auto"/>
            <w:left w:val="none" w:sz="0" w:space="0" w:color="auto"/>
            <w:bottom w:val="none" w:sz="0" w:space="0" w:color="auto"/>
            <w:right w:val="none" w:sz="0" w:space="0" w:color="auto"/>
          </w:divBdr>
        </w:div>
        <w:div w:id="658382851">
          <w:marLeft w:val="0"/>
          <w:marRight w:val="0"/>
          <w:marTop w:val="0"/>
          <w:marBottom w:val="0"/>
          <w:divBdr>
            <w:top w:val="none" w:sz="0" w:space="0" w:color="auto"/>
            <w:left w:val="none" w:sz="0" w:space="0" w:color="auto"/>
            <w:bottom w:val="none" w:sz="0" w:space="0" w:color="auto"/>
            <w:right w:val="none" w:sz="0" w:space="0" w:color="auto"/>
          </w:divBdr>
        </w:div>
        <w:div w:id="668407456">
          <w:marLeft w:val="0"/>
          <w:marRight w:val="0"/>
          <w:marTop w:val="0"/>
          <w:marBottom w:val="0"/>
          <w:divBdr>
            <w:top w:val="none" w:sz="0" w:space="0" w:color="auto"/>
            <w:left w:val="none" w:sz="0" w:space="0" w:color="auto"/>
            <w:bottom w:val="none" w:sz="0" w:space="0" w:color="auto"/>
            <w:right w:val="none" w:sz="0" w:space="0" w:color="auto"/>
          </w:divBdr>
        </w:div>
        <w:div w:id="27263295">
          <w:marLeft w:val="0"/>
          <w:marRight w:val="0"/>
          <w:marTop w:val="0"/>
          <w:marBottom w:val="0"/>
          <w:divBdr>
            <w:top w:val="none" w:sz="0" w:space="0" w:color="auto"/>
            <w:left w:val="none" w:sz="0" w:space="0" w:color="auto"/>
            <w:bottom w:val="none" w:sz="0" w:space="0" w:color="auto"/>
            <w:right w:val="none" w:sz="0" w:space="0" w:color="auto"/>
          </w:divBdr>
        </w:div>
        <w:div w:id="1491403696">
          <w:marLeft w:val="0"/>
          <w:marRight w:val="0"/>
          <w:marTop w:val="0"/>
          <w:marBottom w:val="0"/>
          <w:divBdr>
            <w:top w:val="none" w:sz="0" w:space="0" w:color="auto"/>
            <w:left w:val="none" w:sz="0" w:space="0" w:color="auto"/>
            <w:bottom w:val="none" w:sz="0" w:space="0" w:color="auto"/>
            <w:right w:val="none" w:sz="0" w:space="0" w:color="auto"/>
          </w:divBdr>
        </w:div>
        <w:div w:id="2066834426">
          <w:marLeft w:val="0"/>
          <w:marRight w:val="0"/>
          <w:marTop w:val="0"/>
          <w:marBottom w:val="0"/>
          <w:divBdr>
            <w:top w:val="none" w:sz="0" w:space="0" w:color="auto"/>
            <w:left w:val="none" w:sz="0" w:space="0" w:color="auto"/>
            <w:bottom w:val="none" w:sz="0" w:space="0" w:color="auto"/>
            <w:right w:val="none" w:sz="0" w:space="0" w:color="auto"/>
          </w:divBdr>
        </w:div>
        <w:div w:id="580917164">
          <w:marLeft w:val="0"/>
          <w:marRight w:val="0"/>
          <w:marTop w:val="0"/>
          <w:marBottom w:val="0"/>
          <w:divBdr>
            <w:top w:val="none" w:sz="0" w:space="0" w:color="auto"/>
            <w:left w:val="none" w:sz="0" w:space="0" w:color="auto"/>
            <w:bottom w:val="none" w:sz="0" w:space="0" w:color="auto"/>
            <w:right w:val="none" w:sz="0" w:space="0" w:color="auto"/>
          </w:divBdr>
        </w:div>
        <w:div w:id="1050223072">
          <w:marLeft w:val="0"/>
          <w:marRight w:val="0"/>
          <w:marTop w:val="0"/>
          <w:marBottom w:val="0"/>
          <w:divBdr>
            <w:top w:val="none" w:sz="0" w:space="0" w:color="auto"/>
            <w:left w:val="none" w:sz="0" w:space="0" w:color="auto"/>
            <w:bottom w:val="none" w:sz="0" w:space="0" w:color="auto"/>
            <w:right w:val="none" w:sz="0" w:space="0" w:color="auto"/>
          </w:divBdr>
        </w:div>
        <w:div w:id="644549047">
          <w:marLeft w:val="0"/>
          <w:marRight w:val="0"/>
          <w:marTop w:val="0"/>
          <w:marBottom w:val="0"/>
          <w:divBdr>
            <w:top w:val="none" w:sz="0" w:space="0" w:color="auto"/>
            <w:left w:val="none" w:sz="0" w:space="0" w:color="auto"/>
            <w:bottom w:val="none" w:sz="0" w:space="0" w:color="auto"/>
            <w:right w:val="none" w:sz="0" w:space="0" w:color="auto"/>
          </w:divBdr>
        </w:div>
        <w:div w:id="1160923175">
          <w:marLeft w:val="0"/>
          <w:marRight w:val="0"/>
          <w:marTop w:val="0"/>
          <w:marBottom w:val="0"/>
          <w:divBdr>
            <w:top w:val="none" w:sz="0" w:space="0" w:color="auto"/>
            <w:left w:val="none" w:sz="0" w:space="0" w:color="auto"/>
            <w:bottom w:val="none" w:sz="0" w:space="0" w:color="auto"/>
            <w:right w:val="none" w:sz="0" w:space="0" w:color="auto"/>
          </w:divBdr>
        </w:div>
        <w:div w:id="254021637">
          <w:marLeft w:val="0"/>
          <w:marRight w:val="0"/>
          <w:marTop w:val="0"/>
          <w:marBottom w:val="0"/>
          <w:divBdr>
            <w:top w:val="none" w:sz="0" w:space="0" w:color="auto"/>
            <w:left w:val="none" w:sz="0" w:space="0" w:color="auto"/>
            <w:bottom w:val="none" w:sz="0" w:space="0" w:color="auto"/>
            <w:right w:val="none" w:sz="0" w:space="0" w:color="auto"/>
          </w:divBdr>
        </w:div>
        <w:div w:id="616567694">
          <w:marLeft w:val="0"/>
          <w:marRight w:val="0"/>
          <w:marTop w:val="0"/>
          <w:marBottom w:val="0"/>
          <w:divBdr>
            <w:top w:val="none" w:sz="0" w:space="0" w:color="auto"/>
            <w:left w:val="none" w:sz="0" w:space="0" w:color="auto"/>
            <w:bottom w:val="none" w:sz="0" w:space="0" w:color="auto"/>
            <w:right w:val="none" w:sz="0" w:space="0" w:color="auto"/>
          </w:divBdr>
        </w:div>
        <w:div w:id="1002389636">
          <w:marLeft w:val="0"/>
          <w:marRight w:val="0"/>
          <w:marTop w:val="0"/>
          <w:marBottom w:val="0"/>
          <w:divBdr>
            <w:top w:val="none" w:sz="0" w:space="0" w:color="auto"/>
            <w:left w:val="none" w:sz="0" w:space="0" w:color="auto"/>
            <w:bottom w:val="none" w:sz="0" w:space="0" w:color="auto"/>
            <w:right w:val="none" w:sz="0" w:space="0" w:color="auto"/>
          </w:divBdr>
        </w:div>
        <w:div w:id="885793948">
          <w:marLeft w:val="0"/>
          <w:marRight w:val="0"/>
          <w:marTop w:val="0"/>
          <w:marBottom w:val="0"/>
          <w:divBdr>
            <w:top w:val="none" w:sz="0" w:space="0" w:color="auto"/>
            <w:left w:val="none" w:sz="0" w:space="0" w:color="auto"/>
            <w:bottom w:val="none" w:sz="0" w:space="0" w:color="auto"/>
            <w:right w:val="none" w:sz="0" w:space="0" w:color="auto"/>
          </w:divBdr>
        </w:div>
        <w:div w:id="153841776">
          <w:marLeft w:val="0"/>
          <w:marRight w:val="0"/>
          <w:marTop w:val="0"/>
          <w:marBottom w:val="0"/>
          <w:divBdr>
            <w:top w:val="none" w:sz="0" w:space="0" w:color="auto"/>
            <w:left w:val="none" w:sz="0" w:space="0" w:color="auto"/>
            <w:bottom w:val="none" w:sz="0" w:space="0" w:color="auto"/>
            <w:right w:val="none" w:sz="0" w:space="0" w:color="auto"/>
          </w:divBdr>
        </w:div>
        <w:div w:id="459109607">
          <w:marLeft w:val="0"/>
          <w:marRight w:val="0"/>
          <w:marTop w:val="0"/>
          <w:marBottom w:val="0"/>
          <w:divBdr>
            <w:top w:val="none" w:sz="0" w:space="0" w:color="auto"/>
            <w:left w:val="none" w:sz="0" w:space="0" w:color="auto"/>
            <w:bottom w:val="none" w:sz="0" w:space="0" w:color="auto"/>
            <w:right w:val="none" w:sz="0" w:space="0" w:color="auto"/>
          </w:divBdr>
        </w:div>
        <w:div w:id="2043944365">
          <w:marLeft w:val="0"/>
          <w:marRight w:val="0"/>
          <w:marTop w:val="0"/>
          <w:marBottom w:val="0"/>
          <w:divBdr>
            <w:top w:val="none" w:sz="0" w:space="0" w:color="auto"/>
            <w:left w:val="none" w:sz="0" w:space="0" w:color="auto"/>
            <w:bottom w:val="none" w:sz="0" w:space="0" w:color="auto"/>
            <w:right w:val="none" w:sz="0" w:space="0" w:color="auto"/>
          </w:divBdr>
        </w:div>
        <w:div w:id="1992249739">
          <w:marLeft w:val="0"/>
          <w:marRight w:val="0"/>
          <w:marTop w:val="0"/>
          <w:marBottom w:val="0"/>
          <w:divBdr>
            <w:top w:val="none" w:sz="0" w:space="0" w:color="auto"/>
            <w:left w:val="none" w:sz="0" w:space="0" w:color="auto"/>
            <w:bottom w:val="none" w:sz="0" w:space="0" w:color="auto"/>
            <w:right w:val="none" w:sz="0" w:space="0" w:color="auto"/>
          </w:divBdr>
        </w:div>
        <w:div w:id="1927372704">
          <w:marLeft w:val="0"/>
          <w:marRight w:val="0"/>
          <w:marTop w:val="0"/>
          <w:marBottom w:val="0"/>
          <w:divBdr>
            <w:top w:val="none" w:sz="0" w:space="0" w:color="auto"/>
            <w:left w:val="none" w:sz="0" w:space="0" w:color="auto"/>
            <w:bottom w:val="none" w:sz="0" w:space="0" w:color="auto"/>
            <w:right w:val="none" w:sz="0" w:space="0" w:color="auto"/>
          </w:divBdr>
        </w:div>
        <w:div w:id="425149344">
          <w:marLeft w:val="0"/>
          <w:marRight w:val="0"/>
          <w:marTop w:val="0"/>
          <w:marBottom w:val="0"/>
          <w:divBdr>
            <w:top w:val="none" w:sz="0" w:space="0" w:color="auto"/>
            <w:left w:val="none" w:sz="0" w:space="0" w:color="auto"/>
            <w:bottom w:val="none" w:sz="0" w:space="0" w:color="auto"/>
            <w:right w:val="none" w:sz="0" w:space="0" w:color="auto"/>
          </w:divBdr>
        </w:div>
        <w:div w:id="1697609289">
          <w:marLeft w:val="0"/>
          <w:marRight w:val="0"/>
          <w:marTop w:val="0"/>
          <w:marBottom w:val="0"/>
          <w:divBdr>
            <w:top w:val="none" w:sz="0" w:space="0" w:color="auto"/>
            <w:left w:val="none" w:sz="0" w:space="0" w:color="auto"/>
            <w:bottom w:val="none" w:sz="0" w:space="0" w:color="auto"/>
            <w:right w:val="none" w:sz="0" w:space="0" w:color="auto"/>
          </w:divBdr>
        </w:div>
        <w:div w:id="2088073066">
          <w:marLeft w:val="0"/>
          <w:marRight w:val="0"/>
          <w:marTop w:val="0"/>
          <w:marBottom w:val="0"/>
          <w:divBdr>
            <w:top w:val="none" w:sz="0" w:space="0" w:color="auto"/>
            <w:left w:val="none" w:sz="0" w:space="0" w:color="auto"/>
            <w:bottom w:val="none" w:sz="0" w:space="0" w:color="auto"/>
            <w:right w:val="none" w:sz="0" w:space="0" w:color="auto"/>
          </w:divBdr>
        </w:div>
        <w:div w:id="1394694835">
          <w:marLeft w:val="0"/>
          <w:marRight w:val="0"/>
          <w:marTop w:val="0"/>
          <w:marBottom w:val="0"/>
          <w:divBdr>
            <w:top w:val="none" w:sz="0" w:space="0" w:color="auto"/>
            <w:left w:val="none" w:sz="0" w:space="0" w:color="auto"/>
            <w:bottom w:val="none" w:sz="0" w:space="0" w:color="auto"/>
            <w:right w:val="none" w:sz="0" w:space="0" w:color="auto"/>
          </w:divBdr>
        </w:div>
        <w:div w:id="637035291">
          <w:marLeft w:val="0"/>
          <w:marRight w:val="0"/>
          <w:marTop w:val="0"/>
          <w:marBottom w:val="0"/>
          <w:divBdr>
            <w:top w:val="none" w:sz="0" w:space="0" w:color="auto"/>
            <w:left w:val="none" w:sz="0" w:space="0" w:color="auto"/>
            <w:bottom w:val="none" w:sz="0" w:space="0" w:color="auto"/>
            <w:right w:val="none" w:sz="0" w:space="0" w:color="auto"/>
          </w:divBdr>
        </w:div>
        <w:div w:id="767458825">
          <w:marLeft w:val="0"/>
          <w:marRight w:val="0"/>
          <w:marTop w:val="0"/>
          <w:marBottom w:val="0"/>
          <w:divBdr>
            <w:top w:val="none" w:sz="0" w:space="0" w:color="auto"/>
            <w:left w:val="none" w:sz="0" w:space="0" w:color="auto"/>
            <w:bottom w:val="none" w:sz="0" w:space="0" w:color="auto"/>
            <w:right w:val="none" w:sz="0" w:space="0" w:color="auto"/>
          </w:divBdr>
        </w:div>
        <w:div w:id="1189373135">
          <w:marLeft w:val="0"/>
          <w:marRight w:val="0"/>
          <w:marTop w:val="0"/>
          <w:marBottom w:val="0"/>
          <w:divBdr>
            <w:top w:val="none" w:sz="0" w:space="0" w:color="auto"/>
            <w:left w:val="none" w:sz="0" w:space="0" w:color="auto"/>
            <w:bottom w:val="none" w:sz="0" w:space="0" w:color="auto"/>
            <w:right w:val="none" w:sz="0" w:space="0" w:color="auto"/>
          </w:divBdr>
        </w:div>
        <w:div w:id="2133162896">
          <w:marLeft w:val="0"/>
          <w:marRight w:val="0"/>
          <w:marTop w:val="0"/>
          <w:marBottom w:val="0"/>
          <w:divBdr>
            <w:top w:val="none" w:sz="0" w:space="0" w:color="auto"/>
            <w:left w:val="none" w:sz="0" w:space="0" w:color="auto"/>
            <w:bottom w:val="none" w:sz="0" w:space="0" w:color="auto"/>
            <w:right w:val="none" w:sz="0" w:space="0" w:color="auto"/>
          </w:divBdr>
        </w:div>
        <w:div w:id="1701663005">
          <w:marLeft w:val="0"/>
          <w:marRight w:val="0"/>
          <w:marTop w:val="0"/>
          <w:marBottom w:val="0"/>
          <w:divBdr>
            <w:top w:val="none" w:sz="0" w:space="0" w:color="auto"/>
            <w:left w:val="none" w:sz="0" w:space="0" w:color="auto"/>
            <w:bottom w:val="none" w:sz="0" w:space="0" w:color="auto"/>
            <w:right w:val="none" w:sz="0" w:space="0" w:color="auto"/>
          </w:divBdr>
        </w:div>
        <w:div w:id="1702826117">
          <w:marLeft w:val="0"/>
          <w:marRight w:val="0"/>
          <w:marTop w:val="0"/>
          <w:marBottom w:val="0"/>
          <w:divBdr>
            <w:top w:val="none" w:sz="0" w:space="0" w:color="auto"/>
            <w:left w:val="none" w:sz="0" w:space="0" w:color="auto"/>
            <w:bottom w:val="none" w:sz="0" w:space="0" w:color="auto"/>
            <w:right w:val="none" w:sz="0" w:space="0" w:color="auto"/>
          </w:divBdr>
        </w:div>
        <w:div w:id="1304575739">
          <w:marLeft w:val="0"/>
          <w:marRight w:val="0"/>
          <w:marTop w:val="0"/>
          <w:marBottom w:val="0"/>
          <w:divBdr>
            <w:top w:val="none" w:sz="0" w:space="0" w:color="auto"/>
            <w:left w:val="none" w:sz="0" w:space="0" w:color="auto"/>
            <w:bottom w:val="none" w:sz="0" w:space="0" w:color="auto"/>
            <w:right w:val="none" w:sz="0" w:space="0" w:color="auto"/>
          </w:divBdr>
        </w:div>
        <w:div w:id="1234462123">
          <w:marLeft w:val="0"/>
          <w:marRight w:val="0"/>
          <w:marTop w:val="0"/>
          <w:marBottom w:val="0"/>
          <w:divBdr>
            <w:top w:val="none" w:sz="0" w:space="0" w:color="auto"/>
            <w:left w:val="none" w:sz="0" w:space="0" w:color="auto"/>
            <w:bottom w:val="none" w:sz="0" w:space="0" w:color="auto"/>
            <w:right w:val="none" w:sz="0" w:space="0" w:color="auto"/>
          </w:divBdr>
        </w:div>
        <w:div w:id="1894808234">
          <w:marLeft w:val="0"/>
          <w:marRight w:val="0"/>
          <w:marTop w:val="0"/>
          <w:marBottom w:val="0"/>
          <w:divBdr>
            <w:top w:val="none" w:sz="0" w:space="0" w:color="auto"/>
            <w:left w:val="none" w:sz="0" w:space="0" w:color="auto"/>
            <w:bottom w:val="none" w:sz="0" w:space="0" w:color="auto"/>
            <w:right w:val="none" w:sz="0" w:space="0" w:color="auto"/>
          </w:divBdr>
        </w:div>
        <w:div w:id="1715081043">
          <w:marLeft w:val="0"/>
          <w:marRight w:val="0"/>
          <w:marTop w:val="0"/>
          <w:marBottom w:val="0"/>
          <w:divBdr>
            <w:top w:val="none" w:sz="0" w:space="0" w:color="auto"/>
            <w:left w:val="none" w:sz="0" w:space="0" w:color="auto"/>
            <w:bottom w:val="none" w:sz="0" w:space="0" w:color="auto"/>
            <w:right w:val="none" w:sz="0" w:space="0" w:color="auto"/>
          </w:divBdr>
        </w:div>
        <w:div w:id="1887444214">
          <w:marLeft w:val="0"/>
          <w:marRight w:val="0"/>
          <w:marTop w:val="0"/>
          <w:marBottom w:val="0"/>
          <w:divBdr>
            <w:top w:val="none" w:sz="0" w:space="0" w:color="auto"/>
            <w:left w:val="none" w:sz="0" w:space="0" w:color="auto"/>
            <w:bottom w:val="none" w:sz="0" w:space="0" w:color="auto"/>
            <w:right w:val="none" w:sz="0" w:space="0" w:color="auto"/>
          </w:divBdr>
        </w:div>
        <w:div w:id="730883858">
          <w:marLeft w:val="0"/>
          <w:marRight w:val="0"/>
          <w:marTop w:val="0"/>
          <w:marBottom w:val="0"/>
          <w:divBdr>
            <w:top w:val="none" w:sz="0" w:space="0" w:color="auto"/>
            <w:left w:val="none" w:sz="0" w:space="0" w:color="auto"/>
            <w:bottom w:val="none" w:sz="0" w:space="0" w:color="auto"/>
            <w:right w:val="none" w:sz="0" w:space="0" w:color="auto"/>
          </w:divBdr>
        </w:div>
        <w:div w:id="1371418256">
          <w:marLeft w:val="0"/>
          <w:marRight w:val="0"/>
          <w:marTop w:val="0"/>
          <w:marBottom w:val="0"/>
          <w:divBdr>
            <w:top w:val="none" w:sz="0" w:space="0" w:color="auto"/>
            <w:left w:val="none" w:sz="0" w:space="0" w:color="auto"/>
            <w:bottom w:val="none" w:sz="0" w:space="0" w:color="auto"/>
            <w:right w:val="none" w:sz="0" w:space="0" w:color="auto"/>
          </w:divBdr>
        </w:div>
        <w:div w:id="1464039002">
          <w:marLeft w:val="0"/>
          <w:marRight w:val="0"/>
          <w:marTop w:val="0"/>
          <w:marBottom w:val="0"/>
          <w:divBdr>
            <w:top w:val="none" w:sz="0" w:space="0" w:color="auto"/>
            <w:left w:val="none" w:sz="0" w:space="0" w:color="auto"/>
            <w:bottom w:val="none" w:sz="0" w:space="0" w:color="auto"/>
            <w:right w:val="none" w:sz="0" w:space="0" w:color="auto"/>
          </w:divBdr>
        </w:div>
        <w:div w:id="167839483">
          <w:marLeft w:val="0"/>
          <w:marRight w:val="0"/>
          <w:marTop w:val="0"/>
          <w:marBottom w:val="0"/>
          <w:divBdr>
            <w:top w:val="none" w:sz="0" w:space="0" w:color="auto"/>
            <w:left w:val="none" w:sz="0" w:space="0" w:color="auto"/>
            <w:bottom w:val="none" w:sz="0" w:space="0" w:color="auto"/>
            <w:right w:val="none" w:sz="0" w:space="0" w:color="auto"/>
          </w:divBdr>
        </w:div>
        <w:div w:id="1233353200">
          <w:marLeft w:val="0"/>
          <w:marRight w:val="0"/>
          <w:marTop w:val="0"/>
          <w:marBottom w:val="0"/>
          <w:divBdr>
            <w:top w:val="none" w:sz="0" w:space="0" w:color="auto"/>
            <w:left w:val="none" w:sz="0" w:space="0" w:color="auto"/>
            <w:bottom w:val="none" w:sz="0" w:space="0" w:color="auto"/>
            <w:right w:val="none" w:sz="0" w:space="0" w:color="auto"/>
          </w:divBdr>
        </w:div>
        <w:div w:id="570968335">
          <w:marLeft w:val="0"/>
          <w:marRight w:val="0"/>
          <w:marTop w:val="0"/>
          <w:marBottom w:val="0"/>
          <w:divBdr>
            <w:top w:val="none" w:sz="0" w:space="0" w:color="auto"/>
            <w:left w:val="none" w:sz="0" w:space="0" w:color="auto"/>
            <w:bottom w:val="none" w:sz="0" w:space="0" w:color="auto"/>
            <w:right w:val="none" w:sz="0" w:space="0" w:color="auto"/>
          </w:divBdr>
        </w:div>
        <w:div w:id="1375231429">
          <w:marLeft w:val="0"/>
          <w:marRight w:val="0"/>
          <w:marTop w:val="0"/>
          <w:marBottom w:val="0"/>
          <w:divBdr>
            <w:top w:val="none" w:sz="0" w:space="0" w:color="auto"/>
            <w:left w:val="none" w:sz="0" w:space="0" w:color="auto"/>
            <w:bottom w:val="none" w:sz="0" w:space="0" w:color="auto"/>
            <w:right w:val="none" w:sz="0" w:space="0" w:color="auto"/>
          </w:divBdr>
        </w:div>
        <w:div w:id="1851021042">
          <w:marLeft w:val="0"/>
          <w:marRight w:val="0"/>
          <w:marTop w:val="0"/>
          <w:marBottom w:val="0"/>
          <w:divBdr>
            <w:top w:val="none" w:sz="0" w:space="0" w:color="auto"/>
            <w:left w:val="none" w:sz="0" w:space="0" w:color="auto"/>
            <w:bottom w:val="none" w:sz="0" w:space="0" w:color="auto"/>
            <w:right w:val="none" w:sz="0" w:space="0" w:color="auto"/>
          </w:divBdr>
        </w:div>
        <w:div w:id="682784158">
          <w:marLeft w:val="0"/>
          <w:marRight w:val="0"/>
          <w:marTop w:val="0"/>
          <w:marBottom w:val="0"/>
          <w:divBdr>
            <w:top w:val="none" w:sz="0" w:space="0" w:color="auto"/>
            <w:left w:val="none" w:sz="0" w:space="0" w:color="auto"/>
            <w:bottom w:val="none" w:sz="0" w:space="0" w:color="auto"/>
            <w:right w:val="none" w:sz="0" w:space="0" w:color="auto"/>
          </w:divBdr>
        </w:div>
        <w:div w:id="1710765150">
          <w:marLeft w:val="0"/>
          <w:marRight w:val="0"/>
          <w:marTop w:val="0"/>
          <w:marBottom w:val="0"/>
          <w:divBdr>
            <w:top w:val="none" w:sz="0" w:space="0" w:color="auto"/>
            <w:left w:val="none" w:sz="0" w:space="0" w:color="auto"/>
            <w:bottom w:val="none" w:sz="0" w:space="0" w:color="auto"/>
            <w:right w:val="none" w:sz="0" w:space="0" w:color="auto"/>
          </w:divBdr>
        </w:div>
        <w:div w:id="401947351">
          <w:marLeft w:val="0"/>
          <w:marRight w:val="0"/>
          <w:marTop w:val="0"/>
          <w:marBottom w:val="0"/>
          <w:divBdr>
            <w:top w:val="none" w:sz="0" w:space="0" w:color="auto"/>
            <w:left w:val="none" w:sz="0" w:space="0" w:color="auto"/>
            <w:bottom w:val="none" w:sz="0" w:space="0" w:color="auto"/>
            <w:right w:val="none" w:sz="0" w:space="0" w:color="auto"/>
          </w:divBdr>
        </w:div>
        <w:div w:id="1899777391">
          <w:marLeft w:val="0"/>
          <w:marRight w:val="0"/>
          <w:marTop w:val="0"/>
          <w:marBottom w:val="0"/>
          <w:divBdr>
            <w:top w:val="none" w:sz="0" w:space="0" w:color="auto"/>
            <w:left w:val="none" w:sz="0" w:space="0" w:color="auto"/>
            <w:bottom w:val="none" w:sz="0" w:space="0" w:color="auto"/>
            <w:right w:val="none" w:sz="0" w:space="0" w:color="auto"/>
          </w:divBdr>
        </w:div>
        <w:div w:id="705908746">
          <w:marLeft w:val="0"/>
          <w:marRight w:val="0"/>
          <w:marTop w:val="0"/>
          <w:marBottom w:val="0"/>
          <w:divBdr>
            <w:top w:val="none" w:sz="0" w:space="0" w:color="auto"/>
            <w:left w:val="none" w:sz="0" w:space="0" w:color="auto"/>
            <w:bottom w:val="none" w:sz="0" w:space="0" w:color="auto"/>
            <w:right w:val="none" w:sz="0" w:space="0" w:color="auto"/>
          </w:divBdr>
        </w:div>
        <w:div w:id="618606403">
          <w:marLeft w:val="0"/>
          <w:marRight w:val="0"/>
          <w:marTop w:val="0"/>
          <w:marBottom w:val="0"/>
          <w:divBdr>
            <w:top w:val="none" w:sz="0" w:space="0" w:color="auto"/>
            <w:left w:val="none" w:sz="0" w:space="0" w:color="auto"/>
            <w:bottom w:val="none" w:sz="0" w:space="0" w:color="auto"/>
            <w:right w:val="none" w:sz="0" w:space="0" w:color="auto"/>
          </w:divBdr>
        </w:div>
        <w:div w:id="907501505">
          <w:marLeft w:val="0"/>
          <w:marRight w:val="0"/>
          <w:marTop w:val="0"/>
          <w:marBottom w:val="0"/>
          <w:divBdr>
            <w:top w:val="none" w:sz="0" w:space="0" w:color="auto"/>
            <w:left w:val="none" w:sz="0" w:space="0" w:color="auto"/>
            <w:bottom w:val="none" w:sz="0" w:space="0" w:color="auto"/>
            <w:right w:val="none" w:sz="0" w:space="0" w:color="auto"/>
          </w:divBdr>
        </w:div>
        <w:div w:id="568809172">
          <w:marLeft w:val="0"/>
          <w:marRight w:val="0"/>
          <w:marTop w:val="0"/>
          <w:marBottom w:val="0"/>
          <w:divBdr>
            <w:top w:val="none" w:sz="0" w:space="0" w:color="auto"/>
            <w:left w:val="none" w:sz="0" w:space="0" w:color="auto"/>
            <w:bottom w:val="none" w:sz="0" w:space="0" w:color="auto"/>
            <w:right w:val="none" w:sz="0" w:space="0" w:color="auto"/>
          </w:divBdr>
        </w:div>
        <w:div w:id="350574998">
          <w:marLeft w:val="0"/>
          <w:marRight w:val="0"/>
          <w:marTop w:val="0"/>
          <w:marBottom w:val="0"/>
          <w:divBdr>
            <w:top w:val="none" w:sz="0" w:space="0" w:color="auto"/>
            <w:left w:val="none" w:sz="0" w:space="0" w:color="auto"/>
            <w:bottom w:val="none" w:sz="0" w:space="0" w:color="auto"/>
            <w:right w:val="none" w:sz="0" w:space="0" w:color="auto"/>
          </w:divBdr>
        </w:div>
        <w:div w:id="51734763">
          <w:marLeft w:val="0"/>
          <w:marRight w:val="0"/>
          <w:marTop w:val="0"/>
          <w:marBottom w:val="0"/>
          <w:divBdr>
            <w:top w:val="none" w:sz="0" w:space="0" w:color="auto"/>
            <w:left w:val="none" w:sz="0" w:space="0" w:color="auto"/>
            <w:bottom w:val="none" w:sz="0" w:space="0" w:color="auto"/>
            <w:right w:val="none" w:sz="0" w:space="0" w:color="auto"/>
          </w:divBdr>
        </w:div>
        <w:div w:id="529925663">
          <w:marLeft w:val="0"/>
          <w:marRight w:val="0"/>
          <w:marTop w:val="0"/>
          <w:marBottom w:val="0"/>
          <w:divBdr>
            <w:top w:val="none" w:sz="0" w:space="0" w:color="auto"/>
            <w:left w:val="none" w:sz="0" w:space="0" w:color="auto"/>
            <w:bottom w:val="none" w:sz="0" w:space="0" w:color="auto"/>
            <w:right w:val="none" w:sz="0" w:space="0" w:color="auto"/>
          </w:divBdr>
        </w:div>
        <w:div w:id="1616672610">
          <w:marLeft w:val="0"/>
          <w:marRight w:val="0"/>
          <w:marTop w:val="0"/>
          <w:marBottom w:val="0"/>
          <w:divBdr>
            <w:top w:val="none" w:sz="0" w:space="0" w:color="auto"/>
            <w:left w:val="none" w:sz="0" w:space="0" w:color="auto"/>
            <w:bottom w:val="none" w:sz="0" w:space="0" w:color="auto"/>
            <w:right w:val="none" w:sz="0" w:space="0" w:color="auto"/>
          </w:divBdr>
        </w:div>
        <w:div w:id="225259035">
          <w:marLeft w:val="0"/>
          <w:marRight w:val="0"/>
          <w:marTop w:val="0"/>
          <w:marBottom w:val="0"/>
          <w:divBdr>
            <w:top w:val="none" w:sz="0" w:space="0" w:color="auto"/>
            <w:left w:val="none" w:sz="0" w:space="0" w:color="auto"/>
            <w:bottom w:val="none" w:sz="0" w:space="0" w:color="auto"/>
            <w:right w:val="none" w:sz="0" w:space="0" w:color="auto"/>
          </w:divBdr>
        </w:div>
        <w:div w:id="1594321424">
          <w:marLeft w:val="0"/>
          <w:marRight w:val="0"/>
          <w:marTop w:val="0"/>
          <w:marBottom w:val="0"/>
          <w:divBdr>
            <w:top w:val="none" w:sz="0" w:space="0" w:color="auto"/>
            <w:left w:val="none" w:sz="0" w:space="0" w:color="auto"/>
            <w:bottom w:val="none" w:sz="0" w:space="0" w:color="auto"/>
            <w:right w:val="none" w:sz="0" w:space="0" w:color="auto"/>
          </w:divBdr>
        </w:div>
        <w:div w:id="19019153">
          <w:marLeft w:val="0"/>
          <w:marRight w:val="0"/>
          <w:marTop w:val="0"/>
          <w:marBottom w:val="0"/>
          <w:divBdr>
            <w:top w:val="none" w:sz="0" w:space="0" w:color="auto"/>
            <w:left w:val="none" w:sz="0" w:space="0" w:color="auto"/>
            <w:bottom w:val="none" w:sz="0" w:space="0" w:color="auto"/>
            <w:right w:val="none" w:sz="0" w:space="0" w:color="auto"/>
          </w:divBdr>
        </w:div>
        <w:div w:id="15620018">
          <w:marLeft w:val="0"/>
          <w:marRight w:val="0"/>
          <w:marTop w:val="0"/>
          <w:marBottom w:val="0"/>
          <w:divBdr>
            <w:top w:val="none" w:sz="0" w:space="0" w:color="auto"/>
            <w:left w:val="none" w:sz="0" w:space="0" w:color="auto"/>
            <w:bottom w:val="none" w:sz="0" w:space="0" w:color="auto"/>
            <w:right w:val="none" w:sz="0" w:space="0" w:color="auto"/>
          </w:divBdr>
        </w:div>
        <w:div w:id="1989674667">
          <w:marLeft w:val="0"/>
          <w:marRight w:val="0"/>
          <w:marTop w:val="0"/>
          <w:marBottom w:val="0"/>
          <w:divBdr>
            <w:top w:val="none" w:sz="0" w:space="0" w:color="auto"/>
            <w:left w:val="none" w:sz="0" w:space="0" w:color="auto"/>
            <w:bottom w:val="none" w:sz="0" w:space="0" w:color="auto"/>
            <w:right w:val="none" w:sz="0" w:space="0" w:color="auto"/>
          </w:divBdr>
        </w:div>
        <w:div w:id="1539320930">
          <w:marLeft w:val="0"/>
          <w:marRight w:val="0"/>
          <w:marTop w:val="0"/>
          <w:marBottom w:val="0"/>
          <w:divBdr>
            <w:top w:val="none" w:sz="0" w:space="0" w:color="auto"/>
            <w:left w:val="none" w:sz="0" w:space="0" w:color="auto"/>
            <w:bottom w:val="none" w:sz="0" w:space="0" w:color="auto"/>
            <w:right w:val="none" w:sz="0" w:space="0" w:color="auto"/>
          </w:divBdr>
        </w:div>
        <w:div w:id="1286427662">
          <w:marLeft w:val="0"/>
          <w:marRight w:val="0"/>
          <w:marTop w:val="0"/>
          <w:marBottom w:val="0"/>
          <w:divBdr>
            <w:top w:val="none" w:sz="0" w:space="0" w:color="auto"/>
            <w:left w:val="none" w:sz="0" w:space="0" w:color="auto"/>
            <w:bottom w:val="none" w:sz="0" w:space="0" w:color="auto"/>
            <w:right w:val="none" w:sz="0" w:space="0" w:color="auto"/>
          </w:divBdr>
        </w:div>
        <w:div w:id="1238782775">
          <w:marLeft w:val="0"/>
          <w:marRight w:val="0"/>
          <w:marTop w:val="0"/>
          <w:marBottom w:val="0"/>
          <w:divBdr>
            <w:top w:val="none" w:sz="0" w:space="0" w:color="auto"/>
            <w:left w:val="none" w:sz="0" w:space="0" w:color="auto"/>
            <w:bottom w:val="none" w:sz="0" w:space="0" w:color="auto"/>
            <w:right w:val="none" w:sz="0" w:space="0" w:color="auto"/>
          </w:divBdr>
        </w:div>
        <w:div w:id="2067139439">
          <w:marLeft w:val="0"/>
          <w:marRight w:val="0"/>
          <w:marTop w:val="0"/>
          <w:marBottom w:val="0"/>
          <w:divBdr>
            <w:top w:val="none" w:sz="0" w:space="0" w:color="auto"/>
            <w:left w:val="none" w:sz="0" w:space="0" w:color="auto"/>
            <w:bottom w:val="none" w:sz="0" w:space="0" w:color="auto"/>
            <w:right w:val="none" w:sz="0" w:space="0" w:color="auto"/>
          </w:divBdr>
        </w:div>
        <w:div w:id="763259786">
          <w:marLeft w:val="0"/>
          <w:marRight w:val="0"/>
          <w:marTop w:val="0"/>
          <w:marBottom w:val="0"/>
          <w:divBdr>
            <w:top w:val="none" w:sz="0" w:space="0" w:color="auto"/>
            <w:left w:val="none" w:sz="0" w:space="0" w:color="auto"/>
            <w:bottom w:val="none" w:sz="0" w:space="0" w:color="auto"/>
            <w:right w:val="none" w:sz="0" w:space="0" w:color="auto"/>
          </w:divBdr>
        </w:div>
        <w:div w:id="788740359">
          <w:marLeft w:val="0"/>
          <w:marRight w:val="0"/>
          <w:marTop w:val="0"/>
          <w:marBottom w:val="0"/>
          <w:divBdr>
            <w:top w:val="none" w:sz="0" w:space="0" w:color="auto"/>
            <w:left w:val="none" w:sz="0" w:space="0" w:color="auto"/>
            <w:bottom w:val="none" w:sz="0" w:space="0" w:color="auto"/>
            <w:right w:val="none" w:sz="0" w:space="0" w:color="auto"/>
          </w:divBdr>
        </w:div>
        <w:div w:id="1391657614">
          <w:marLeft w:val="0"/>
          <w:marRight w:val="0"/>
          <w:marTop w:val="0"/>
          <w:marBottom w:val="0"/>
          <w:divBdr>
            <w:top w:val="none" w:sz="0" w:space="0" w:color="auto"/>
            <w:left w:val="none" w:sz="0" w:space="0" w:color="auto"/>
            <w:bottom w:val="none" w:sz="0" w:space="0" w:color="auto"/>
            <w:right w:val="none" w:sz="0" w:space="0" w:color="auto"/>
          </w:divBdr>
        </w:div>
        <w:div w:id="2090887208">
          <w:marLeft w:val="0"/>
          <w:marRight w:val="0"/>
          <w:marTop w:val="0"/>
          <w:marBottom w:val="0"/>
          <w:divBdr>
            <w:top w:val="none" w:sz="0" w:space="0" w:color="auto"/>
            <w:left w:val="none" w:sz="0" w:space="0" w:color="auto"/>
            <w:bottom w:val="none" w:sz="0" w:space="0" w:color="auto"/>
            <w:right w:val="none" w:sz="0" w:space="0" w:color="auto"/>
          </w:divBdr>
        </w:div>
        <w:div w:id="1685984351">
          <w:marLeft w:val="0"/>
          <w:marRight w:val="0"/>
          <w:marTop w:val="0"/>
          <w:marBottom w:val="0"/>
          <w:divBdr>
            <w:top w:val="none" w:sz="0" w:space="0" w:color="auto"/>
            <w:left w:val="none" w:sz="0" w:space="0" w:color="auto"/>
            <w:bottom w:val="none" w:sz="0" w:space="0" w:color="auto"/>
            <w:right w:val="none" w:sz="0" w:space="0" w:color="auto"/>
          </w:divBdr>
        </w:div>
        <w:div w:id="2099785834">
          <w:marLeft w:val="0"/>
          <w:marRight w:val="0"/>
          <w:marTop w:val="0"/>
          <w:marBottom w:val="0"/>
          <w:divBdr>
            <w:top w:val="none" w:sz="0" w:space="0" w:color="auto"/>
            <w:left w:val="none" w:sz="0" w:space="0" w:color="auto"/>
            <w:bottom w:val="none" w:sz="0" w:space="0" w:color="auto"/>
            <w:right w:val="none" w:sz="0" w:space="0" w:color="auto"/>
          </w:divBdr>
        </w:div>
        <w:div w:id="1804810751">
          <w:marLeft w:val="0"/>
          <w:marRight w:val="0"/>
          <w:marTop w:val="0"/>
          <w:marBottom w:val="0"/>
          <w:divBdr>
            <w:top w:val="none" w:sz="0" w:space="0" w:color="auto"/>
            <w:left w:val="none" w:sz="0" w:space="0" w:color="auto"/>
            <w:bottom w:val="none" w:sz="0" w:space="0" w:color="auto"/>
            <w:right w:val="none" w:sz="0" w:space="0" w:color="auto"/>
          </w:divBdr>
        </w:div>
        <w:div w:id="31466300">
          <w:marLeft w:val="0"/>
          <w:marRight w:val="0"/>
          <w:marTop w:val="0"/>
          <w:marBottom w:val="0"/>
          <w:divBdr>
            <w:top w:val="none" w:sz="0" w:space="0" w:color="auto"/>
            <w:left w:val="none" w:sz="0" w:space="0" w:color="auto"/>
            <w:bottom w:val="none" w:sz="0" w:space="0" w:color="auto"/>
            <w:right w:val="none" w:sz="0" w:space="0" w:color="auto"/>
          </w:divBdr>
        </w:div>
        <w:div w:id="939263517">
          <w:marLeft w:val="0"/>
          <w:marRight w:val="0"/>
          <w:marTop w:val="0"/>
          <w:marBottom w:val="0"/>
          <w:divBdr>
            <w:top w:val="none" w:sz="0" w:space="0" w:color="auto"/>
            <w:left w:val="none" w:sz="0" w:space="0" w:color="auto"/>
            <w:bottom w:val="none" w:sz="0" w:space="0" w:color="auto"/>
            <w:right w:val="none" w:sz="0" w:space="0" w:color="auto"/>
          </w:divBdr>
        </w:div>
        <w:div w:id="2102987846">
          <w:marLeft w:val="0"/>
          <w:marRight w:val="0"/>
          <w:marTop w:val="0"/>
          <w:marBottom w:val="0"/>
          <w:divBdr>
            <w:top w:val="none" w:sz="0" w:space="0" w:color="auto"/>
            <w:left w:val="none" w:sz="0" w:space="0" w:color="auto"/>
            <w:bottom w:val="none" w:sz="0" w:space="0" w:color="auto"/>
            <w:right w:val="none" w:sz="0" w:space="0" w:color="auto"/>
          </w:divBdr>
        </w:div>
        <w:div w:id="1665741195">
          <w:marLeft w:val="0"/>
          <w:marRight w:val="0"/>
          <w:marTop w:val="0"/>
          <w:marBottom w:val="0"/>
          <w:divBdr>
            <w:top w:val="none" w:sz="0" w:space="0" w:color="auto"/>
            <w:left w:val="none" w:sz="0" w:space="0" w:color="auto"/>
            <w:bottom w:val="none" w:sz="0" w:space="0" w:color="auto"/>
            <w:right w:val="none" w:sz="0" w:space="0" w:color="auto"/>
          </w:divBdr>
        </w:div>
        <w:div w:id="1067875149">
          <w:marLeft w:val="0"/>
          <w:marRight w:val="0"/>
          <w:marTop w:val="0"/>
          <w:marBottom w:val="0"/>
          <w:divBdr>
            <w:top w:val="none" w:sz="0" w:space="0" w:color="auto"/>
            <w:left w:val="none" w:sz="0" w:space="0" w:color="auto"/>
            <w:bottom w:val="none" w:sz="0" w:space="0" w:color="auto"/>
            <w:right w:val="none" w:sz="0" w:space="0" w:color="auto"/>
          </w:divBdr>
        </w:div>
        <w:div w:id="1647933513">
          <w:marLeft w:val="0"/>
          <w:marRight w:val="0"/>
          <w:marTop w:val="0"/>
          <w:marBottom w:val="0"/>
          <w:divBdr>
            <w:top w:val="none" w:sz="0" w:space="0" w:color="auto"/>
            <w:left w:val="none" w:sz="0" w:space="0" w:color="auto"/>
            <w:bottom w:val="none" w:sz="0" w:space="0" w:color="auto"/>
            <w:right w:val="none" w:sz="0" w:space="0" w:color="auto"/>
          </w:divBdr>
        </w:div>
        <w:div w:id="807166088">
          <w:marLeft w:val="0"/>
          <w:marRight w:val="0"/>
          <w:marTop w:val="0"/>
          <w:marBottom w:val="0"/>
          <w:divBdr>
            <w:top w:val="none" w:sz="0" w:space="0" w:color="auto"/>
            <w:left w:val="none" w:sz="0" w:space="0" w:color="auto"/>
            <w:bottom w:val="none" w:sz="0" w:space="0" w:color="auto"/>
            <w:right w:val="none" w:sz="0" w:space="0" w:color="auto"/>
          </w:divBdr>
        </w:div>
        <w:div w:id="1521772988">
          <w:marLeft w:val="0"/>
          <w:marRight w:val="0"/>
          <w:marTop w:val="0"/>
          <w:marBottom w:val="0"/>
          <w:divBdr>
            <w:top w:val="none" w:sz="0" w:space="0" w:color="auto"/>
            <w:left w:val="none" w:sz="0" w:space="0" w:color="auto"/>
            <w:bottom w:val="none" w:sz="0" w:space="0" w:color="auto"/>
            <w:right w:val="none" w:sz="0" w:space="0" w:color="auto"/>
          </w:divBdr>
        </w:div>
        <w:div w:id="1896159528">
          <w:marLeft w:val="0"/>
          <w:marRight w:val="0"/>
          <w:marTop w:val="0"/>
          <w:marBottom w:val="0"/>
          <w:divBdr>
            <w:top w:val="none" w:sz="0" w:space="0" w:color="auto"/>
            <w:left w:val="none" w:sz="0" w:space="0" w:color="auto"/>
            <w:bottom w:val="none" w:sz="0" w:space="0" w:color="auto"/>
            <w:right w:val="none" w:sz="0" w:space="0" w:color="auto"/>
          </w:divBdr>
        </w:div>
        <w:div w:id="768549147">
          <w:marLeft w:val="0"/>
          <w:marRight w:val="0"/>
          <w:marTop w:val="0"/>
          <w:marBottom w:val="0"/>
          <w:divBdr>
            <w:top w:val="none" w:sz="0" w:space="0" w:color="auto"/>
            <w:left w:val="none" w:sz="0" w:space="0" w:color="auto"/>
            <w:bottom w:val="none" w:sz="0" w:space="0" w:color="auto"/>
            <w:right w:val="none" w:sz="0" w:space="0" w:color="auto"/>
          </w:divBdr>
        </w:div>
        <w:div w:id="644555648">
          <w:marLeft w:val="0"/>
          <w:marRight w:val="0"/>
          <w:marTop w:val="0"/>
          <w:marBottom w:val="0"/>
          <w:divBdr>
            <w:top w:val="none" w:sz="0" w:space="0" w:color="auto"/>
            <w:left w:val="none" w:sz="0" w:space="0" w:color="auto"/>
            <w:bottom w:val="none" w:sz="0" w:space="0" w:color="auto"/>
            <w:right w:val="none" w:sz="0" w:space="0" w:color="auto"/>
          </w:divBdr>
        </w:div>
        <w:div w:id="77026624">
          <w:marLeft w:val="0"/>
          <w:marRight w:val="0"/>
          <w:marTop w:val="0"/>
          <w:marBottom w:val="0"/>
          <w:divBdr>
            <w:top w:val="none" w:sz="0" w:space="0" w:color="auto"/>
            <w:left w:val="none" w:sz="0" w:space="0" w:color="auto"/>
            <w:bottom w:val="none" w:sz="0" w:space="0" w:color="auto"/>
            <w:right w:val="none" w:sz="0" w:space="0" w:color="auto"/>
          </w:divBdr>
        </w:div>
        <w:div w:id="487013255">
          <w:marLeft w:val="0"/>
          <w:marRight w:val="0"/>
          <w:marTop w:val="0"/>
          <w:marBottom w:val="0"/>
          <w:divBdr>
            <w:top w:val="none" w:sz="0" w:space="0" w:color="auto"/>
            <w:left w:val="none" w:sz="0" w:space="0" w:color="auto"/>
            <w:bottom w:val="none" w:sz="0" w:space="0" w:color="auto"/>
            <w:right w:val="none" w:sz="0" w:space="0" w:color="auto"/>
          </w:divBdr>
        </w:div>
        <w:div w:id="1250962300">
          <w:marLeft w:val="0"/>
          <w:marRight w:val="0"/>
          <w:marTop w:val="0"/>
          <w:marBottom w:val="0"/>
          <w:divBdr>
            <w:top w:val="none" w:sz="0" w:space="0" w:color="auto"/>
            <w:left w:val="none" w:sz="0" w:space="0" w:color="auto"/>
            <w:bottom w:val="none" w:sz="0" w:space="0" w:color="auto"/>
            <w:right w:val="none" w:sz="0" w:space="0" w:color="auto"/>
          </w:divBdr>
        </w:div>
        <w:div w:id="1033726345">
          <w:marLeft w:val="0"/>
          <w:marRight w:val="0"/>
          <w:marTop w:val="0"/>
          <w:marBottom w:val="0"/>
          <w:divBdr>
            <w:top w:val="none" w:sz="0" w:space="0" w:color="auto"/>
            <w:left w:val="none" w:sz="0" w:space="0" w:color="auto"/>
            <w:bottom w:val="none" w:sz="0" w:space="0" w:color="auto"/>
            <w:right w:val="none" w:sz="0" w:space="0" w:color="auto"/>
          </w:divBdr>
        </w:div>
        <w:div w:id="1235779037">
          <w:marLeft w:val="0"/>
          <w:marRight w:val="0"/>
          <w:marTop w:val="0"/>
          <w:marBottom w:val="0"/>
          <w:divBdr>
            <w:top w:val="none" w:sz="0" w:space="0" w:color="auto"/>
            <w:left w:val="none" w:sz="0" w:space="0" w:color="auto"/>
            <w:bottom w:val="none" w:sz="0" w:space="0" w:color="auto"/>
            <w:right w:val="none" w:sz="0" w:space="0" w:color="auto"/>
          </w:divBdr>
        </w:div>
        <w:div w:id="704984649">
          <w:marLeft w:val="0"/>
          <w:marRight w:val="0"/>
          <w:marTop w:val="0"/>
          <w:marBottom w:val="0"/>
          <w:divBdr>
            <w:top w:val="none" w:sz="0" w:space="0" w:color="auto"/>
            <w:left w:val="none" w:sz="0" w:space="0" w:color="auto"/>
            <w:bottom w:val="none" w:sz="0" w:space="0" w:color="auto"/>
            <w:right w:val="none" w:sz="0" w:space="0" w:color="auto"/>
          </w:divBdr>
        </w:div>
        <w:div w:id="817646107">
          <w:marLeft w:val="0"/>
          <w:marRight w:val="0"/>
          <w:marTop w:val="0"/>
          <w:marBottom w:val="0"/>
          <w:divBdr>
            <w:top w:val="none" w:sz="0" w:space="0" w:color="auto"/>
            <w:left w:val="none" w:sz="0" w:space="0" w:color="auto"/>
            <w:bottom w:val="none" w:sz="0" w:space="0" w:color="auto"/>
            <w:right w:val="none" w:sz="0" w:space="0" w:color="auto"/>
          </w:divBdr>
        </w:div>
        <w:div w:id="257032641">
          <w:marLeft w:val="0"/>
          <w:marRight w:val="0"/>
          <w:marTop w:val="0"/>
          <w:marBottom w:val="0"/>
          <w:divBdr>
            <w:top w:val="none" w:sz="0" w:space="0" w:color="auto"/>
            <w:left w:val="none" w:sz="0" w:space="0" w:color="auto"/>
            <w:bottom w:val="none" w:sz="0" w:space="0" w:color="auto"/>
            <w:right w:val="none" w:sz="0" w:space="0" w:color="auto"/>
          </w:divBdr>
        </w:div>
        <w:div w:id="1394621362">
          <w:marLeft w:val="0"/>
          <w:marRight w:val="0"/>
          <w:marTop w:val="0"/>
          <w:marBottom w:val="0"/>
          <w:divBdr>
            <w:top w:val="none" w:sz="0" w:space="0" w:color="auto"/>
            <w:left w:val="none" w:sz="0" w:space="0" w:color="auto"/>
            <w:bottom w:val="none" w:sz="0" w:space="0" w:color="auto"/>
            <w:right w:val="none" w:sz="0" w:space="0" w:color="auto"/>
          </w:divBdr>
        </w:div>
        <w:div w:id="730691636">
          <w:marLeft w:val="0"/>
          <w:marRight w:val="0"/>
          <w:marTop w:val="0"/>
          <w:marBottom w:val="0"/>
          <w:divBdr>
            <w:top w:val="none" w:sz="0" w:space="0" w:color="auto"/>
            <w:left w:val="none" w:sz="0" w:space="0" w:color="auto"/>
            <w:bottom w:val="none" w:sz="0" w:space="0" w:color="auto"/>
            <w:right w:val="none" w:sz="0" w:space="0" w:color="auto"/>
          </w:divBdr>
        </w:div>
        <w:div w:id="2084522866">
          <w:marLeft w:val="0"/>
          <w:marRight w:val="0"/>
          <w:marTop w:val="0"/>
          <w:marBottom w:val="0"/>
          <w:divBdr>
            <w:top w:val="none" w:sz="0" w:space="0" w:color="auto"/>
            <w:left w:val="none" w:sz="0" w:space="0" w:color="auto"/>
            <w:bottom w:val="none" w:sz="0" w:space="0" w:color="auto"/>
            <w:right w:val="none" w:sz="0" w:space="0" w:color="auto"/>
          </w:divBdr>
        </w:div>
        <w:div w:id="1791388053">
          <w:marLeft w:val="0"/>
          <w:marRight w:val="0"/>
          <w:marTop w:val="0"/>
          <w:marBottom w:val="0"/>
          <w:divBdr>
            <w:top w:val="none" w:sz="0" w:space="0" w:color="auto"/>
            <w:left w:val="none" w:sz="0" w:space="0" w:color="auto"/>
            <w:bottom w:val="none" w:sz="0" w:space="0" w:color="auto"/>
            <w:right w:val="none" w:sz="0" w:space="0" w:color="auto"/>
          </w:divBdr>
        </w:div>
        <w:div w:id="703093632">
          <w:marLeft w:val="0"/>
          <w:marRight w:val="0"/>
          <w:marTop w:val="0"/>
          <w:marBottom w:val="0"/>
          <w:divBdr>
            <w:top w:val="none" w:sz="0" w:space="0" w:color="auto"/>
            <w:left w:val="none" w:sz="0" w:space="0" w:color="auto"/>
            <w:bottom w:val="none" w:sz="0" w:space="0" w:color="auto"/>
            <w:right w:val="none" w:sz="0" w:space="0" w:color="auto"/>
          </w:divBdr>
        </w:div>
        <w:div w:id="1861775095">
          <w:marLeft w:val="0"/>
          <w:marRight w:val="0"/>
          <w:marTop w:val="0"/>
          <w:marBottom w:val="0"/>
          <w:divBdr>
            <w:top w:val="none" w:sz="0" w:space="0" w:color="auto"/>
            <w:left w:val="none" w:sz="0" w:space="0" w:color="auto"/>
            <w:bottom w:val="none" w:sz="0" w:space="0" w:color="auto"/>
            <w:right w:val="none" w:sz="0" w:space="0" w:color="auto"/>
          </w:divBdr>
        </w:div>
        <w:div w:id="698897214">
          <w:marLeft w:val="0"/>
          <w:marRight w:val="0"/>
          <w:marTop w:val="0"/>
          <w:marBottom w:val="0"/>
          <w:divBdr>
            <w:top w:val="none" w:sz="0" w:space="0" w:color="auto"/>
            <w:left w:val="none" w:sz="0" w:space="0" w:color="auto"/>
            <w:bottom w:val="none" w:sz="0" w:space="0" w:color="auto"/>
            <w:right w:val="none" w:sz="0" w:space="0" w:color="auto"/>
          </w:divBdr>
        </w:div>
        <w:div w:id="3292304">
          <w:marLeft w:val="0"/>
          <w:marRight w:val="0"/>
          <w:marTop w:val="0"/>
          <w:marBottom w:val="0"/>
          <w:divBdr>
            <w:top w:val="none" w:sz="0" w:space="0" w:color="auto"/>
            <w:left w:val="none" w:sz="0" w:space="0" w:color="auto"/>
            <w:bottom w:val="none" w:sz="0" w:space="0" w:color="auto"/>
            <w:right w:val="none" w:sz="0" w:space="0" w:color="auto"/>
          </w:divBdr>
        </w:div>
        <w:div w:id="132448641">
          <w:marLeft w:val="0"/>
          <w:marRight w:val="0"/>
          <w:marTop w:val="0"/>
          <w:marBottom w:val="0"/>
          <w:divBdr>
            <w:top w:val="none" w:sz="0" w:space="0" w:color="auto"/>
            <w:left w:val="none" w:sz="0" w:space="0" w:color="auto"/>
            <w:bottom w:val="none" w:sz="0" w:space="0" w:color="auto"/>
            <w:right w:val="none" w:sz="0" w:space="0" w:color="auto"/>
          </w:divBdr>
        </w:div>
        <w:div w:id="1026172811">
          <w:marLeft w:val="0"/>
          <w:marRight w:val="0"/>
          <w:marTop w:val="0"/>
          <w:marBottom w:val="0"/>
          <w:divBdr>
            <w:top w:val="none" w:sz="0" w:space="0" w:color="auto"/>
            <w:left w:val="none" w:sz="0" w:space="0" w:color="auto"/>
            <w:bottom w:val="none" w:sz="0" w:space="0" w:color="auto"/>
            <w:right w:val="none" w:sz="0" w:space="0" w:color="auto"/>
          </w:divBdr>
        </w:div>
        <w:div w:id="355666368">
          <w:marLeft w:val="0"/>
          <w:marRight w:val="0"/>
          <w:marTop w:val="0"/>
          <w:marBottom w:val="0"/>
          <w:divBdr>
            <w:top w:val="none" w:sz="0" w:space="0" w:color="auto"/>
            <w:left w:val="none" w:sz="0" w:space="0" w:color="auto"/>
            <w:bottom w:val="none" w:sz="0" w:space="0" w:color="auto"/>
            <w:right w:val="none" w:sz="0" w:space="0" w:color="auto"/>
          </w:divBdr>
        </w:div>
        <w:div w:id="246816489">
          <w:marLeft w:val="0"/>
          <w:marRight w:val="0"/>
          <w:marTop w:val="0"/>
          <w:marBottom w:val="0"/>
          <w:divBdr>
            <w:top w:val="none" w:sz="0" w:space="0" w:color="auto"/>
            <w:left w:val="none" w:sz="0" w:space="0" w:color="auto"/>
            <w:bottom w:val="none" w:sz="0" w:space="0" w:color="auto"/>
            <w:right w:val="none" w:sz="0" w:space="0" w:color="auto"/>
          </w:divBdr>
        </w:div>
        <w:div w:id="1602908893">
          <w:marLeft w:val="0"/>
          <w:marRight w:val="0"/>
          <w:marTop w:val="0"/>
          <w:marBottom w:val="0"/>
          <w:divBdr>
            <w:top w:val="none" w:sz="0" w:space="0" w:color="auto"/>
            <w:left w:val="none" w:sz="0" w:space="0" w:color="auto"/>
            <w:bottom w:val="none" w:sz="0" w:space="0" w:color="auto"/>
            <w:right w:val="none" w:sz="0" w:space="0" w:color="auto"/>
          </w:divBdr>
        </w:div>
        <w:div w:id="863132721">
          <w:marLeft w:val="0"/>
          <w:marRight w:val="0"/>
          <w:marTop w:val="0"/>
          <w:marBottom w:val="0"/>
          <w:divBdr>
            <w:top w:val="none" w:sz="0" w:space="0" w:color="auto"/>
            <w:left w:val="none" w:sz="0" w:space="0" w:color="auto"/>
            <w:bottom w:val="none" w:sz="0" w:space="0" w:color="auto"/>
            <w:right w:val="none" w:sz="0" w:space="0" w:color="auto"/>
          </w:divBdr>
        </w:div>
        <w:div w:id="1563059270">
          <w:marLeft w:val="0"/>
          <w:marRight w:val="0"/>
          <w:marTop w:val="0"/>
          <w:marBottom w:val="0"/>
          <w:divBdr>
            <w:top w:val="none" w:sz="0" w:space="0" w:color="auto"/>
            <w:left w:val="none" w:sz="0" w:space="0" w:color="auto"/>
            <w:bottom w:val="none" w:sz="0" w:space="0" w:color="auto"/>
            <w:right w:val="none" w:sz="0" w:space="0" w:color="auto"/>
          </w:divBdr>
        </w:div>
        <w:div w:id="1810242691">
          <w:marLeft w:val="0"/>
          <w:marRight w:val="0"/>
          <w:marTop w:val="0"/>
          <w:marBottom w:val="0"/>
          <w:divBdr>
            <w:top w:val="none" w:sz="0" w:space="0" w:color="auto"/>
            <w:left w:val="none" w:sz="0" w:space="0" w:color="auto"/>
            <w:bottom w:val="none" w:sz="0" w:space="0" w:color="auto"/>
            <w:right w:val="none" w:sz="0" w:space="0" w:color="auto"/>
          </w:divBdr>
        </w:div>
        <w:div w:id="1582324403">
          <w:marLeft w:val="0"/>
          <w:marRight w:val="0"/>
          <w:marTop w:val="0"/>
          <w:marBottom w:val="0"/>
          <w:divBdr>
            <w:top w:val="none" w:sz="0" w:space="0" w:color="auto"/>
            <w:left w:val="none" w:sz="0" w:space="0" w:color="auto"/>
            <w:bottom w:val="none" w:sz="0" w:space="0" w:color="auto"/>
            <w:right w:val="none" w:sz="0" w:space="0" w:color="auto"/>
          </w:divBdr>
        </w:div>
        <w:div w:id="768744874">
          <w:marLeft w:val="0"/>
          <w:marRight w:val="0"/>
          <w:marTop w:val="0"/>
          <w:marBottom w:val="0"/>
          <w:divBdr>
            <w:top w:val="none" w:sz="0" w:space="0" w:color="auto"/>
            <w:left w:val="none" w:sz="0" w:space="0" w:color="auto"/>
            <w:bottom w:val="none" w:sz="0" w:space="0" w:color="auto"/>
            <w:right w:val="none" w:sz="0" w:space="0" w:color="auto"/>
          </w:divBdr>
        </w:div>
        <w:div w:id="237642891">
          <w:marLeft w:val="0"/>
          <w:marRight w:val="0"/>
          <w:marTop w:val="0"/>
          <w:marBottom w:val="0"/>
          <w:divBdr>
            <w:top w:val="none" w:sz="0" w:space="0" w:color="auto"/>
            <w:left w:val="none" w:sz="0" w:space="0" w:color="auto"/>
            <w:bottom w:val="none" w:sz="0" w:space="0" w:color="auto"/>
            <w:right w:val="none" w:sz="0" w:space="0" w:color="auto"/>
          </w:divBdr>
        </w:div>
        <w:div w:id="1829786447">
          <w:marLeft w:val="0"/>
          <w:marRight w:val="0"/>
          <w:marTop w:val="0"/>
          <w:marBottom w:val="0"/>
          <w:divBdr>
            <w:top w:val="none" w:sz="0" w:space="0" w:color="auto"/>
            <w:left w:val="none" w:sz="0" w:space="0" w:color="auto"/>
            <w:bottom w:val="none" w:sz="0" w:space="0" w:color="auto"/>
            <w:right w:val="none" w:sz="0" w:space="0" w:color="auto"/>
          </w:divBdr>
        </w:div>
        <w:div w:id="806119621">
          <w:marLeft w:val="0"/>
          <w:marRight w:val="0"/>
          <w:marTop w:val="0"/>
          <w:marBottom w:val="0"/>
          <w:divBdr>
            <w:top w:val="none" w:sz="0" w:space="0" w:color="auto"/>
            <w:left w:val="none" w:sz="0" w:space="0" w:color="auto"/>
            <w:bottom w:val="none" w:sz="0" w:space="0" w:color="auto"/>
            <w:right w:val="none" w:sz="0" w:space="0" w:color="auto"/>
          </w:divBdr>
        </w:div>
        <w:div w:id="2074158682">
          <w:marLeft w:val="0"/>
          <w:marRight w:val="0"/>
          <w:marTop w:val="0"/>
          <w:marBottom w:val="0"/>
          <w:divBdr>
            <w:top w:val="none" w:sz="0" w:space="0" w:color="auto"/>
            <w:left w:val="none" w:sz="0" w:space="0" w:color="auto"/>
            <w:bottom w:val="none" w:sz="0" w:space="0" w:color="auto"/>
            <w:right w:val="none" w:sz="0" w:space="0" w:color="auto"/>
          </w:divBdr>
        </w:div>
        <w:div w:id="1547795770">
          <w:marLeft w:val="0"/>
          <w:marRight w:val="0"/>
          <w:marTop w:val="0"/>
          <w:marBottom w:val="0"/>
          <w:divBdr>
            <w:top w:val="none" w:sz="0" w:space="0" w:color="auto"/>
            <w:left w:val="none" w:sz="0" w:space="0" w:color="auto"/>
            <w:bottom w:val="none" w:sz="0" w:space="0" w:color="auto"/>
            <w:right w:val="none" w:sz="0" w:space="0" w:color="auto"/>
          </w:divBdr>
        </w:div>
        <w:div w:id="1043486101">
          <w:marLeft w:val="0"/>
          <w:marRight w:val="0"/>
          <w:marTop w:val="0"/>
          <w:marBottom w:val="0"/>
          <w:divBdr>
            <w:top w:val="none" w:sz="0" w:space="0" w:color="auto"/>
            <w:left w:val="none" w:sz="0" w:space="0" w:color="auto"/>
            <w:bottom w:val="none" w:sz="0" w:space="0" w:color="auto"/>
            <w:right w:val="none" w:sz="0" w:space="0" w:color="auto"/>
          </w:divBdr>
        </w:div>
        <w:div w:id="1621843220">
          <w:marLeft w:val="0"/>
          <w:marRight w:val="0"/>
          <w:marTop w:val="0"/>
          <w:marBottom w:val="0"/>
          <w:divBdr>
            <w:top w:val="none" w:sz="0" w:space="0" w:color="auto"/>
            <w:left w:val="none" w:sz="0" w:space="0" w:color="auto"/>
            <w:bottom w:val="none" w:sz="0" w:space="0" w:color="auto"/>
            <w:right w:val="none" w:sz="0" w:space="0" w:color="auto"/>
          </w:divBdr>
        </w:div>
        <w:div w:id="1728262374">
          <w:marLeft w:val="0"/>
          <w:marRight w:val="0"/>
          <w:marTop w:val="0"/>
          <w:marBottom w:val="0"/>
          <w:divBdr>
            <w:top w:val="none" w:sz="0" w:space="0" w:color="auto"/>
            <w:left w:val="none" w:sz="0" w:space="0" w:color="auto"/>
            <w:bottom w:val="none" w:sz="0" w:space="0" w:color="auto"/>
            <w:right w:val="none" w:sz="0" w:space="0" w:color="auto"/>
          </w:divBdr>
        </w:div>
        <w:div w:id="3633294">
          <w:marLeft w:val="0"/>
          <w:marRight w:val="0"/>
          <w:marTop w:val="0"/>
          <w:marBottom w:val="0"/>
          <w:divBdr>
            <w:top w:val="none" w:sz="0" w:space="0" w:color="auto"/>
            <w:left w:val="none" w:sz="0" w:space="0" w:color="auto"/>
            <w:bottom w:val="none" w:sz="0" w:space="0" w:color="auto"/>
            <w:right w:val="none" w:sz="0" w:space="0" w:color="auto"/>
          </w:divBdr>
        </w:div>
        <w:div w:id="466242683">
          <w:marLeft w:val="0"/>
          <w:marRight w:val="0"/>
          <w:marTop w:val="0"/>
          <w:marBottom w:val="0"/>
          <w:divBdr>
            <w:top w:val="none" w:sz="0" w:space="0" w:color="auto"/>
            <w:left w:val="none" w:sz="0" w:space="0" w:color="auto"/>
            <w:bottom w:val="none" w:sz="0" w:space="0" w:color="auto"/>
            <w:right w:val="none" w:sz="0" w:space="0" w:color="auto"/>
          </w:divBdr>
        </w:div>
        <w:div w:id="942104490">
          <w:marLeft w:val="0"/>
          <w:marRight w:val="0"/>
          <w:marTop w:val="0"/>
          <w:marBottom w:val="0"/>
          <w:divBdr>
            <w:top w:val="none" w:sz="0" w:space="0" w:color="auto"/>
            <w:left w:val="none" w:sz="0" w:space="0" w:color="auto"/>
            <w:bottom w:val="none" w:sz="0" w:space="0" w:color="auto"/>
            <w:right w:val="none" w:sz="0" w:space="0" w:color="auto"/>
          </w:divBdr>
        </w:div>
        <w:div w:id="721250590">
          <w:marLeft w:val="0"/>
          <w:marRight w:val="0"/>
          <w:marTop w:val="0"/>
          <w:marBottom w:val="0"/>
          <w:divBdr>
            <w:top w:val="none" w:sz="0" w:space="0" w:color="auto"/>
            <w:left w:val="none" w:sz="0" w:space="0" w:color="auto"/>
            <w:bottom w:val="none" w:sz="0" w:space="0" w:color="auto"/>
            <w:right w:val="none" w:sz="0" w:space="0" w:color="auto"/>
          </w:divBdr>
        </w:div>
        <w:div w:id="1097365994">
          <w:marLeft w:val="0"/>
          <w:marRight w:val="0"/>
          <w:marTop w:val="0"/>
          <w:marBottom w:val="0"/>
          <w:divBdr>
            <w:top w:val="none" w:sz="0" w:space="0" w:color="auto"/>
            <w:left w:val="none" w:sz="0" w:space="0" w:color="auto"/>
            <w:bottom w:val="none" w:sz="0" w:space="0" w:color="auto"/>
            <w:right w:val="none" w:sz="0" w:space="0" w:color="auto"/>
          </w:divBdr>
        </w:div>
        <w:div w:id="782112568">
          <w:marLeft w:val="0"/>
          <w:marRight w:val="0"/>
          <w:marTop w:val="0"/>
          <w:marBottom w:val="0"/>
          <w:divBdr>
            <w:top w:val="none" w:sz="0" w:space="0" w:color="auto"/>
            <w:left w:val="none" w:sz="0" w:space="0" w:color="auto"/>
            <w:bottom w:val="none" w:sz="0" w:space="0" w:color="auto"/>
            <w:right w:val="none" w:sz="0" w:space="0" w:color="auto"/>
          </w:divBdr>
        </w:div>
        <w:div w:id="1319774297">
          <w:marLeft w:val="0"/>
          <w:marRight w:val="0"/>
          <w:marTop w:val="0"/>
          <w:marBottom w:val="0"/>
          <w:divBdr>
            <w:top w:val="none" w:sz="0" w:space="0" w:color="auto"/>
            <w:left w:val="none" w:sz="0" w:space="0" w:color="auto"/>
            <w:bottom w:val="none" w:sz="0" w:space="0" w:color="auto"/>
            <w:right w:val="none" w:sz="0" w:space="0" w:color="auto"/>
          </w:divBdr>
        </w:div>
        <w:div w:id="1800301130">
          <w:marLeft w:val="0"/>
          <w:marRight w:val="0"/>
          <w:marTop w:val="0"/>
          <w:marBottom w:val="0"/>
          <w:divBdr>
            <w:top w:val="none" w:sz="0" w:space="0" w:color="auto"/>
            <w:left w:val="none" w:sz="0" w:space="0" w:color="auto"/>
            <w:bottom w:val="none" w:sz="0" w:space="0" w:color="auto"/>
            <w:right w:val="none" w:sz="0" w:space="0" w:color="auto"/>
          </w:divBdr>
        </w:div>
        <w:div w:id="1257329902">
          <w:marLeft w:val="0"/>
          <w:marRight w:val="0"/>
          <w:marTop w:val="0"/>
          <w:marBottom w:val="0"/>
          <w:divBdr>
            <w:top w:val="none" w:sz="0" w:space="0" w:color="auto"/>
            <w:left w:val="none" w:sz="0" w:space="0" w:color="auto"/>
            <w:bottom w:val="none" w:sz="0" w:space="0" w:color="auto"/>
            <w:right w:val="none" w:sz="0" w:space="0" w:color="auto"/>
          </w:divBdr>
        </w:div>
        <w:div w:id="1153640963">
          <w:marLeft w:val="0"/>
          <w:marRight w:val="0"/>
          <w:marTop w:val="0"/>
          <w:marBottom w:val="0"/>
          <w:divBdr>
            <w:top w:val="none" w:sz="0" w:space="0" w:color="auto"/>
            <w:left w:val="none" w:sz="0" w:space="0" w:color="auto"/>
            <w:bottom w:val="none" w:sz="0" w:space="0" w:color="auto"/>
            <w:right w:val="none" w:sz="0" w:space="0" w:color="auto"/>
          </w:divBdr>
        </w:div>
        <w:div w:id="1111587505">
          <w:marLeft w:val="0"/>
          <w:marRight w:val="0"/>
          <w:marTop w:val="0"/>
          <w:marBottom w:val="0"/>
          <w:divBdr>
            <w:top w:val="none" w:sz="0" w:space="0" w:color="auto"/>
            <w:left w:val="none" w:sz="0" w:space="0" w:color="auto"/>
            <w:bottom w:val="none" w:sz="0" w:space="0" w:color="auto"/>
            <w:right w:val="none" w:sz="0" w:space="0" w:color="auto"/>
          </w:divBdr>
        </w:div>
        <w:div w:id="2080244625">
          <w:marLeft w:val="0"/>
          <w:marRight w:val="0"/>
          <w:marTop w:val="0"/>
          <w:marBottom w:val="0"/>
          <w:divBdr>
            <w:top w:val="none" w:sz="0" w:space="0" w:color="auto"/>
            <w:left w:val="none" w:sz="0" w:space="0" w:color="auto"/>
            <w:bottom w:val="none" w:sz="0" w:space="0" w:color="auto"/>
            <w:right w:val="none" w:sz="0" w:space="0" w:color="auto"/>
          </w:divBdr>
        </w:div>
        <w:div w:id="1248804834">
          <w:marLeft w:val="0"/>
          <w:marRight w:val="0"/>
          <w:marTop w:val="0"/>
          <w:marBottom w:val="0"/>
          <w:divBdr>
            <w:top w:val="none" w:sz="0" w:space="0" w:color="auto"/>
            <w:left w:val="none" w:sz="0" w:space="0" w:color="auto"/>
            <w:bottom w:val="none" w:sz="0" w:space="0" w:color="auto"/>
            <w:right w:val="none" w:sz="0" w:space="0" w:color="auto"/>
          </w:divBdr>
        </w:div>
        <w:div w:id="1490169355">
          <w:marLeft w:val="0"/>
          <w:marRight w:val="0"/>
          <w:marTop w:val="0"/>
          <w:marBottom w:val="0"/>
          <w:divBdr>
            <w:top w:val="none" w:sz="0" w:space="0" w:color="auto"/>
            <w:left w:val="none" w:sz="0" w:space="0" w:color="auto"/>
            <w:bottom w:val="none" w:sz="0" w:space="0" w:color="auto"/>
            <w:right w:val="none" w:sz="0" w:space="0" w:color="auto"/>
          </w:divBdr>
        </w:div>
        <w:div w:id="59258695">
          <w:marLeft w:val="0"/>
          <w:marRight w:val="0"/>
          <w:marTop w:val="0"/>
          <w:marBottom w:val="0"/>
          <w:divBdr>
            <w:top w:val="none" w:sz="0" w:space="0" w:color="auto"/>
            <w:left w:val="none" w:sz="0" w:space="0" w:color="auto"/>
            <w:bottom w:val="none" w:sz="0" w:space="0" w:color="auto"/>
            <w:right w:val="none" w:sz="0" w:space="0" w:color="auto"/>
          </w:divBdr>
        </w:div>
        <w:div w:id="629552351">
          <w:marLeft w:val="0"/>
          <w:marRight w:val="0"/>
          <w:marTop w:val="0"/>
          <w:marBottom w:val="0"/>
          <w:divBdr>
            <w:top w:val="none" w:sz="0" w:space="0" w:color="auto"/>
            <w:left w:val="none" w:sz="0" w:space="0" w:color="auto"/>
            <w:bottom w:val="none" w:sz="0" w:space="0" w:color="auto"/>
            <w:right w:val="none" w:sz="0" w:space="0" w:color="auto"/>
          </w:divBdr>
        </w:div>
        <w:div w:id="1672826927">
          <w:marLeft w:val="0"/>
          <w:marRight w:val="0"/>
          <w:marTop w:val="0"/>
          <w:marBottom w:val="0"/>
          <w:divBdr>
            <w:top w:val="none" w:sz="0" w:space="0" w:color="auto"/>
            <w:left w:val="none" w:sz="0" w:space="0" w:color="auto"/>
            <w:bottom w:val="none" w:sz="0" w:space="0" w:color="auto"/>
            <w:right w:val="none" w:sz="0" w:space="0" w:color="auto"/>
          </w:divBdr>
        </w:div>
        <w:div w:id="708843774">
          <w:marLeft w:val="0"/>
          <w:marRight w:val="0"/>
          <w:marTop w:val="0"/>
          <w:marBottom w:val="0"/>
          <w:divBdr>
            <w:top w:val="none" w:sz="0" w:space="0" w:color="auto"/>
            <w:left w:val="none" w:sz="0" w:space="0" w:color="auto"/>
            <w:bottom w:val="none" w:sz="0" w:space="0" w:color="auto"/>
            <w:right w:val="none" w:sz="0" w:space="0" w:color="auto"/>
          </w:divBdr>
        </w:div>
        <w:div w:id="1658530916">
          <w:marLeft w:val="0"/>
          <w:marRight w:val="0"/>
          <w:marTop w:val="0"/>
          <w:marBottom w:val="0"/>
          <w:divBdr>
            <w:top w:val="none" w:sz="0" w:space="0" w:color="auto"/>
            <w:left w:val="none" w:sz="0" w:space="0" w:color="auto"/>
            <w:bottom w:val="none" w:sz="0" w:space="0" w:color="auto"/>
            <w:right w:val="none" w:sz="0" w:space="0" w:color="auto"/>
          </w:divBdr>
        </w:div>
        <w:div w:id="185141223">
          <w:marLeft w:val="0"/>
          <w:marRight w:val="0"/>
          <w:marTop w:val="0"/>
          <w:marBottom w:val="0"/>
          <w:divBdr>
            <w:top w:val="none" w:sz="0" w:space="0" w:color="auto"/>
            <w:left w:val="none" w:sz="0" w:space="0" w:color="auto"/>
            <w:bottom w:val="none" w:sz="0" w:space="0" w:color="auto"/>
            <w:right w:val="none" w:sz="0" w:space="0" w:color="auto"/>
          </w:divBdr>
        </w:div>
        <w:div w:id="1084255467">
          <w:marLeft w:val="0"/>
          <w:marRight w:val="0"/>
          <w:marTop w:val="0"/>
          <w:marBottom w:val="0"/>
          <w:divBdr>
            <w:top w:val="none" w:sz="0" w:space="0" w:color="auto"/>
            <w:left w:val="none" w:sz="0" w:space="0" w:color="auto"/>
            <w:bottom w:val="none" w:sz="0" w:space="0" w:color="auto"/>
            <w:right w:val="none" w:sz="0" w:space="0" w:color="auto"/>
          </w:divBdr>
        </w:div>
        <w:div w:id="400713190">
          <w:marLeft w:val="0"/>
          <w:marRight w:val="0"/>
          <w:marTop w:val="0"/>
          <w:marBottom w:val="0"/>
          <w:divBdr>
            <w:top w:val="none" w:sz="0" w:space="0" w:color="auto"/>
            <w:left w:val="none" w:sz="0" w:space="0" w:color="auto"/>
            <w:bottom w:val="none" w:sz="0" w:space="0" w:color="auto"/>
            <w:right w:val="none" w:sz="0" w:space="0" w:color="auto"/>
          </w:divBdr>
        </w:div>
        <w:div w:id="1426417488">
          <w:marLeft w:val="0"/>
          <w:marRight w:val="0"/>
          <w:marTop w:val="0"/>
          <w:marBottom w:val="0"/>
          <w:divBdr>
            <w:top w:val="none" w:sz="0" w:space="0" w:color="auto"/>
            <w:left w:val="none" w:sz="0" w:space="0" w:color="auto"/>
            <w:bottom w:val="none" w:sz="0" w:space="0" w:color="auto"/>
            <w:right w:val="none" w:sz="0" w:space="0" w:color="auto"/>
          </w:divBdr>
        </w:div>
        <w:div w:id="242764943">
          <w:marLeft w:val="0"/>
          <w:marRight w:val="0"/>
          <w:marTop w:val="0"/>
          <w:marBottom w:val="0"/>
          <w:divBdr>
            <w:top w:val="none" w:sz="0" w:space="0" w:color="auto"/>
            <w:left w:val="none" w:sz="0" w:space="0" w:color="auto"/>
            <w:bottom w:val="none" w:sz="0" w:space="0" w:color="auto"/>
            <w:right w:val="none" w:sz="0" w:space="0" w:color="auto"/>
          </w:divBdr>
        </w:div>
        <w:div w:id="996305051">
          <w:marLeft w:val="0"/>
          <w:marRight w:val="0"/>
          <w:marTop w:val="0"/>
          <w:marBottom w:val="0"/>
          <w:divBdr>
            <w:top w:val="none" w:sz="0" w:space="0" w:color="auto"/>
            <w:left w:val="none" w:sz="0" w:space="0" w:color="auto"/>
            <w:bottom w:val="none" w:sz="0" w:space="0" w:color="auto"/>
            <w:right w:val="none" w:sz="0" w:space="0" w:color="auto"/>
          </w:divBdr>
        </w:div>
        <w:div w:id="603417823">
          <w:marLeft w:val="0"/>
          <w:marRight w:val="0"/>
          <w:marTop w:val="0"/>
          <w:marBottom w:val="0"/>
          <w:divBdr>
            <w:top w:val="none" w:sz="0" w:space="0" w:color="auto"/>
            <w:left w:val="none" w:sz="0" w:space="0" w:color="auto"/>
            <w:bottom w:val="none" w:sz="0" w:space="0" w:color="auto"/>
            <w:right w:val="none" w:sz="0" w:space="0" w:color="auto"/>
          </w:divBdr>
        </w:div>
        <w:div w:id="1295526001">
          <w:marLeft w:val="0"/>
          <w:marRight w:val="0"/>
          <w:marTop w:val="0"/>
          <w:marBottom w:val="0"/>
          <w:divBdr>
            <w:top w:val="none" w:sz="0" w:space="0" w:color="auto"/>
            <w:left w:val="none" w:sz="0" w:space="0" w:color="auto"/>
            <w:bottom w:val="none" w:sz="0" w:space="0" w:color="auto"/>
            <w:right w:val="none" w:sz="0" w:space="0" w:color="auto"/>
          </w:divBdr>
        </w:div>
        <w:div w:id="390037363">
          <w:marLeft w:val="0"/>
          <w:marRight w:val="0"/>
          <w:marTop w:val="0"/>
          <w:marBottom w:val="0"/>
          <w:divBdr>
            <w:top w:val="none" w:sz="0" w:space="0" w:color="auto"/>
            <w:left w:val="none" w:sz="0" w:space="0" w:color="auto"/>
            <w:bottom w:val="none" w:sz="0" w:space="0" w:color="auto"/>
            <w:right w:val="none" w:sz="0" w:space="0" w:color="auto"/>
          </w:divBdr>
        </w:div>
        <w:div w:id="2043362992">
          <w:marLeft w:val="0"/>
          <w:marRight w:val="0"/>
          <w:marTop w:val="0"/>
          <w:marBottom w:val="0"/>
          <w:divBdr>
            <w:top w:val="none" w:sz="0" w:space="0" w:color="auto"/>
            <w:left w:val="none" w:sz="0" w:space="0" w:color="auto"/>
            <w:bottom w:val="none" w:sz="0" w:space="0" w:color="auto"/>
            <w:right w:val="none" w:sz="0" w:space="0" w:color="auto"/>
          </w:divBdr>
        </w:div>
        <w:div w:id="1850212861">
          <w:marLeft w:val="0"/>
          <w:marRight w:val="0"/>
          <w:marTop w:val="0"/>
          <w:marBottom w:val="0"/>
          <w:divBdr>
            <w:top w:val="none" w:sz="0" w:space="0" w:color="auto"/>
            <w:left w:val="none" w:sz="0" w:space="0" w:color="auto"/>
            <w:bottom w:val="none" w:sz="0" w:space="0" w:color="auto"/>
            <w:right w:val="none" w:sz="0" w:space="0" w:color="auto"/>
          </w:divBdr>
        </w:div>
        <w:div w:id="1424451806">
          <w:marLeft w:val="0"/>
          <w:marRight w:val="0"/>
          <w:marTop w:val="0"/>
          <w:marBottom w:val="0"/>
          <w:divBdr>
            <w:top w:val="none" w:sz="0" w:space="0" w:color="auto"/>
            <w:left w:val="none" w:sz="0" w:space="0" w:color="auto"/>
            <w:bottom w:val="none" w:sz="0" w:space="0" w:color="auto"/>
            <w:right w:val="none" w:sz="0" w:space="0" w:color="auto"/>
          </w:divBdr>
        </w:div>
        <w:div w:id="756247956">
          <w:marLeft w:val="0"/>
          <w:marRight w:val="0"/>
          <w:marTop w:val="0"/>
          <w:marBottom w:val="0"/>
          <w:divBdr>
            <w:top w:val="none" w:sz="0" w:space="0" w:color="auto"/>
            <w:left w:val="none" w:sz="0" w:space="0" w:color="auto"/>
            <w:bottom w:val="none" w:sz="0" w:space="0" w:color="auto"/>
            <w:right w:val="none" w:sz="0" w:space="0" w:color="auto"/>
          </w:divBdr>
        </w:div>
        <w:div w:id="1673559720">
          <w:marLeft w:val="0"/>
          <w:marRight w:val="0"/>
          <w:marTop w:val="0"/>
          <w:marBottom w:val="0"/>
          <w:divBdr>
            <w:top w:val="none" w:sz="0" w:space="0" w:color="auto"/>
            <w:left w:val="none" w:sz="0" w:space="0" w:color="auto"/>
            <w:bottom w:val="none" w:sz="0" w:space="0" w:color="auto"/>
            <w:right w:val="none" w:sz="0" w:space="0" w:color="auto"/>
          </w:divBdr>
        </w:div>
        <w:div w:id="315184232">
          <w:marLeft w:val="0"/>
          <w:marRight w:val="0"/>
          <w:marTop w:val="0"/>
          <w:marBottom w:val="0"/>
          <w:divBdr>
            <w:top w:val="none" w:sz="0" w:space="0" w:color="auto"/>
            <w:left w:val="none" w:sz="0" w:space="0" w:color="auto"/>
            <w:bottom w:val="none" w:sz="0" w:space="0" w:color="auto"/>
            <w:right w:val="none" w:sz="0" w:space="0" w:color="auto"/>
          </w:divBdr>
        </w:div>
        <w:div w:id="825317717">
          <w:marLeft w:val="0"/>
          <w:marRight w:val="0"/>
          <w:marTop w:val="0"/>
          <w:marBottom w:val="0"/>
          <w:divBdr>
            <w:top w:val="none" w:sz="0" w:space="0" w:color="auto"/>
            <w:left w:val="none" w:sz="0" w:space="0" w:color="auto"/>
            <w:bottom w:val="none" w:sz="0" w:space="0" w:color="auto"/>
            <w:right w:val="none" w:sz="0" w:space="0" w:color="auto"/>
          </w:divBdr>
        </w:div>
        <w:div w:id="573012606">
          <w:marLeft w:val="0"/>
          <w:marRight w:val="0"/>
          <w:marTop w:val="0"/>
          <w:marBottom w:val="0"/>
          <w:divBdr>
            <w:top w:val="none" w:sz="0" w:space="0" w:color="auto"/>
            <w:left w:val="none" w:sz="0" w:space="0" w:color="auto"/>
            <w:bottom w:val="none" w:sz="0" w:space="0" w:color="auto"/>
            <w:right w:val="none" w:sz="0" w:space="0" w:color="auto"/>
          </w:divBdr>
        </w:div>
        <w:div w:id="1304460129">
          <w:marLeft w:val="0"/>
          <w:marRight w:val="0"/>
          <w:marTop w:val="0"/>
          <w:marBottom w:val="0"/>
          <w:divBdr>
            <w:top w:val="none" w:sz="0" w:space="0" w:color="auto"/>
            <w:left w:val="none" w:sz="0" w:space="0" w:color="auto"/>
            <w:bottom w:val="none" w:sz="0" w:space="0" w:color="auto"/>
            <w:right w:val="none" w:sz="0" w:space="0" w:color="auto"/>
          </w:divBdr>
        </w:div>
        <w:div w:id="1961301092">
          <w:marLeft w:val="0"/>
          <w:marRight w:val="0"/>
          <w:marTop w:val="0"/>
          <w:marBottom w:val="0"/>
          <w:divBdr>
            <w:top w:val="none" w:sz="0" w:space="0" w:color="auto"/>
            <w:left w:val="none" w:sz="0" w:space="0" w:color="auto"/>
            <w:bottom w:val="none" w:sz="0" w:space="0" w:color="auto"/>
            <w:right w:val="none" w:sz="0" w:space="0" w:color="auto"/>
          </w:divBdr>
        </w:div>
        <w:div w:id="1246845043">
          <w:marLeft w:val="0"/>
          <w:marRight w:val="0"/>
          <w:marTop w:val="0"/>
          <w:marBottom w:val="0"/>
          <w:divBdr>
            <w:top w:val="none" w:sz="0" w:space="0" w:color="auto"/>
            <w:left w:val="none" w:sz="0" w:space="0" w:color="auto"/>
            <w:bottom w:val="none" w:sz="0" w:space="0" w:color="auto"/>
            <w:right w:val="none" w:sz="0" w:space="0" w:color="auto"/>
          </w:divBdr>
        </w:div>
        <w:div w:id="1478300472">
          <w:marLeft w:val="0"/>
          <w:marRight w:val="0"/>
          <w:marTop w:val="0"/>
          <w:marBottom w:val="0"/>
          <w:divBdr>
            <w:top w:val="none" w:sz="0" w:space="0" w:color="auto"/>
            <w:left w:val="none" w:sz="0" w:space="0" w:color="auto"/>
            <w:bottom w:val="none" w:sz="0" w:space="0" w:color="auto"/>
            <w:right w:val="none" w:sz="0" w:space="0" w:color="auto"/>
          </w:divBdr>
        </w:div>
        <w:div w:id="1646351941">
          <w:marLeft w:val="0"/>
          <w:marRight w:val="0"/>
          <w:marTop w:val="0"/>
          <w:marBottom w:val="0"/>
          <w:divBdr>
            <w:top w:val="none" w:sz="0" w:space="0" w:color="auto"/>
            <w:left w:val="none" w:sz="0" w:space="0" w:color="auto"/>
            <w:bottom w:val="none" w:sz="0" w:space="0" w:color="auto"/>
            <w:right w:val="none" w:sz="0" w:space="0" w:color="auto"/>
          </w:divBdr>
        </w:div>
        <w:div w:id="662321466">
          <w:marLeft w:val="0"/>
          <w:marRight w:val="0"/>
          <w:marTop w:val="0"/>
          <w:marBottom w:val="0"/>
          <w:divBdr>
            <w:top w:val="none" w:sz="0" w:space="0" w:color="auto"/>
            <w:left w:val="none" w:sz="0" w:space="0" w:color="auto"/>
            <w:bottom w:val="none" w:sz="0" w:space="0" w:color="auto"/>
            <w:right w:val="none" w:sz="0" w:space="0" w:color="auto"/>
          </w:divBdr>
        </w:div>
        <w:div w:id="2060938523">
          <w:marLeft w:val="0"/>
          <w:marRight w:val="0"/>
          <w:marTop w:val="0"/>
          <w:marBottom w:val="0"/>
          <w:divBdr>
            <w:top w:val="none" w:sz="0" w:space="0" w:color="auto"/>
            <w:left w:val="none" w:sz="0" w:space="0" w:color="auto"/>
            <w:bottom w:val="none" w:sz="0" w:space="0" w:color="auto"/>
            <w:right w:val="none" w:sz="0" w:space="0" w:color="auto"/>
          </w:divBdr>
        </w:div>
        <w:div w:id="1570916672">
          <w:marLeft w:val="0"/>
          <w:marRight w:val="0"/>
          <w:marTop w:val="0"/>
          <w:marBottom w:val="0"/>
          <w:divBdr>
            <w:top w:val="none" w:sz="0" w:space="0" w:color="auto"/>
            <w:left w:val="none" w:sz="0" w:space="0" w:color="auto"/>
            <w:bottom w:val="none" w:sz="0" w:space="0" w:color="auto"/>
            <w:right w:val="none" w:sz="0" w:space="0" w:color="auto"/>
          </w:divBdr>
        </w:div>
        <w:div w:id="1063870511">
          <w:marLeft w:val="0"/>
          <w:marRight w:val="0"/>
          <w:marTop w:val="0"/>
          <w:marBottom w:val="0"/>
          <w:divBdr>
            <w:top w:val="none" w:sz="0" w:space="0" w:color="auto"/>
            <w:left w:val="none" w:sz="0" w:space="0" w:color="auto"/>
            <w:bottom w:val="none" w:sz="0" w:space="0" w:color="auto"/>
            <w:right w:val="none" w:sz="0" w:space="0" w:color="auto"/>
          </w:divBdr>
        </w:div>
        <w:div w:id="336034867">
          <w:marLeft w:val="0"/>
          <w:marRight w:val="0"/>
          <w:marTop w:val="0"/>
          <w:marBottom w:val="0"/>
          <w:divBdr>
            <w:top w:val="none" w:sz="0" w:space="0" w:color="auto"/>
            <w:left w:val="none" w:sz="0" w:space="0" w:color="auto"/>
            <w:bottom w:val="none" w:sz="0" w:space="0" w:color="auto"/>
            <w:right w:val="none" w:sz="0" w:space="0" w:color="auto"/>
          </w:divBdr>
        </w:div>
        <w:div w:id="1540434200">
          <w:marLeft w:val="0"/>
          <w:marRight w:val="0"/>
          <w:marTop w:val="0"/>
          <w:marBottom w:val="0"/>
          <w:divBdr>
            <w:top w:val="none" w:sz="0" w:space="0" w:color="auto"/>
            <w:left w:val="none" w:sz="0" w:space="0" w:color="auto"/>
            <w:bottom w:val="none" w:sz="0" w:space="0" w:color="auto"/>
            <w:right w:val="none" w:sz="0" w:space="0" w:color="auto"/>
          </w:divBdr>
        </w:div>
        <w:div w:id="252131708">
          <w:marLeft w:val="0"/>
          <w:marRight w:val="0"/>
          <w:marTop w:val="0"/>
          <w:marBottom w:val="0"/>
          <w:divBdr>
            <w:top w:val="none" w:sz="0" w:space="0" w:color="auto"/>
            <w:left w:val="none" w:sz="0" w:space="0" w:color="auto"/>
            <w:bottom w:val="none" w:sz="0" w:space="0" w:color="auto"/>
            <w:right w:val="none" w:sz="0" w:space="0" w:color="auto"/>
          </w:divBdr>
        </w:div>
        <w:div w:id="1361739025">
          <w:marLeft w:val="0"/>
          <w:marRight w:val="0"/>
          <w:marTop w:val="0"/>
          <w:marBottom w:val="0"/>
          <w:divBdr>
            <w:top w:val="none" w:sz="0" w:space="0" w:color="auto"/>
            <w:left w:val="none" w:sz="0" w:space="0" w:color="auto"/>
            <w:bottom w:val="none" w:sz="0" w:space="0" w:color="auto"/>
            <w:right w:val="none" w:sz="0" w:space="0" w:color="auto"/>
          </w:divBdr>
        </w:div>
        <w:div w:id="827746156">
          <w:marLeft w:val="0"/>
          <w:marRight w:val="0"/>
          <w:marTop w:val="0"/>
          <w:marBottom w:val="0"/>
          <w:divBdr>
            <w:top w:val="none" w:sz="0" w:space="0" w:color="auto"/>
            <w:left w:val="none" w:sz="0" w:space="0" w:color="auto"/>
            <w:bottom w:val="none" w:sz="0" w:space="0" w:color="auto"/>
            <w:right w:val="none" w:sz="0" w:space="0" w:color="auto"/>
          </w:divBdr>
        </w:div>
        <w:div w:id="853151766">
          <w:marLeft w:val="0"/>
          <w:marRight w:val="0"/>
          <w:marTop w:val="0"/>
          <w:marBottom w:val="0"/>
          <w:divBdr>
            <w:top w:val="none" w:sz="0" w:space="0" w:color="auto"/>
            <w:left w:val="none" w:sz="0" w:space="0" w:color="auto"/>
            <w:bottom w:val="none" w:sz="0" w:space="0" w:color="auto"/>
            <w:right w:val="none" w:sz="0" w:space="0" w:color="auto"/>
          </w:divBdr>
        </w:div>
        <w:div w:id="988091731">
          <w:marLeft w:val="0"/>
          <w:marRight w:val="0"/>
          <w:marTop w:val="0"/>
          <w:marBottom w:val="0"/>
          <w:divBdr>
            <w:top w:val="none" w:sz="0" w:space="0" w:color="auto"/>
            <w:left w:val="none" w:sz="0" w:space="0" w:color="auto"/>
            <w:bottom w:val="none" w:sz="0" w:space="0" w:color="auto"/>
            <w:right w:val="none" w:sz="0" w:space="0" w:color="auto"/>
          </w:divBdr>
        </w:div>
        <w:div w:id="817500441">
          <w:marLeft w:val="0"/>
          <w:marRight w:val="0"/>
          <w:marTop w:val="0"/>
          <w:marBottom w:val="0"/>
          <w:divBdr>
            <w:top w:val="none" w:sz="0" w:space="0" w:color="auto"/>
            <w:left w:val="none" w:sz="0" w:space="0" w:color="auto"/>
            <w:bottom w:val="none" w:sz="0" w:space="0" w:color="auto"/>
            <w:right w:val="none" w:sz="0" w:space="0" w:color="auto"/>
          </w:divBdr>
        </w:div>
        <w:div w:id="1819372758">
          <w:marLeft w:val="0"/>
          <w:marRight w:val="0"/>
          <w:marTop w:val="0"/>
          <w:marBottom w:val="0"/>
          <w:divBdr>
            <w:top w:val="none" w:sz="0" w:space="0" w:color="auto"/>
            <w:left w:val="none" w:sz="0" w:space="0" w:color="auto"/>
            <w:bottom w:val="none" w:sz="0" w:space="0" w:color="auto"/>
            <w:right w:val="none" w:sz="0" w:space="0" w:color="auto"/>
          </w:divBdr>
        </w:div>
        <w:div w:id="2061249330">
          <w:marLeft w:val="0"/>
          <w:marRight w:val="0"/>
          <w:marTop w:val="0"/>
          <w:marBottom w:val="0"/>
          <w:divBdr>
            <w:top w:val="none" w:sz="0" w:space="0" w:color="auto"/>
            <w:left w:val="none" w:sz="0" w:space="0" w:color="auto"/>
            <w:bottom w:val="none" w:sz="0" w:space="0" w:color="auto"/>
            <w:right w:val="none" w:sz="0" w:space="0" w:color="auto"/>
          </w:divBdr>
        </w:div>
        <w:div w:id="1088190867">
          <w:marLeft w:val="0"/>
          <w:marRight w:val="0"/>
          <w:marTop w:val="0"/>
          <w:marBottom w:val="0"/>
          <w:divBdr>
            <w:top w:val="none" w:sz="0" w:space="0" w:color="auto"/>
            <w:left w:val="none" w:sz="0" w:space="0" w:color="auto"/>
            <w:bottom w:val="none" w:sz="0" w:space="0" w:color="auto"/>
            <w:right w:val="none" w:sz="0" w:space="0" w:color="auto"/>
          </w:divBdr>
        </w:div>
        <w:div w:id="875122806">
          <w:marLeft w:val="0"/>
          <w:marRight w:val="0"/>
          <w:marTop w:val="0"/>
          <w:marBottom w:val="0"/>
          <w:divBdr>
            <w:top w:val="none" w:sz="0" w:space="0" w:color="auto"/>
            <w:left w:val="none" w:sz="0" w:space="0" w:color="auto"/>
            <w:bottom w:val="none" w:sz="0" w:space="0" w:color="auto"/>
            <w:right w:val="none" w:sz="0" w:space="0" w:color="auto"/>
          </w:divBdr>
        </w:div>
        <w:div w:id="1843660306">
          <w:marLeft w:val="0"/>
          <w:marRight w:val="0"/>
          <w:marTop w:val="0"/>
          <w:marBottom w:val="0"/>
          <w:divBdr>
            <w:top w:val="none" w:sz="0" w:space="0" w:color="auto"/>
            <w:left w:val="none" w:sz="0" w:space="0" w:color="auto"/>
            <w:bottom w:val="none" w:sz="0" w:space="0" w:color="auto"/>
            <w:right w:val="none" w:sz="0" w:space="0" w:color="auto"/>
          </w:divBdr>
        </w:div>
        <w:div w:id="1565413479">
          <w:marLeft w:val="0"/>
          <w:marRight w:val="0"/>
          <w:marTop w:val="0"/>
          <w:marBottom w:val="0"/>
          <w:divBdr>
            <w:top w:val="none" w:sz="0" w:space="0" w:color="auto"/>
            <w:left w:val="none" w:sz="0" w:space="0" w:color="auto"/>
            <w:bottom w:val="none" w:sz="0" w:space="0" w:color="auto"/>
            <w:right w:val="none" w:sz="0" w:space="0" w:color="auto"/>
          </w:divBdr>
        </w:div>
        <w:div w:id="800808388">
          <w:marLeft w:val="0"/>
          <w:marRight w:val="0"/>
          <w:marTop w:val="0"/>
          <w:marBottom w:val="0"/>
          <w:divBdr>
            <w:top w:val="none" w:sz="0" w:space="0" w:color="auto"/>
            <w:left w:val="none" w:sz="0" w:space="0" w:color="auto"/>
            <w:bottom w:val="none" w:sz="0" w:space="0" w:color="auto"/>
            <w:right w:val="none" w:sz="0" w:space="0" w:color="auto"/>
          </w:divBdr>
        </w:div>
        <w:div w:id="1057897176">
          <w:marLeft w:val="0"/>
          <w:marRight w:val="0"/>
          <w:marTop w:val="0"/>
          <w:marBottom w:val="0"/>
          <w:divBdr>
            <w:top w:val="none" w:sz="0" w:space="0" w:color="auto"/>
            <w:left w:val="none" w:sz="0" w:space="0" w:color="auto"/>
            <w:bottom w:val="none" w:sz="0" w:space="0" w:color="auto"/>
            <w:right w:val="none" w:sz="0" w:space="0" w:color="auto"/>
          </w:divBdr>
        </w:div>
        <w:div w:id="161970649">
          <w:marLeft w:val="0"/>
          <w:marRight w:val="0"/>
          <w:marTop w:val="0"/>
          <w:marBottom w:val="0"/>
          <w:divBdr>
            <w:top w:val="none" w:sz="0" w:space="0" w:color="auto"/>
            <w:left w:val="none" w:sz="0" w:space="0" w:color="auto"/>
            <w:bottom w:val="none" w:sz="0" w:space="0" w:color="auto"/>
            <w:right w:val="none" w:sz="0" w:space="0" w:color="auto"/>
          </w:divBdr>
        </w:div>
        <w:div w:id="368409671">
          <w:marLeft w:val="0"/>
          <w:marRight w:val="0"/>
          <w:marTop w:val="0"/>
          <w:marBottom w:val="0"/>
          <w:divBdr>
            <w:top w:val="none" w:sz="0" w:space="0" w:color="auto"/>
            <w:left w:val="none" w:sz="0" w:space="0" w:color="auto"/>
            <w:bottom w:val="none" w:sz="0" w:space="0" w:color="auto"/>
            <w:right w:val="none" w:sz="0" w:space="0" w:color="auto"/>
          </w:divBdr>
        </w:div>
        <w:div w:id="1609269049">
          <w:marLeft w:val="0"/>
          <w:marRight w:val="0"/>
          <w:marTop w:val="0"/>
          <w:marBottom w:val="0"/>
          <w:divBdr>
            <w:top w:val="none" w:sz="0" w:space="0" w:color="auto"/>
            <w:left w:val="none" w:sz="0" w:space="0" w:color="auto"/>
            <w:bottom w:val="none" w:sz="0" w:space="0" w:color="auto"/>
            <w:right w:val="none" w:sz="0" w:space="0" w:color="auto"/>
          </w:divBdr>
        </w:div>
        <w:div w:id="1293369742">
          <w:marLeft w:val="0"/>
          <w:marRight w:val="0"/>
          <w:marTop w:val="0"/>
          <w:marBottom w:val="0"/>
          <w:divBdr>
            <w:top w:val="none" w:sz="0" w:space="0" w:color="auto"/>
            <w:left w:val="none" w:sz="0" w:space="0" w:color="auto"/>
            <w:bottom w:val="none" w:sz="0" w:space="0" w:color="auto"/>
            <w:right w:val="none" w:sz="0" w:space="0" w:color="auto"/>
          </w:divBdr>
        </w:div>
        <w:div w:id="28253781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pole-invertebres.fr"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pole-invertebres.fr" TargetMode="External"/><Relationship Id="rId11" Type="http://schemas.openxmlformats.org/officeDocument/2006/relationships/hyperlink" Target="http://www.naturefrance.fr/ressources/references-juridiques/guide-juridique-sinp-onb/textes-juridiques-generaux" TargetMode="External"/><Relationship Id="rId12" Type="http://schemas.openxmlformats.org/officeDocument/2006/relationships/image" Target="media/image2.jpeg"/><Relationship Id="rId13" Type="http://schemas.openxmlformats.org/officeDocument/2006/relationships/image" Target="media/image3.png"/><Relationship Id="rId14" Type="http://schemas.openxmlformats.org/officeDocument/2006/relationships/hyperlink" Target="http://www.pole-invertebres.fr" TargetMode="External"/><Relationship Id="rId15" Type="http://schemas.openxmlformats.org/officeDocument/2006/relationships/hyperlink" Target="http://atlas.pole-invertebres.fr/" TargetMode="External"/><Relationship Id="rId16" Type="http://schemas.openxmlformats.org/officeDocument/2006/relationships/hyperlink" Target="http://donnees.pole-invertebres.fr/" TargetMode="External"/><Relationship Id="rId17" Type="http://schemas.openxmlformats.org/officeDocument/2006/relationships/hyperlink" Target="http://contacts.pole-invertebres.fr/" TargetMode="External"/><Relationship Id="rId18" Type="http://schemas.openxmlformats.org/officeDocument/2006/relationships/hyperlink" Target="http://carto.pole-invertebres.fr/" TargetMode="External"/><Relationship Id="rId19" Type="http://schemas.openxmlformats.org/officeDocument/2006/relationships/hyperlink" Target="mailto:pole.invertebres@gmail.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03907C-94D2-5249-BC25-929B8BCC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36</Pages>
  <Words>12113</Words>
  <Characters>66627</Characters>
  <Application>Microsoft Macintosh Word</Application>
  <DocSecurity>0</DocSecurity>
  <Lines>555</Lines>
  <Paragraphs>157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78583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18</cp:revision>
  <cp:lastPrinted>2018-10-12T14:07:00Z</cp:lastPrinted>
  <dcterms:created xsi:type="dcterms:W3CDTF">2018-09-04T15:59:00Z</dcterms:created>
  <dcterms:modified xsi:type="dcterms:W3CDTF">2018-12-11T20:21:00Z</dcterms:modified>
</cp:coreProperties>
</file>